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62BB" w14:textId="77777777" w:rsidR="0033387F" w:rsidRPr="00360D50" w:rsidRDefault="0033387F" w:rsidP="0033387F">
      <w:pPr>
        <w:pStyle w:val="Style2"/>
        <w:rPr>
          <w:b/>
          <w:sz w:val="28"/>
          <w:szCs w:val="28"/>
        </w:rPr>
      </w:pPr>
      <w:r w:rsidRPr="00360D50">
        <w:rPr>
          <w:b/>
          <w:sz w:val="28"/>
          <w:szCs w:val="28"/>
        </w:rPr>
        <w:t>Открытое акционерное общество «Российские железные дороги»</w:t>
      </w:r>
    </w:p>
    <w:p w14:paraId="4BB08A1B" w14:textId="77777777" w:rsidR="0033387F" w:rsidRPr="00360D50" w:rsidRDefault="0033387F" w:rsidP="0033387F">
      <w:pPr>
        <w:spacing w:line="360" w:lineRule="exact"/>
        <w:jc w:val="center"/>
      </w:pPr>
    </w:p>
    <w:p w14:paraId="4EAF1668" w14:textId="77777777" w:rsidR="0033387F" w:rsidRPr="00360D50" w:rsidRDefault="0033387F" w:rsidP="0033387F">
      <w:pPr>
        <w:pStyle w:val="Style4"/>
        <w:widowControl/>
        <w:spacing w:line="360" w:lineRule="exact"/>
        <w:ind w:firstLine="0"/>
        <w:jc w:val="center"/>
        <w:rPr>
          <w:sz w:val="28"/>
          <w:szCs w:val="28"/>
        </w:rPr>
      </w:pPr>
    </w:p>
    <w:p w14:paraId="2DFB8380" w14:textId="77777777" w:rsidR="0033387F" w:rsidRDefault="0033387F" w:rsidP="0033387F">
      <w:pPr>
        <w:pStyle w:val="Style4"/>
        <w:widowControl/>
        <w:spacing w:line="360" w:lineRule="exact"/>
        <w:ind w:firstLine="0"/>
        <w:jc w:val="center"/>
        <w:rPr>
          <w:rStyle w:val="FontStyle50"/>
          <w:sz w:val="28"/>
          <w:szCs w:val="28"/>
        </w:rPr>
      </w:pPr>
    </w:p>
    <w:p w14:paraId="24F098AC" w14:textId="77777777" w:rsidR="0033387F" w:rsidRDefault="0033387F" w:rsidP="0033387F">
      <w:pPr>
        <w:pStyle w:val="Style4"/>
        <w:widowControl/>
        <w:spacing w:line="360" w:lineRule="exact"/>
        <w:ind w:firstLine="0"/>
        <w:jc w:val="center"/>
        <w:rPr>
          <w:rStyle w:val="FontStyle50"/>
          <w:sz w:val="28"/>
          <w:szCs w:val="28"/>
        </w:rPr>
      </w:pPr>
    </w:p>
    <w:p w14:paraId="3D1DC9CA" w14:textId="77777777" w:rsidR="0033387F" w:rsidRDefault="0033387F" w:rsidP="0033387F">
      <w:pPr>
        <w:pStyle w:val="Style4"/>
        <w:widowControl/>
        <w:spacing w:line="360" w:lineRule="exact"/>
        <w:ind w:firstLine="0"/>
        <w:jc w:val="center"/>
        <w:rPr>
          <w:rStyle w:val="FontStyle50"/>
          <w:sz w:val="28"/>
          <w:szCs w:val="28"/>
        </w:rPr>
      </w:pPr>
    </w:p>
    <w:p w14:paraId="3AD312EA" w14:textId="77777777" w:rsidR="0033387F" w:rsidRDefault="0033387F" w:rsidP="0033387F">
      <w:pPr>
        <w:pStyle w:val="Style4"/>
        <w:widowControl/>
        <w:spacing w:line="360" w:lineRule="exact"/>
        <w:ind w:firstLine="0"/>
        <w:jc w:val="center"/>
        <w:rPr>
          <w:rStyle w:val="FontStyle50"/>
          <w:sz w:val="28"/>
          <w:szCs w:val="28"/>
        </w:rPr>
      </w:pPr>
    </w:p>
    <w:p w14:paraId="4E896E41" w14:textId="77777777" w:rsidR="0033387F" w:rsidRDefault="0033387F" w:rsidP="0033387F">
      <w:pPr>
        <w:pStyle w:val="Style4"/>
        <w:widowControl/>
        <w:spacing w:line="360" w:lineRule="exact"/>
        <w:ind w:firstLine="0"/>
        <w:jc w:val="center"/>
        <w:rPr>
          <w:rStyle w:val="FontStyle50"/>
          <w:sz w:val="28"/>
          <w:szCs w:val="28"/>
        </w:rPr>
      </w:pPr>
    </w:p>
    <w:p w14:paraId="095785E3" w14:textId="77777777" w:rsidR="0033387F" w:rsidRDefault="0033387F" w:rsidP="0033387F">
      <w:pPr>
        <w:pStyle w:val="Style4"/>
        <w:widowControl/>
        <w:spacing w:line="360" w:lineRule="exact"/>
        <w:ind w:firstLine="0"/>
        <w:jc w:val="center"/>
        <w:rPr>
          <w:rStyle w:val="FontStyle50"/>
          <w:sz w:val="28"/>
          <w:szCs w:val="28"/>
        </w:rPr>
      </w:pPr>
    </w:p>
    <w:p w14:paraId="7DB819DF" w14:textId="77777777" w:rsidR="0033387F" w:rsidRDefault="0033387F" w:rsidP="0033387F">
      <w:pPr>
        <w:pStyle w:val="Style4"/>
        <w:widowControl/>
        <w:spacing w:line="360" w:lineRule="exact"/>
        <w:ind w:firstLine="0"/>
        <w:jc w:val="center"/>
        <w:rPr>
          <w:rStyle w:val="FontStyle50"/>
          <w:sz w:val="28"/>
          <w:szCs w:val="28"/>
        </w:rPr>
      </w:pPr>
    </w:p>
    <w:p w14:paraId="1AC579FF" w14:textId="77777777" w:rsidR="0033387F" w:rsidRDefault="0033387F" w:rsidP="0033387F">
      <w:pPr>
        <w:pStyle w:val="Style4"/>
        <w:widowControl/>
        <w:spacing w:line="360" w:lineRule="exact"/>
        <w:ind w:firstLine="0"/>
        <w:jc w:val="center"/>
        <w:rPr>
          <w:rStyle w:val="FontStyle50"/>
          <w:sz w:val="28"/>
          <w:szCs w:val="28"/>
        </w:rPr>
      </w:pPr>
    </w:p>
    <w:p w14:paraId="24E5FA63" w14:textId="77777777" w:rsidR="0033387F" w:rsidRDefault="0033387F" w:rsidP="0033387F">
      <w:pPr>
        <w:pStyle w:val="Style4"/>
        <w:widowControl/>
        <w:spacing w:line="360" w:lineRule="exact"/>
        <w:ind w:firstLine="0"/>
        <w:jc w:val="center"/>
        <w:rPr>
          <w:rStyle w:val="FontStyle50"/>
          <w:sz w:val="28"/>
          <w:szCs w:val="28"/>
        </w:rPr>
      </w:pPr>
    </w:p>
    <w:p w14:paraId="25C37E22" w14:textId="77777777" w:rsidR="0033387F" w:rsidRDefault="0033387F" w:rsidP="0033387F">
      <w:pPr>
        <w:pStyle w:val="Style4"/>
        <w:widowControl/>
        <w:spacing w:line="360" w:lineRule="exact"/>
        <w:ind w:firstLine="0"/>
        <w:jc w:val="center"/>
        <w:rPr>
          <w:rStyle w:val="FontStyle50"/>
          <w:sz w:val="28"/>
          <w:szCs w:val="28"/>
        </w:rPr>
      </w:pPr>
    </w:p>
    <w:p w14:paraId="57CAB3D8" w14:textId="77777777" w:rsidR="0033387F" w:rsidRDefault="0033387F" w:rsidP="0033387F">
      <w:pPr>
        <w:pStyle w:val="Style4"/>
        <w:widowControl/>
        <w:spacing w:line="360" w:lineRule="exact"/>
        <w:ind w:firstLine="0"/>
        <w:jc w:val="center"/>
        <w:rPr>
          <w:rStyle w:val="FontStyle50"/>
          <w:sz w:val="28"/>
          <w:szCs w:val="28"/>
        </w:rPr>
      </w:pPr>
    </w:p>
    <w:p w14:paraId="166248FA" w14:textId="77777777" w:rsidR="0033387F" w:rsidRDefault="0033387F" w:rsidP="0033387F">
      <w:pPr>
        <w:pStyle w:val="Style4"/>
        <w:widowControl/>
        <w:spacing w:line="360" w:lineRule="exact"/>
        <w:ind w:firstLine="0"/>
        <w:jc w:val="center"/>
        <w:rPr>
          <w:rStyle w:val="FontStyle50"/>
          <w:sz w:val="28"/>
          <w:szCs w:val="28"/>
        </w:rPr>
      </w:pPr>
    </w:p>
    <w:p w14:paraId="53965AB0" w14:textId="77777777" w:rsidR="0033387F" w:rsidRDefault="0033387F" w:rsidP="0033387F">
      <w:pPr>
        <w:pStyle w:val="Style4"/>
        <w:widowControl/>
        <w:spacing w:line="360" w:lineRule="exact"/>
        <w:ind w:firstLine="0"/>
        <w:jc w:val="center"/>
        <w:rPr>
          <w:rStyle w:val="FontStyle50"/>
          <w:sz w:val="28"/>
          <w:szCs w:val="28"/>
        </w:rPr>
      </w:pPr>
      <w:r w:rsidRPr="005F7ECC">
        <w:rPr>
          <w:rStyle w:val="FontStyle50"/>
          <w:sz w:val="28"/>
          <w:szCs w:val="28"/>
        </w:rPr>
        <w:t xml:space="preserve">УЧЕБНОЕ ПОСОБИЕ </w:t>
      </w:r>
    </w:p>
    <w:p w14:paraId="4A21F0CC" w14:textId="77777777" w:rsidR="0033387F" w:rsidRDefault="0033387F" w:rsidP="0033387F">
      <w:pPr>
        <w:pStyle w:val="Style4"/>
        <w:widowControl/>
        <w:spacing w:line="360" w:lineRule="exact"/>
        <w:ind w:firstLine="0"/>
        <w:jc w:val="center"/>
        <w:rPr>
          <w:rStyle w:val="FontStyle50"/>
          <w:sz w:val="28"/>
          <w:szCs w:val="28"/>
        </w:rPr>
      </w:pPr>
    </w:p>
    <w:p w14:paraId="131F9A4E" w14:textId="77777777" w:rsidR="0033387F" w:rsidRDefault="0033387F" w:rsidP="0033387F">
      <w:pPr>
        <w:pStyle w:val="Style2"/>
        <w:widowControl/>
        <w:spacing w:line="360" w:lineRule="exact"/>
        <w:rPr>
          <w:sz w:val="28"/>
          <w:szCs w:val="28"/>
        </w:rPr>
      </w:pPr>
    </w:p>
    <w:p w14:paraId="3E6F4DCB" w14:textId="77777777" w:rsidR="002D7CE0" w:rsidRDefault="002D7CE0" w:rsidP="0033387F">
      <w:pPr>
        <w:pStyle w:val="Style2"/>
        <w:widowControl/>
        <w:spacing w:line="360" w:lineRule="exact"/>
        <w:rPr>
          <w:sz w:val="28"/>
          <w:szCs w:val="28"/>
        </w:rPr>
      </w:pPr>
    </w:p>
    <w:p w14:paraId="4F084C12" w14:textId="77777777" w:rsidR="002D7CE0" w:rsidRDefault="002D7CE0" w:rsidP="0033387F">
      <w:pPr>
        <w:pStyle w:val="Style2"/>
        <w:widowControl/>
        <w:spacing w:line="360" w:lineRule="exact"/>
        <w:rPr>
          <w:sz w:val="28"/>
          <w:szCs w:val="28"/>
        </w:rPr>
      </w:pPr>
    </w:p>
    <w:p w14:paraId="0C5B3AE4" w14:textId="77777777" w:rsidR="002D7CE0" w:rsidRDefault="002D7CE0" w:rsidP="0033387F">
      <w:pPr>
        <w:pStyle w:val="Style2"/>
        <w:widowControl/>
        <w:spacing w:line="360" w:lineRule="exact"/>
        <w:rPr>
          <w:sz w:val="28"/>
          <w:szCs w:val="28"/>
        </w:rPr>
      </w:pPr>
    </w:p>
    <w:p w14:paraId="22EEE2F8" w14:textId="77777777" w:rsidR="002D7CE0" w:rsidRDefault="002D7CE0" w:rsidP="0033387F">
      <w:pPr>
        <w:pStyle w:val="Style2"/>
        <w:widowControl/>
        <w:spacing w:line="360" w:lineRule="exact"/>
        <w:rPr>
          <w:sz w:val="28"/>
          <w:szCs w:val="28"/>
        </w:rPr>
      </w:pPr>
    </w:p>
    <w:p w14:paraId="41860907" w14:textId="77777777" w:rsidR="002D7CE0" w:rsidRDefault="002D7CE0" w:rsidP="0033387F">
      <w:pPr>
        <w:pStyle w:val="Style2"/>
        <w:widowControl/>
        <w:spacing w:line="360" w:lineRule="exact"/>
        <w:rPr>
          <w:sz w:val="28"/>
          <w:szCs w:val="28"/>
        </w:rPr>
      </w:pPr>
    </w:p>
    <w:p w14:paraId="4E152F94" w14:textId="77777777" w:rsidR="002D7CE0" w:rsidRDefault="002D7CE0" w:rsidP="0033387F">
      <w:pPr>
        <w:pStyle w:val="Style2"/>
        <w:widowControl/>
        <w:spacing w:line="360" w:lineRule="exact"/>
        <w:rPr>
          <w:sz w:val="28"/>
          <w:szCs w:val="28"/>
        </w:rPr>
      </w:pPr>
    </w:p>
    <w:p w14:paraId="1DCF1909" w14:textId="77777777" w:rsidR="002D7CE0" w:rsidRDefault="002D7CE0" w:rsidP="0033387F">
      <w:pPr>
        <w:pStyle w:val="Style2"/>
        <w:widowControl/>
        <w:spacing w:line="360" w:lineRule="exact"/>
        <w:rPr>
          <w:sz w:val="28"/>
          <w:szCs w:val="28"/>
        </w:rPr>
      </w:pPr>
    </w:p>
    <w:p w14:paraId="2D0020B3" w14:textId="77777777" w:rsidR="002D7CE0" w:rsidRDefault="002D7CE0" w:rsidP="0033387F">
      <w:pPr>
        <w:pStyle w:val="Style2"/>
        <w:widowControl/>
        <w:spacing w:line="360" w:lineRule="exact"/>
        <w:rPr>
          <w:sz w:val="28"/>
          <w:szCs w:val="28"/>
        </w:rPr>
      </w:pPr>
    </w:p>
    <w:p w14:paraId="78F32FDE" w14:textId="77777777" w:rsidR="002D7CE0" w:rsidRDefault="002D7CE0" w:rsidP="0033387F">
      <w:pPr>
        <w:pStyle w:val="Style2"/>
        <w:widowControl/>
        <w:spacing w:line="360" w:lineRule="exact"/>
        <w:rPr>
          <w:sz w:val="28"/>
          <w:szCs w:val="28"/>
        </w:rPr>
      </w:pPr>
    </w:p>
    <w:p w14:paraId="2480445F" w14:textId="77777777" w:rsidR="002D7CE0" w:rsidRDefault="002D7CE0" w:rsidP="0033387F">
      <w:pPr>
        <w:pStyle w:val="Style2"/>
        <w:widowControl/>
        <w:spacing w:line="360" w:lineRule="exact"/>
        <w:rPr>
          <w:sz w:val="28"/>
          <w:szCs w:val="28"/>
        </w:rPr>
      </w:pPr>
    </w:p>
    <w:p w14:paraId="67CBB991" w14:textId="77777777" w:rsidR="002D7CE0" w:rsidRDefault="002D7CE0" w:rsidP="0033387F">
      <w:pPr>
        <w:pStyle w:val="Style2"/>
        <w:widowControl/>
        <w:spacing w:line="360" w:lineRule="exact"/>
        <w:rPr>
          <w:sz w:val="28"/>
          <w:szCs w:val="28"/>
        </w:rPr>
      </w:pPr>
    </w:p>
    <w:p w14:paraId="0D9ACD57" w14:textId="77777777" w:rsidR="002D7CE0" w:rsidRDefault="002D7CE0" w:rsidP="0033387F">
      <w:pPr>
        <w:pStyle w:val="Style2"/>
        <w:widowControl/>
        <w:spacing w:line="360" w:lineRule="exact"/>
        <w:rPr>
          <w:sz w:val="28"/>
          <w:szCs w:val="28"/>
        </w:rPr>
      </w:pPr>
    </w:p>
    <w:p w14:paraId="06C43808" w14:textId="77777777" w:rsidR="002D7CE0" w:rsidRDefault="002D7CE0" w:rsidP="0033387F">
      <w:pPr>
        <w:pStyle w:val="Style2"/>
        <w:widowControl/>
        <w:spacing w:line="360" w:lineRule="exact"/>
        <w:rPr>
          <w:sz w:val="28"/>
          <w:szCs w:val="28"/>
        </w:rPr>
      </w:pPr>
    </w:p>
    <w:p w14:paraId="30A651F1" w14:textId="77777777" w:rsidR="002D7CE0" w:rsidRDefault="002D7CE0" w:rsidP="0033387F">
      <w:pPr>
        <w:pStyle w:val="Style2"/>
        <w:widowControl/>
        <w:spacing w:line="360" w:lineRule="exact"/>
        <w:rPr>
          <w:sz w:val="28"/>
          <w:szCs w:val="28"/>
        </w:rPr>
      </w:pPr>
    </w:p>
    <w:p w14:paraId="77A24584" w14:textId="77777777" w:rsidR="002D7CE0" w:rsidRDefault="002D7CE0" w:rsidP="0033387F">
      <w:pPr>
        <w:pStyle w:val="Style2"/>
        <w:widowControl/>
        <w:spacing w:line="360" w:lineRule="exact"/>
        <w:rPr>
          <w:sz w:val="28"/>
          <w:szCs w:val="28"/>
        </w:rPr>
      </w:pPr>
    </w:p>
    <w:p w14:paraId="2751D749" w14:textId="77777777" w:rsidR="002D7CE0" w:rsidRDefault="002D7CE0" w:rsidP="0033387F">
      <w:pPr>
        <w:pStyle w:val="Style2"/>
        <w:widowControl/>
        <w:spacing w:line="360" w:lineRule="exact"/>
        <w:rPr>
          <w:sz w:val="28"/>
          <w:szCs w:val="28"/>
        </w:rPr>
      </w:pPr>
    </w:p>
    <w:p w14:paraId="09BCC897" w14:textId="77777777" w:rsidR="0033387F" w:rsidRPr="00360D50" w:rsidRDefault="0033387F" w:rsidP="0033387F">
      <w:pPr>
        <w:pStyle w:val="Style2"/>
        <w:widowControl/>
        <w:spacing w:line="360" w:lineRule="exact"/>
        <w:rPr>
          <w:sz w:val="28"/>
          <w:szCs w:val="28"/>
        </w:rPr>
      </w:pPr>
    </w:p>
    <w:p w14:paraId="2A67FDC2" w14:textId="77777777" w:rsidR="0033387F" w:rsidRPr="00360D50" w:rsidRDefault="0033387F" w:rsidP="0033387F">
      <w:pPr>
        <w:pStyle w:val="Style2"/>
        <w:widowControl/>
        <w:spacing w:line="360" w:lineRule="exact"/>
        <w:rPr>
          <w:sz w:val="28"/>
          <w:szCs w:val="28"/>
        </w:rPr>
      </w:pPr>
    </w:p>
    <w:p w14:paraId="727EB817" w14:textId="77777777" w:rsidR="0033387F" w:rsidRDefault="0033387F" w:rsidP="0033387F">
      <w:pPr>
        <w:pStyle w:val="Style2"/>
        <w:widowControl/>
        <w:spacing w:line="360" w:lineRule="exact"/>
        <w:rPr>
          <w:sz w:val="28"/>
          <w:szCs w:val="28"/>
        </w:rPr>
      </w:pPr>
    </w:p>
    <w:p w14:paraId="0269488A" w14:textId="77777777" w:rsidR="0033387F" w:rsidRDefault="0033387F" w:rsidP="0033387F">
      <w:pPr>
        <w:pStyle w:val="Style2"/>
        <w:widowControl/>
        <w:spacing w:line="360" w:lineRule="exact"/>
        <w:rPr>
          <w:sz w:val="28"/>
          <w:szCs w:val="28"/>
        </w:rPr>
      </w:pPr>
    </w:p>
    <w:p w14:paraId="1C10851E" w14:textId="77777777" w:rsidR="006874D7" w:rsidRDefault="0033387F" w:rsidP="006874D7">
      <w:pPr>
        <w:pStyle w:val="Style2"/>
        <w:widowControl/>
        <w:spacing w:line="360" w:lineRule="exact"/>
        <w:rPr>
          <w:rStyle w:val="FontStyle48"/>
          <w:sz w:val="28"/>
          <w:szCs w:val="28"/>
        </w:rPr>
      </w:pPr>
      <w:r w:rsidRPr="00360D50">
        <w:rPr>
          <w:rStyle w:val="FontStyle48"/>
          <w:sz w:val="28"/>
          <w:szCs w:val="28"/>
        </w:rPr>
        <w:t>Москва</w:t>
      </w:r>
    </w:p>
    <w:p w14:paraId="40CF7F1B" w14:textId="77777777" w:rsidR="006874D7" w:rsidRDefault="0033387F" w:rsidP="006874D7">
      <w:pPr>
        <w:pStyle w:val="Style2"/>
        <w:widowControl/>
        <w:spacing w:line="360" w:lineRule="exact"/>
        <w:rPr>
          <w:rStyle w:val="FontStyle48"/>
          <w:sz w:val="28"/>
          <w:szCs w:val="28"/>
        </w:rPr>
      </w:pPr>
      <w:r w:rsidRPr="00360D50">
        <w:rPr>
          <w:rStyle w:val="FontStyle48"/>
          <w:sz w:val="28"/>
          <w:szCs w:val="28"/>
        </w:rPr>
        <w:t>2020</w:t>
      </w:r>
    </w:p>
    <w:p w14:paraId="4D1E478A" w14:textId="77777777" w:rsidR="00654153" w:rsidRDefault="00654153" w:rsidP="00654153">
      <w:pPr>
        <w:spacing w:before="120" w:after="120" w:line="360" w:lineRule="exact"/>
        <w:jc w:val="center"/>
        <w:rPr>
          <w:b/>
          <w:sz w:val="28"/>
          <w:szCs w:val="28"/>
        </w:rPr>
      </w:pPr>
      <w:r w:rsidRPr="006F0380">
        <w:rPr>
          <w:b/>
          <w:sz w:val="28"/>
          <w:szCs w:val="28"/>
        </w:rPr>
        <w:lastRenderedPageBreak/>
        <w:t>Учебный вопрос № 1.</w:t>
      </w:r>
    </w:p>
    <w:p w14:paraId="1DAB5ED0" w14:textId="77777777" w:rsidR="00654153" w:rsidRPr="006F0380" w:rsidRDefault="00654153" w:rsidP="00654153">
      <w:pPr>
        <w:spacing w:before="120" w:after="120" w:line="360" w:lineRule="exact"/>
        <w:jc w:val="center"/>
        <w:rPr>
          <w:b/>
          <w:sz w:val="28"/>
          <w:szCs w:val="28"/>
        </w:rPr>
      </w:pPr>
      <w:r w:rsidRPr="006F0380">
        <w:rPr>
          <w:b/>
          <w:sz w:val="28"/>
          <w:szCs w:val="28"/>
        </w:rPr>
        <w:t>Общие обязанности работников железнодорожного транспорта</w:t>
      </w:r>
    </w:p>
    <w:p w14:paraId="526117B2" w14:textId="77777777" w:rsidR="00654153" w:rsidRDefault="00654153" w:rsidP="00654153">
      <w:pPr>
        <w:spacing w:line="360" w:lineRule="exact"/>
        <w:ind w:firstLine="709"/>
        <w:jc w:val="both"/>
        <w:rPr>
          <w:bCs/>
          <w:sz w:val="28"/>
          <w:szCs w:val="28"/>
        </w:rPr>
      </w:pPr>
      <w:r w:rsidRPr="00B26B57">
        <w:rPr>
          <w:bCs/>
          <w:sz w:val="28"/>
          <w:szCs w:val="28"/>
        </w:rPr>
        <w:t>В соответствии со своими должностными обязанностями работники железнодорожного транспорта должны обеспечивать выполнение ПТЭ, безопасность движения и эксплуатацию железнодорожного транспорта.</w:t>
      </w:r>
    </w:p>
    <w:p w14:paraId="71D6E21A" w14:textId="77777777" w:rsidR="00654153" w:rsidRDefault="00654153" w:rsidP="00654153">
      <w:pPr>
        <w:spacing w:line="360" w:lineRule="exact"/>
        <w:ind w:firstLine="709"/>
        <w:jc w:val="both"/>
        <w:rPr>
          <w:sz w:val="28"/>
          <w:szCs w:val="28"/>
        </w:rPr>
      </w:pPr>
      <w:r>
        <w:rPr>
          <w:bCs/>
          <w:sz w:val="28"/>
          <w:szCs w:val="28"/>
        </w:rPr>
        <w:t>Работник железнодорожного транспорта обязаны п</w:t>
      </w:r>
      <w:r w:rsidRPr="00B26B57">
        <w:rPr>
          <w:bCs/>
          <w:sz w:val="28"/>
          <w:szCs w:val="28"/>
        </w:rPr>
        <w:t>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w:t>
      </w:r>
      <w:r w:rsidRPr="00B26B57">
        <w:rPr>
          <w:sz w:val="28"/>
          <w:szCs w:val="28"/>
        </w:rPr>
        <w:t xml:space="preserve"> При обнаружении неисправности сооружений или устройств, создающей угрозу безопасности движения, немедленно принимать меры к устранению неисправности, а при необходимости к ограждению опасного места для устранения неисправности.</w:t>
      </w:r>
    </w:p>
    <w:p w14:paraId="5BACE280" w14:textId="77777777" w:rsidR="00654153" w:rsidRDefault="00654153" w:rsidP="00654153">
      <w:pPr>
        <w:spacing w:line="360" w:lineRule="exact"/>
        <w:ind w:firstLine="709"/>
        <w:jc w:val="both"/>
        <w:rPr>
          <w:sz w:val="28"/>
          <w:szCs w:val="28"/>
        </w:rPr>
      </w:pPr>
      <w:r w:rsidRPr="00B26B57">
        <w:rPr>
          <w:bCs/>
          <w:sz w:val="28"/>
          <w:szCs w:val="28"/>
        </w:rPr>
        <w:t>Требования к рабочим местам</w:t>
      </w:r>
      <w:r w:rsidRPr="00B26B57">
        <w:rPr>
          <w:sz w:val="28"/>
          <w:szCs w:val="28"/>
        </w:rPr>
        <w:t xml:space="preserve">, вверенным  техническим средствам </w:t>
      </w:r>
      <w:r w:rsidRPr="00B26B57">
        <w:rPr>
          <w:bCs/>
          <w:sz w:val="28"/>
          <w:szCs w:val="28"/>
        </w:rPr>
        <w:t>и порядок их содержания определяются работодателями с учетом</w:t>
      </w:r>
      <w:r w:rsidRPr="00B26B57">
        <w:rPr>
          <w:sz w:val="28"/>
          <w:szCs w:val="28"/>
        </w:rPr>
        <w:t xml:space="preserve"> требований </w:t>
      </w:r>
      <w:r w:rsidRPr="00B26B57">
        <w:rPr>
          <w:bCs/>
          <w:sz w:val="28"/>
          <w:szCs w:val="28"/>
        </w:rPr>
        <w:t xml:space="preserve">трудового законодательства </w:t>
      </w:r>
      <w:r w:rsidRPr="00B26B57">
        <w:rPr>
          <w:sz w:val="28"/>
          <w:szCs w:val="28"/>
        </w:rPr>
        <w:t xml:space="preserve">Российской Федерации </w:t>
      </w:r>
      <w:r w:rsidRPr="00B26B57">
        <w:rPr>
          <w:bCs/>
          <w:sz w:val="28"/>
          <w:szCs w:val="28"/>
        </w:rPr>
        <w:t>и</w:t>
      </w:r>
      <w:r w:rsidRPr="00B26B57">
        <w:rPr>
          <w:sz w:val="28"/>
          <w:szCs w:val="28"/>
        </w:rPr>
        <w:t xml:space="preserve"> положений </w:t>
      </w:r>
      <w:r>
        <w:rPr>
          <w:sz w:val="28"/>
          <w:szCs w:val="28"/>
        </w:rPr>
        <w:t>ПТЭ.</w:t>
      </w:r>
    </w:p>
    <w:p w14:paraId="127A2770" w14:textId="77777777" w:rsidR="00654153" w:rsidRDefault="00654153" w:rsidP="00654153">
      <w:pPr>
        <w:spacing w:line="360" w:lineRule="exact"/>
        <w:ind w:firstLine="709"/>
        <w:jc w:val="both"/>
        <w:rPr>
          <w:bCs/>
          <w:sz w:val="28"/>
          <w:szCs w:val="28"/>
        </w:rPr>
      </w:pPr>
      <w:r w:rsidRPr="00BC1ABF">
        <w:rPr>
          <w:sz w:val="28"/>
          <w:szCs w:val="28"/>
        </w:rPr>
        <w:t>В соответствии с</w:t>
      </w:r>
      <w:r>
        <w:rPr>
          <w:sz w:val="28"/>
          <w:szCs w:val="28"/>
        </w:rPr>
        <w:t>о ст.29 Федерального закона от 10.01.03 г. N 17-ФЗ</w:t>
      </w:r>
      <w:r>
        <w:rPr>
          <w:sz w:val="28"/>
          <w:szCs w:val="28"/>
        </w:rPr>
        <w:br/>
      </w:r>
      <w:r w:rsidRPr="00BC1ABF">
        <w:rPr>
          <w:sz w:val="28"/>
          <w:szCs w:val="28"/>
        </w:rPr>
        <w:t xml:space="preserve">"О железнодорожном транспорте в Российской Федерации" </w:t>
      </w:r>
      <w:r w:rsidRPr="00BC1ABF">
        <w:rPr>
          <w:bCs/>
          <w:sz w:val="28"/>
          <w:szCs w:val="28"/>
        </w:rPr>
        <w:t xml:space="preserve">для работников, непосредственно участвующих в организации движения поездов </w:t>
      </w:r>
      <w:r w:rsidRPr="00BC1ABF">
        <w:rPr>
          <w:sz w:val="28"/>
          <w:szCs w:val="28"/>
        </w:rPr>
        <w:t xml:space="preserve">и обслуживании пассажиров, </w:t>
      </w:r>
      <w:r w:rsidRPr="00BC1ABF">
        <w:rPr>
          <w:bCs/>
          <w:sz w:val="28"/>
          <w:szCs w:val="28"/>
        </w:rPr>
        <w:t>при исполнении служебных обязанностей предусматривается ношение форменной одежды.</w:t>
      </w:r>
    </w:p>
    <w:p w14:paraId="7347AC7B" w14:textId="77777777" w:rsidR="00654153" w:rsidRDefault="00654153" w:rsidP="00654153">
      <w:pPr>
        <w:spacing w:line="360" w:lineRule="exact"/>
        <w:ind w:firstLine="709"/>
        <w:jc w:val="both"/>
        <w:rPr>
          <w:bCs/>
          <w:sz w:val="28"/>
          <w:szCs w:val="28"/>
        </w:rPr>
      </w:pPr>
      <w:r w:rsidRPr="00BC1ABF">
        <w:rPr>
          <w:bCs/>
          <w:sz w:val="28"/>
          <w:szCs w:val="28"/>
        </w:rPr>
        <w:t>Право доступа на локомотивы, к сигналам, стрелкам,</w:t>
      </w:r>
      <w:r w:rsidRPr="00BC1ABF">
        <w:rPr>
          <w:sz w:val="28"/>
          <w:szCs w:val="28"/>
        </w:rPr>
        <w:t xml:space="preserve"> аппаратам </w:t>
      </w:r>
      <w:r w:rsidRPr="00BC1ABF">
        <w:rPr>
          <w:bCs/>
          <w:sz w:val="28"/>
          <w:szCs w:val="28"/>
        </w:rPr>
        <w:t>и другим устройствам, связанным с обеспечением безопасности движения</w:t>
      </w:r>
      <w:r w:rsidRPr="00BC1ABF">
        <w:rPr>
          <w:sz w:val="28"/>
          <w:szCs w:val="28"/>
        </w:rPr>
        <w:t xml:space="preserve"> и эксплуатации железнодорожного транспорта, </w:t>
      </w:r>
      <w:r w:rsidRPr="00BC1ABF">
        <w:rPr>
          <w:bCs/>
          <w:sz w:val="28"/>
          <w:szCs w:val="28"/>
        </w:rPr>
        <w:t>а также в помещения, откуда производится управление</w:t>
      </w:r>
      <w:r w:rsidRPr="00BC1ABF">
        <w:rPr>
          <w:sz w:val="28"/>
          <w:szCs w:val="28"/>
        </w:rPr>
        <w:t xml:space="preserve"> сигналами и </w:t>
      </w:r>
      <w:r w:rsidRPr="00BC1ABF">
        <w:rPr>
          <w:bCs/>
          <w:sz w:val="28"/>
          <w:szCs w:val="28"/>
        </w:rPr>
        <w:t>такими устройствами,</w:t>
      </w:r>
      <w:r w:rsidRPr="00BC1ABF">
        <w:rPr>
          <w:sz w:val="28"/>
          <w:szCs w:val="28"/>
        </w:rPr>
        <w:t xml:space="preserve"> </w:t>
      </w:r>
      <w:r w:rsidRPr="00BC1ABF">
        <w:rPr>
          <w:bCs/>
          <w:sz w:val="28"/>
          <w:szCs w:val="28"/>
        </w:rPr>
        <w:t xml:space="preserve">имеют работники,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 </w:t>
      </w:r>
    </w:p>
    <w:p w14:paraId="1FB0DEC0" w14:textId="77777777" w:rsidR="00654153" w:rsidRPr="00BC1ABF" w:rsidRDefault="00654153" w:rsidP="00654153">
      <w:pPr>
        <w:spacing w:line="360" w:lineRule="exact"/>
        <w:ind w:firstLine="709"/>
        <w:jc w:val="both"/>
        <w:rPr>
          <w:bCs/>
          <w:sz w:val="28"/>
          <w:szCs w:val="28"/>
        </w:rPr>
      </w:pPr>
      <w:r w:rsidRPr="00BC1ABF">
        <w:rPr>
          <w:bCs/>
          <w:sz w:val="28"/>
          <w:szCs w:val="28"/>
        </w:rPr>
        <w:t>Управлять подвижными единицами, сигналами, другими устройствами, переводить стрелки имеют право только уполномоченные на это работники во время исполнения служебных обязанностей.</w:t>
      </w:r>
    </w:p>
    <w:p w14:paraId="5F5E2D29" w14:textId="77777777" w:rsidR="00654153" w:rsidRDefault="00654153" w:rsidP="00654153">
      <w:pPr>
        <w:spacing w:line="360" w:lineRule="exact"/>
        <w:ind w:firstLine="709"/>
        <w:jc w:val="both"/>
        <w:rPr>
          <w:bCs/>
          <w:sz w:val="28"/>
          <w:szCs w:val="28"/>
        </w:rPr>
      </w:pPr>
      <w:r w:rsidRPr="00BC1ABF">
        <w:rPr>
          <w:bCs/>
          <w:sz w:val="28"/>
          <w:szCs w:val="28"/>
        </w:rPr>
        <w:t>Работники железнодорожного транспорта должны соблюдать правила и инструкции по охране труда, пожарной безопасности, установленные для выполняемой работы и немедленно извещать своего непосредственного или выше стоящего руководителя о любой ситуации, угрожающей жизни и здоровью работников.</w:t>
      </w:r>
    </w:p>
    <w:p w14:paraId="3AF76DB0" w14:textId="77777777" w:rsidR="00654153" w:rsidRDefault="00654153" w:rsidP="00654153">
      <w:pPr>
        <w:spacing w:line="360" w:lineRule="exact"/>
        <w:ind w:firstLine="709"/>
        <w:jc w:val="both"/>
        <w:rPr>
          <w:bCs/>
          <w:sz w:val="28"/>
          <w:szCs w:val="28"/>
        </w:rPr>
      </w:pPr>
      <w:r w:rsidRPr="00D82C09">
        <w:rPr>
          <w:bCs/>
          <w:sz w:val="28"/>
          <w:szCs w:val="28"/>
        </w:rPr>
        <w:t xml:space="preserve">Работники, проходящие стажировку, могут допускаться  к управлению подвижными единицами, сигналами, аппаратами, механизмами, к переводу стрелок и к другим устройствам  только под наблюдением и личную </w:t>
      </w:r>
      <w:r w:rsidRPr="00D82C09">
        <w:rPr>
          <w:bCs/>
          <w:sz w:val="28"/>
          <w:szCs w:val="28"/>
        </w:rPr>
        <w:lastRenderedPageBreak/>
        <w:t>ответственность работника, непосредственно обслуживающего эти устройства  и за которым закреплен работник, проходящий стажировку.</w:t>
      </w:r>
    </w:p>
    <w:p w14:paraId="4137D314" w14:textId="77777777" w:rsidR="00654153" w:rsidRDefault="00654153" w:rsidP="00654153">
      <w:pPr>
        <w:spacing w:line="360" w:lineRule="exact"/>
        <w:ind w:firstLine="709"/>
        <w:jc w:val="both"/>
        <w:rPr>
          <w:bCs/>
          <w:sz w:val="28"/>
          <w:szCs w:val="28"/>
        </w:rPr>
      </w:pPr>
      <w:r w:rsidRPr="00D82C09">
        <w:rPr>
          <w:bCs/>
          <w:sz w:val="28"/>
          <w:szCs w:val="28"/>
        </w:rPr>
        <w:t xml:space="preserve">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 </w:t>
      </w:r>
    </w:p>
    <w:p w14:paraId="15A96D73" w14:textId="77777777" w:rsidR="00654153" w:rsidRDefault="00654153" w:rsidP="00654153">
      <w:pPr>
        <w:spacing w:line="360" w:lineRule="exact"/>
        <w:ind w:firstLine="709"/>
        <w:jc w:val="both"/>
        <w:rPr>
          <w:bCs/>
          <w:sz w:val="28"/>
          <w:szCs w:val="28"/>
        </w:rPr>
      </w:pPr>
      <w:r w:rsidRPr="00D82C09">
        <w:rPr>
          <w:bCs/>
          <w:sz w:val="28"/>
          <w:szCs w:val="28"/>
        </w:rPr>
        <w:t xml:space="preserve">В соответствии с п.4 статьи 25 Федерального закона от 10.01.03 г. N 17-ФЗ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счет средств работодателей. </w:t>
      </w:r>
    </w:p>
    <w:p w14:paraId="1FD89DAF" w14:textId="77777777" w:rsidR="00654153" w:rsidRPr="00D82C09" w:rsidRDefault="00654153" w:rsidP="00654153">
      <w:pPr>
        <w:spacing w:line="360" w:lineRule="exact"/>
        <w:ind w:firstLine="709"/>
        <w:jc w:val="both"/>
        <w:rPr>
          <w:bCs/>
          <w:sz w:val="28"/>
          <w:szCs w:val="28"/>
        </w:rPr>
      </w:pPr>
      <w:r w:rsidRPr="00D82C09">
        <w:rPr>
          <w:bCs/>
          <w:sz w:val="28"/>
          <w:szCs w:val="28"/>
        </w:rPr>
        <w:t>Работники железнодорожного транспорта должны проходить аттестацию, предусматривающую проверку знаний правил технической эксплуатации железных дорог, инструкции по движению поездов, маневровой работе и сигнализации на железнодорожном транспорте, а также иных нормативных актов федерального органа исполнительной власти в области железнодорожного транспорта.</w:t>
      </w:r>
    </w:p>
    <w:p w14:paraId="5426124C" w14:textId="77777777" w:rsidR="00654153" w:rsidRDefault="00654153" w:rsidP="00654153">
      <w:pPr>
        <w:spacing w:line="360" w:lineRule="exact"/>
        <w:ind w:firstLine="709"/>
        <w:jc w:val="both"/>
        <w:rPr>
          <w:bCs/>
          <w:sz w:val="28"/>
          <w:szCs w:val="28"/>
        </w:rPr>
      </w:pPr>
      <w:r w:rsidRPr="00D82C09">
        <w:rPr>
          <w:bCs/>
          <w:sz w:val="28"/>
          <w:szCs w:val="28"/>
        </w:rPr>
        <w:t>Работники, не прошедшие аттестаций, не допускаются к выполнению определенных в настоящем пункте работ.</w:t>
      </w:r>
    </w:p>
    <w:p w14:paraId="5398D1A3" w14:textId="77777777" w:rsidR="00654153" w:rsidRPr="00FC71C0" w:rsidRDefault="00654153" w:rsidP="00654153">
      <w:pPr>
        <w:spacing w:line="360" w:lineRule="exact"/>
        <w:ind w:firstLine="709"/>
        <w:jc w:val="both"/>
        <w:rPr>
          <w:bCs/>
          <w:sz w:val="28"/>
          <w:szCs w:val="28"/>
        </w:rPr>
      </w:pPr>
      <w:r w:rsidRPr="00FC71C0">
        <w:rPr>
          <w:bCs/>
          <w:sz w:val="28"/>
          <w:szCs w:val="28"/>
        </w:rPr>
        <w:t xml:space="preserve">Не допускается исполнение обязанностей работниками, находящимися в состоянии алкогольного, токсического или наркотического опьянения. </w:t>
      </w:r>
    </w:p>
    <w:p w14:paraId="28AF46DD" w14:textId="77777777" w:rsidR="00654153" w:rsidRPr="00FC71C0" w:rsidRDefault="00654153" w:rsidP="00654153">
      <w:pPr>
        <w:spacing w:line="360" w:lineRule="exact"/>
        <w:ind w:firstLine="709"/>
        <w:jc w:val="both"/>
        <w:rPr>
          <w:bCs/>
          <w:sz w:val="28"/>
          <w:szCs w:val="28"/>
        </w:rPr>
      </w:pPr>
      <w:r w:rsidRPr="00FC71C0">
        <w:rPr>
          <w:bCs/>
          <w:sz w:val="28"/>
          <w:szCs w:val="28"/>
        </w:rPr>
        <w:t>Лица, обнаруженные в таком состоянии, немедленно отстраняются от работы.</w:t>
      </w:r>
    </w:p>
    <w:p w14:paraId="673E4E4B" w14:textId="77777777" w:rsidR="00654153" w:rsidRDefault="00654153">
      <w:pPr>
        <w:spacing w:after="200" w:line="276" w:lineRule="auto"/>
        <w:rPr>
          <w:bCs/>
          <w:sz w:val="28"/>
          <w:szCs w:val="28"/>
        </w:rPr>
      </w:pPr>
      <w:r>
        <w:rPr>
          <w:bCs/>
          <w:sz w:val="28"/>
          <w:szCs w:val="28"/>
        </w:rPr>
        <w:br w:type="page"/>
      </w:r>
    </w:p>
    <w:p w14:paraId="5C4E946C" w14:textId="77777777" w:rsidR="00654153" w:rsidRDefault="00654153" w:rsidP="00654153">
      <w:pPr>
        <w:tabs>
          <w:tab w:val="left" w:pos="8352"/>
        </w:tabs>
        <w:spacing w:before="120" w:after="120" w:line="360" w:lineRule="exact"/>
        <w:jc w:val="center"/>
        <w:rPr>
          <w:b/>
          <w:color w:val="000000" w:themeColor="text1"/>
          <w:sz w:val="28"/>
          <w:szCs w:val="28"/>
        </w:rPr>
      </w:pPr>
      <w:r w:rsidRPr="00056DC7">
        <w:rPr>
          <w:b/>
          <w:color w:val="000000" w:themeColor="text1"/>
          <w:sz w:val="28"/>
          <w:szCs w:val="28"/>
        </w:rPr>
        <w:lastRenderedPageBreak/>
        <w:t xml:space="preserve">Учебный вопрос № </w:t>
      </w:r>
      <w:r>
        <w:rPr>
          <w:b/>
          <w:color w:val="000000" w:themeColor="text1"/>
          <w:sz w:val="28"/>
          <w:szCs w:val="28"/>
        </w:rPr>
        <w:t>2.</w:t>
      </w:r>
    </w:p>
    <w:p w14:paraId="4DA0D2C4" w14:textId="77777777" w:rsidR="00654153" w:rsidRPr="00654153" w:rsidRDefault="00654153" w:rsidP="00654153">
      <w:pPr>
        <w:tabs>
          <w:tab w:val="left" w:pos="8352"/>
        </w:tabs>
        <w:spacing w:before="120" w:after="120" w:line="360" w:lineRule="exact"/>
        <w:jc w:val="center"/>
        <w:rPr>
          <w:b/>
          <w:sz w:val="28"/>
          <w:szCs w:val="28"/>
          <w:vertAlign w:val="subscript"/>
        </w:rPr>
      </w:pPr>
      <w:r w:rsidRPr="006F0380">
        <w:rPr>
          <w:b/>
          <w:sz w:val="28"/>
          <w:szCs w:val="28"/>
        </w:rPr>
        <w:t xml:space="preserve">Организация функционирования сооружений устройств железнодорожного транспорта. Применение габаритов приближения строений С и </w:t>
      </w:r>
      <w:proofErr w:type="spellStart"/>
      <w:r w:rsidRPr="000B50AF">
        <w:rPr>
          <w:b/>
          <w:bCs/>
          <w:sz w:val="28"/>
          <w:szCs w:val="28"/>
        </w:rPr>
        <w:t>Сn</w:t>
      </w:r>
      <w:proofErr w:type="spellEnd"/>
    </w:p>
    <w:p w14:paraId="2DC299BF" w14:textId="77777777" w:rsidR="00654153" w:rsidRDefault="00654153" w:rsidP="00654153">
      <w:pPr>
        <w:spacing w:line="360" w:lineRule="exact"/>
        <w:ind w:firstLine="709"/>
        <w:jc w:val="both"/>
        <w:rPr>
          <w:sz w:val="28"/>
          <w:szCs w:val="28"/>
        </w:rPr>
      </w:pPr>
      <w:r>
        <w:rPr>
          <w:sz w:val="28"/>
          <w:szCs w:val="28"/>
        </w:rPr>
        <w:t xml:space="preserve">Инфраструктура железнодорожного транспорта,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состоянии. </w:t>
      </w:r>
    </w:p>
    <w:p w14:paraId="1D91077C" w14:textId="77777777" w:rsidR="00654153" w:rsidRDefault="00654153" w:rsidP="00654153">
      <w:pPr>
        <w:spacing w:line="360" w:lineRule="exact"/>
        <w:ind w:firstLine="709"/>
        <w:jc w:val="both"/>
        <w:rPr>
          <w:sz w:val="28"/>
          <w:szCs w:val="28"/>
        </w:rPr>
      </w:pPr>
      <w:r>
        <w:rPr>
          <w:sz w:val="28"/>
          <w:szCs w:val="28"/>
        </w:rPr>
        <w:t xml:space="preserve">Ответственными за </w:t>
      </w:r>
      <w:r w:rsidRPr="00655C0B">
        <w:rPr>
          <w:sz w:val="28"/>
          <w:szCs w:val="28"/>
        </w:rPr>
        <w:t>содержание и исправное техническое состояние сооружений и устройств железнодорожного транспорта</w:t>
      </w:r>
      <w:r>
        <w:rPr>
          <w:sz w:val="28"/>
          <w:szCs w:val="28"/>
        </w:rPr>
        <w:t xml:space="preserve">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w:t>
      </w:r>
    </w:p>
    <w:p w14:paraId="5FD8E461" w14:textId="77777777" w:rsidR="00654153" w:rsidRDefault="00654153" w:rsidP="00654153">
      <w:pPr>
        <w:spacing w:line="360" w:lineRule="exact"/>
        <w:ind w:firstLine="709"/>
        <w:jc w:val="both"/>
        <w:rPr>
          <w:sz w:val="28"/>
          <w:szCs w:val="28"/>
        </w:rPr>
      </w:pPr>
      <w:r>
        <w:rPr>
          <w:sz w:val="28"/>
          <w:szCs w:val="28"/>
        </w:rP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Российской Федерации требований для сооружений и устройств инфраструктуры и железнодорожных путей необщего пользования, включая метрологические требования.</w:t>
      </w:r>
    </w:p>
    <w:p w14:paraId="1EBE5041" w14:textId="77777777" w:rsidR="00654153" w:rsidRDefault="00654153" w:rsidP="00654153">
      <w:pPr>
        <w:spacing w:line="360" w:lineRule="exact"/>
        <w:ind w:firstLine="709"/>
        <w:jc w:val="both"/>
        <w:rPr>
          <w:bCs/>
          <w:sz w:val="28"/>
          <w:szCs w:val="28"/>
        </w:rPr>
      </w:pPr>
      <w:r w:rsidRPr="003B5B6C">
        <w:rPr>
          <w:bCs/>
          <w:sz w:val="28"/>
          <w:szCs w:val="28"/>
        </w:rPr>
        <w:t>Сооружения и устройства железнодорожного</w:t>
      </w:r>
      <w:r>
        <w:rPr>
          <w:bCs/>
          <w:sz w:val="28"/>
          <w:szCs w:val="28"/>
        </w:rPr>
        <w:t xml:space="preserve"> </w:t>
      </w:r>
      <w:r w:rsidRPr="003B5B6C">
        <w:rPr>
          <w:bCs/>
          <w:sz w:val="28"/>
          <w:szCs w:val="28"/>
        </w:rPr>
        <w:t>транспорта от железнодорожной станции примыкания до территории промышленных и транспортных предприятий должны удовлетворять требованиям габарита приближения строений С, установленного нормами и правилами.</w:t>
      </w:r>
    </w:p>
    <w:p w14:paraId="0619A07D" w14:textId="77777777" w:rsidR="00654153" w:rsidRDefault="00654153" w:rsidP="00654153">
      <w:pPr>
        <w:spacing w:line="360" w:lineRule="exact"/>
        <w:ind w:firstLine="709"/>
        <w:jc w:val="both"/>
        <w:rPr>
          <w:bCs/>
          <w:sz w:val="28"/>
          <w:szCs w:val="28"/>
        </w:rPr>
      </w:pPr>
      <w:r w:rsidRPr="003B5B6C">
        <w:rPr>
          <w:bCs/>
          <w:sz w:val="28"/>
          <w:szCs w:val="28"/>
        </w:rPr>
        <w:t xml:space="preserve">Сооружения и устройства железнодорожного транспорта,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w:t>
      </w:r>
      <w:proofErr w:type="spellStart"/>
      <w:r w:rsidRPr="003B5B6C">
        <w:rPr>
          <w:bCs/>
          <w:sz w:val="28"/>
          <w:szCs w:val="28"/>
        </w:rPr>
        <w:t>Сn</w:t>
      </w:r>
      <w:proofErr w:type="spellEnd"/>
      <w:r w:rsidRPr="003B5B6C">
        <w:rPr>
          <w:bCs/>
          <w:sz w:val="28"/>
          <w:szCs w:val="28"/>
        </w:rPr>
        <w:t>, установленного нормами и правилами.</w:t>
      </w:r>
    </w:p>
    <w:p w14:paraId="202E8AD8" w14:textId="77777777" w:rsidR="00654153" w:rsidRDefault="00654153" w:rsidP="00654153">
      <w:pPr>
        <w:spacing w:line="360" w:lineRule="exact"/>
        <w:ind w:firstLine="709"/>
        <w:jc w:val="both"/>
        <w:rPr>
          <w:bCs/>
          <w:sz w:val="28"/>
          <w:szCs w:val="28"/>
        </w:rPr>
      </w:pPr>
      <w:r w:rsidRPr="003B5B6C">
        <w:rPr>
          <w:bCs/>
          <w:sz w:val="28"/>
          <w:szCs w:val="28"/>
        </w:rPr>
        <w:t xml:space="preserve">Габариты приближения строений С и </w:t>
      </w:r>
      <w:proofErr w:type="spellStart"/>
      <w:r w:rsidRPr="003B5B6C">
        <w:rPr>
          <w:bCs/>
          <w:sz w:val="28"/>
          <w:szCs w:val="28"/>
        </w:rPr>
        <w:t>Сn</w:t>
      </w:r>
      <w:proofErr w:type="spellEnd"/>
      <w:r w:rsidRPr="003B5B6C">
        <w:rPr>
          <w:bCs/>
          <w:sz w:val="28"/>
          <w:szCs w:val="28"/>
        </w:rPr>
        <w:t xml:space="preserve"> должны соблюдаться у всех эксплуатируемых железнодорожных путей общего и необщего пользования, сооружений и устройств, ранее приведенных к указанным габаритам.</w:t>
      </w:r>
    </w:p>
    <w:p w14:paraId="3491331F" w14:textId="77777777" w:rsidR="00654153" w:rsidRDefault="00654153" w:rsidP="00654153">
      <w:pPr>
        <w:spacing w:line="360" w:lineRule="exact"/>
        <w:ind w:firstLine="709"/>
        <w:jc w:val="both"/>
        <w:rPr>
          <w:bCs/>
          <w:sz w:val="28"/>
          <w:szCs w:val="28"/>
        </w:rPr>
      </w:pPr>
      <w:r>
        <w:rPr>
          <w:bCs/>
          <w:sz w:val="28"/>
          <w:szCs w:val="28"/>
        </w:rP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ПТЭ, осуществляют проверки габаритов сооружений и устройств и устранение негабаритных мест.</w:t>
      </w:r>
    </w:p>
    <w:p w14:paraId="4162FE02" w14:textId="77777777" w:rsidR="00654153" w:rsidRDefault="00654153" w:rsidP="00654153">
      <w:pPr>
        <w:spacing w:line="360" w:lineRule="exact"/>
        <w:ind w:firstLine="709"/>
        <w:jc w:val="both"/>
        <w:rPr>
          <w:bCs/>
          <w:sz w:val="28"/>
          <w:szCs w:val="28"/>
        </w:rPr>
      </w:pPr>
      <w:r w:rsidRPr="003B5B6C">
        <w:rPr>
          <w:bCs/>
          <w:sz w:val="28"/>
          <w:szCs w:val="28"/>
        </w:rPr>
        <w:t>Не допускается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w:t>
      </w:r>
      <w:r>
        <w:rPr>
          <w:bCs/>
          <w:sz w:val="28"/>
          <w:szCs w:val="28"/>
        </w:rPr>
        <w:t xml:space="preserve">елезнодорожному </w:t>
      </w:r>
      <w:r w:rsidRPr="003B5B6C">
        <w:rPr>
          <w:bCs/>
          <w:sz w:val="28"/>
          <w:szCs w:val="28"/>
        </w:rPr>
        <w:t>пути, габарит которого нарушается, на период проведения работ.</w:t>
      </w:r>
    </w:p>
    <w:p w14:paraId="0DB77316" w14:textId="77777777" w:rsidR="00654153" w:rsidRPr="00835F91" w:rsidRDefault="00654153" w:rsidP="00654153">
      <w:pPr>
        <w:pStyle w:val="Bodytext20"/>
        <w:shd w:val="clear" w:color="auto" w:fill="auto"/>
        <w:tabs>
          <w:tab w:val="left" w:pos="966"/>
        </w:tabs>
        <w:spacing w:before="0" w:after="0" w:line="360" w:lineRule="exact"/>
        <w:ind w:firstLine="709"/>
        <w:jc w:val="both"/>
        <w:rPr>
          <w:rFonts w:ascii="Times New Roman" w:hAnsi="Times New Roman" w:cs="Times New Roman"/>
          <w:sz w:val="28"/>
          <w:szCs w:val="28"/>
        </w:rPr>
      </w:pPr>
      <w:r w:rsidRPr="00835F91">
        <w:rPr>
          <w:rFonts w:ascii="Times New Roman" w:hAnsi="Times New Roman" w:cs="Times New Roman"/>
          <w:sz w:val="28"/>
          <w:szCs w:val="28"/>
        </w:rPr>
        <w:t xml:space="preserve">Погруженные в подвижной состав грузы, контейнеры с грузом или порожние должны быть размещены и закреплены в соответствии с техническими </w:t>
      </w:r>
      <w:r w:rsidRPr="00835F91">
        <w:rPr>
          <w:rFonts w:ascii="Times New Roman" w:hAnsi="Times New Roman" w:cs="Times New Roman"/>
          <w:sz w:val="28"/>
          <w:szCs w:val="28"/>
        </w:rPr>
        <w:lastRenderedPageBreak/>
        <w:t>условиями размещения и крепления грузов в вагонах и контейнерах.</w:t>
      </w:r>
    </w:p>
    <w:p w14:paraId="51C6DD18" w14:textId="77777777" w:rsidR="00654153" w:rsidRPr="00835F91"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835F91">
        <w:rPr>
          <w:rFonts w:ascii="Times New Roman" w:hAnsi="Times New Roman" w:cs="Times New Roman"/>
          <w:sz w:val="28"/>
          <w:szCs w:val="28"/>
        </w:rPr>
        <w:t>Для проверки правильности размещения грузов на открытом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p w14:paraId="551CD435" w14:textId="77777777" w:rsidR="00654153"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835F91">
        <w:rPr>
          <w:rFonts w:ascii="Times New Roman" w:hAnsi="Times New Roman" w:cs="Times New Roman"/>
          <w:sz w:val="28"/>
          <w:szCs w:val="28"/>
        </w:rPr>
        <w:t>Выгруженные или подготовленные к погрузке около пути грузы должны быть уложены и закреплены так, чтобы габарит приближения строений не нарушался.</w:t>
      </w:r>
    </w:p>
    <w:p w14:paraId="4E05E413" w14:textId="77777777" w:rsidR="00654153" w:rsidRPr="00835F91" w:rsidRDefault="00654153" w:rsidP="00654153">
      <w:pPr>
        <w:pStyle w:val="Bodytext30"/>
        <w:shd w:val="clear" w:color="auto" w:fill="auto"/>
        <w:spacing w:after="0" w:line="360" w:lineRule="exact"/>
        <w:ind w:firstLine="578"/>
        <w:jc w:val="both"/>
        <w:rPr>
          <w:rFonts w:ascii="Times New Roman" w:hAnsi="Times New Roman" w:cs="Times New Roman"/>
          <w:b w:val="0"/>
          <w:sz w:val="28"/>
          <w:szCs w:val="28"/>
        </w:rPr>
      </w:pPr>
      <w:r w:rsidRPr="00835F91">
        <w:rPr>
          <w:rFonts w:ascii="Times New Roman" w:hAnsi="Times New Roman" w:cs="Times New Roman"/>
          <w:b w:val="0"/>
          <w:sz w:val="28"/>
          <w:szCs w:val="28"/>
        </w:rPr>
        <w:t>Грузы (кроме балласта, выгружаемого для путевых работ) при высоте до 1200 мм должны находиться от наружной грани головки крайнего рельса не ближе 2,0 м, а при большей высоте не ближе 2,5 м</w:t>
      </w:r>
      <w:r>
        <w:rPr>
          <w:rFonts w:ascii="Times New Roman" w:hAnsi="Times New Roman" w:cs="Times New Roman"/>
          <w:b w:val="0"/>
          <w:sz w:val="28"/>
          <w:szCs w:val="28"/>
        </w:rPr>
        <w:t xml:space="preserve"> (рис. 1)</w:t>
      </w:r>
    </w:p>
    <w:p w14:paraId="530B792E" w14:textId="77777777" w:rsidR="00654153"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835F91">
        <w:rPr>
          <w:rFonts w:ascii="Times New Roman" w:hAnsi="Times New Roman" w:cs="Times New Roman"/>
          <w:sz w:val="28"/>
          <w:szCs w:val="28"/>
        </w:rPr>
        <w:t xml:space="preserve">Размещение и техническое оснащение депо для </w:t>
      </w:r>
      <w:r>
        <w:rPr>
          <w:rFonts w:ascii="Times New Roman" w:hAnsi="Times New Roman" w:cs="Times New Roman"/>
          <w:sz w:val="28"/>
          <w:szCs w:val="28"/>
        </w:rPr>
        <w:t>специального железнодорожного подвижного состава</w:t>
      </w:r>
      <w:r w:rsidRPr="00835F91">
        <w:rPr>
          <w:rFonts w:ascii="Times New Roman" w:hAnsi="Times New Roman" w:cs="Times New Roman"/>
          <w:sz w:val="28"/>
          <w:szCs w:val="28"/>
        </w:rPr>
        <w:t>, пунктов технического обслуживания</w:t>
      </w:r>
      <w:r w:rsidRPr="00CA7CCA">
        <w:rPr>
          <w:rFonts w:ascii="Times New Roman" w:hAnsi="Times New Roman" w:cs="Times New Roman"/>
          <w:sz w:val="28"/>
          <w:szCs w:val="28"/>
        </w:rPr>
        <w:t xml:space="preserve"> </w:t>
      </w:r>
      <w:r>
        <w:rPr>
          <w:rFonts w:ascii="Times New Roman" w:hAnsi="Times New Roman" w:cs="Times New Roman"/>
          <w:sz w:val="28"/>
          <w:szCs w:val="28"/>
        </w:rPr>
        <w:t>специального железнодорожного подвижного состава</w:t>
      </w:r>
      <w:r w:rsidRPr="00835F91">
        <w:rPr>
          <w:rFonts w:ascii="Times New Roman" w:hAnsi="Times New Roman" w:cs="Times New Roman"/>
          <w:sz w:val="28"/>
          <w:szCs w:val="28"/>
        </w:rPr>
        <w:t>, мастерских, экипировочных устройств и других сооружений и устройств</w:t>
      </w:r>
      <w:r>
        <w:rPr>
          <w:rFonts w:ascii="Times New Roman" w:hAnsi="Times New Roman" w:cs="Times New Roman"/>
          <w:sz w:val="28"/>
          <w:szCs w:val="28"/>
        </w:rPr>
        <w:t xml:space="preserve">, </w:t>
      </w:r>
      <w:r w:rsidRPr="00835F91">
        <w:rPr>
          <w:rFonts w:ascii="Times New Roman" w:hAnsi="Times New Roman" w:cs="Times New Roman"/>
          <w:sz w:val="28"/>
          <w:szCs w:val="28"/>
        </w:rPr>
        <w:t xml:space="preserve">для обслуживания </w:t>
      </w:r>
      <w:r>
        <w:rPr>
          <w:rFonts w:ascii="Times New Roman" w:hAnsi="Times New Roman" w:cs="Times New Roman"/>
          <w:sz w:val="28"/>
          <w:szCs w:val="28"/>
        </w:rPr>
        <w:t>специального железнодорожного подвижного состава</w:t>
      </w:r>
      <w:r w:rsidRPr="00835F91">
        <w:rPr>
          <w:rFonts w:ascii="Times New Roman" w:hAnsi="Times New Roman" w:cs="Times New Roman"/>
          <w:sz w:val="28"/>
          <w:szCs w:val="28"/>
        </w:rPr>
        <w:t xml:space="preserve"> должны обеспечивать качественный ремонт и техническое обслуживание </w:t>
      </w:r>
      <w:r>
        <w:rPr>
          <w:rFonts w:ascii="Times New Roman" w:hAnsi="Times New Roman" w:cs="Times New Roman"/>
          <w:sz w:val="28"/>
          <w:szCs w:val="28"/>
        </w:rPr>
        <w:t>специального железнодорожного подвижного состава</w:t>
      </w:r>
      <w:r w:rsidRPr="00835F91">
        <w:rPr>
          <w:rFonts w:ascii="Times New Roman" w:hAnsi="Times New Roman" w:cs="Times New Roman"/>
          <w:sz w:val="28"/>
          <w:szCs w:val="28"/>
        </w:rPr>
        <w:t>, рациональное использование материальных ресурсов, экологическую безопасность, безопасные условия труда.</w:t>
      </w:r>
    </w:p>
    <w:p w14:paraId="7A34B01A" w14:textId="77777777" w:rsidR="00654153" w:rsidRPr="00CA7CCA" w:rsidRDefault="00654153" w:rsidP="00654153">
      <w:pPr>
        <w:pStyle w:val="Bodytext20"/>
        <w:shd w:val="clear" w:color="auto" w:fill="auto"/>
        <w:tabs>
          <w:tab w:val="left" w:pos="961"/>
        </w:tabs>
        <w:spacing w:before="0" w:after="0" w:line="360" w:lineRule="exact"/>
        <w:ind w:firstLine="709"/>
        <w:jc w:val="both"/>
        <w:rPr>
          <w:rFonts w:ascii="Times New Roman" w:hAnsi="Times New Roman" w:cs="Times New Roman"/>
          <w:sz w:val="28"/>
          <w:szCs w:val="28"/>
        </w:rPr>
      </w:pPr>
      <w:r w:rsidRPr="00CA7CCA">
        <w:rPr>
          <w:rFonts w:ascii="Times New Roman" w:hAnsi="Times New Roman" w:cs="Times New Roman"/>
          <w:sz w:val="28"/>
          <w:szCs w:val="28"/>
        </w:rPr>
        <w:t>В аварийно-восстановительных пунктах, установленных владельцем инфраструктуры, должны быть в постоянной готовности:</w:t>
      </w:r>
    </w:p>
    <w:p w14:paraId="5254BFD8" w14:textId="77777777" w:rsidR="00654153" w:rsidRPr="00CA7CCA"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CA7CCA">
        <w:rPr>
          <w:rFonts w:ascii="Times New Roman" w:hAnsi="Times New Roman" w:cs="Times New Roman"/>
          <w:sz w:val="28"/>
          <w:szCs w:val="28"/>
        </w:rPr>
        <w:t>восстановительные поезда для восстановления нормального движения поездов и ликвидации последствий транспортных происшествий и иных, связанных с нарушением правил безопасности движений и эксплуатации</w:t>
      </w:r>
      <w:r>
        <w:rPr>
          <w:rFonts w:ascii="Times New Roman" w:hAnsi="Times New Roman" w:cs="Times New Roman"/>
          <w:sz w:val="28"/>
          <w:szCs w:val="28"/>
        </w:rPr>
        <w:t xml:space="preserve"> железнодорожного транспорта</w:t>
      </w:r>
      <w:r w:rsidRPr="00CA7CCA">
        <w:rPr>
          <w:rFonts w:ascii="Times New Roman" w:hAnsi="Times New Roman" w:cs="Times New Roman"/>
          <w:sz w:val="28"/>
          <w:szCs w:val="28"/>
        </w:rPr>
        <w:t>,</w:t>
      </w:r>
      <w:r>
        <w:rPr>
          <w:rFonts w:ascii="Times New Roman" w:hAnsi="Times New Roman" w:cs="Times New Roman"/>
          <w:sz w:val="28"/>
          <w:szCs w:val="28"/>
        </w:rPr>
        <w:t xml:space="preserve"> событий, </w:t>
      </w:r>
      <w:r w:rsidRPr="00CA7CCA">
        <w:rPr>
          <w:rFonts w:ascii="Times New Roman" w:hAnsi="Times New Roman" w:cs="Times New Roman"/>
          <w:sz w:val="28"/>
          <w:szCs w:val="28"/>
        </w:rPr>
        <w:t xml:space="preserve"> специальные автомотрисы, дрезины и автомобили для восстановления </w:t>
      </w:r>
      <w:r>
        <w:rPr>
          <w:rFonts w:ascii="Times New Roman" w:hAnsi="Times New Roman" w:cs="Times New Roman"/>
          <w:sz w:val="28"/>
          <w:szCs w:val="28"/>
        </w:rPr>
        <w:t xml:space="preserve">железнодорожного </w:t>
      </w:r>
      <w:r w:rsidRPr="00CA7CCA">
        <w:rPr>
          <w:rFonts w:ascii="Times New Roman" w:hAnsi="Times New Roman" w:cs="Times New Roman"/>
          <w:sz w:val="28"/>
          <w:szCs w:val="28"/>
        </w:rPr>
        <w:t>пути и устройств электроснабжения, вагоны и автомобили ремонтно-восстановительных летучек связи, аварийно-полевые команды;</w:t>
      </w:r>
    </w:p>
    <w:p w14:paraId="1850989D" w14:textId="77777777" w:rsidR="00654153" w:rsidRPr="00CA7CCA"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CA7CCA">
        <w:rPr>
          <w:rFonts w:ascii="Times New Roman" w:hAnsi="Times New Roman" w:cs="Times New Roman"/>
          <w:sz w:val="28"/>
          <w:szCs w:val="28"/>
        </w:rPr>
        <w:t>пожарные поезда и пожарные команды для предупреждения и тушения пожаров, а также проведения аварийно-спасательных работ, связанных с тушением пожаров в зоне чрезвычайной ситуации.</w:t>
      </w:r>
    </w:p>
    <w:p w14:paraId="66FB7C06" w14:textId="77777777" w:rsidR="00654153" w:rsidRPr="00CA7CCA"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CA7CCA">
        <w:rPr>
          <w:rFonts w:ascii="Times New Roman" w:hAnsi="Times New Roman" w:cs="Times New Roman"/>
          <w:sz w:val="28"/>
          <w:szCs w:val="28"/>
        </w:rPr>
        <w:t xml:space="preserve">Владельцы </w:t>
      </w:r>
      <w:r>
        <w:rPr>
          <w:rFonts w:ascii="Times New Roman" w:hAnsi="Times New Roman" w:cs="Times New Roman"/>
          <w:sz w:val="28"/>
          <w:szCs w:val="28"/>
        </w:rPr>
        <w:t xml:space="preserve">железнодорожных </w:t>
      </w:r>
      <w:r w:rsidRPr="00CA7CCA">
        <w:rPr>
          <w:rFonts w:ascii="Times New Roman" w:hAnsi="Times New Roman" w:cs="Times New Roman"/>
          <w:sz w:val="28"/>
          <w:szCs w:val="28"/>
        </w:rPr>
        <w:t>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w:t>
      </w:r>
      <w:r>
        <w:rPr>
          <w:rFonts w:ascii="Times New Roman" w:hAnsi="Times New Roman" w:cs="Times New Roman"/>
          <w:sz w:val="28"/>
          <w:szCs w:val="28"/>
        </w:rPr>
        <w:t xml:space="preserve">, </w:t>
      </w:r>
      <w:r w:rsidRPr="00CA7CCA">
        <w:rPr>
          <w:rFonts w:ascii="Times New Roman" w:hAnsi="Times New Roman" w:cs="Times New Roman"/>
          <w:sz w:val="28"/>
          <w:szCs w:val="28"/>
        </w:rPr>
        <w:t xml:space="preserve">для проведения работ по предупреждению и ликвидации последствий аварийных ситуаций в соответствии с требованиями статьи 24 Федерального закона от 10 января 2003 г. N 17-ФЗ </w:t>
      </w:r>
      <w:r>
        <w:rPr>
          <w:rFonts w:ascii="Times New Roman" w:hAnsi="Times New Roman" w:cs="Times New Roman"/>
          <w:sz w:val="28"/>
          <w:szCs w:val="28"/>
        </w:rPr>
        <w:t>«</w:t>
      </w:r>
      <w:r w:rsidRPr="00CA7CCA">
        <w:rPr>
          <w:rFonts w:ascii="Times New Roman" w:hAnsi="Times New Roman" w:cs="Times New Roman"/>
          <w:sz w:val="28"/>
          <w:szCs w:val="28"/>
        </w:rPr>
        <w:t>О железнодорожном транспорте Российской Федерации</w:t>
      </w:r>
      <w:r>
        <w:rPr>
          <w:rFonts w:ascii="Times New Roman" w:hAnsi="Times New Roman" w:cs="Times New Roman"/>
          <w:sz w:val="28"/>
          <w:szCs w:val="28"/>
        </w:rPr>
        <w:t>»</w:t>
      </w:r>
      <w:r w:rsidRPr="00CA7CCA">
        <w:rPr>
          <w:rFonts w:ascii="Times New Roman" w:hAnsi="Times New Roman" w:cs="Times New Roman"/>
          <w:sz w:val="28"/>
          <w:szCs w:val="28"/>
        </w:rPr>
        <w:t>.</w:t>
      </w:r>
    </w:p>
    <w:p w14:paraId="58D1ECD6" w14:textId="77777777" w:rsidR="00654153" w:rsidRPr="008D4937" w:rsidRDefault="00654153" w:rsidP="00654153">
      <w:pPr>
        <w:pStyle w:val="Bodytext30"/>
        <w:shd w:val="clear" w:color="auto" w:fill="auto"/>
        <w:spacing w:after="0" w:line="360" w:lineRule="exact"/>
        <w:ind w:firstLine="709"/>
        <w:jc w:val="both"/>
        <w:rPr>
          <w:rFonts w:ascii="Times New Roman" w:hAnsi="Times New Roman" w:cs="Times New Roman"/>
          <w:b w:val="0"/>
          <w:sz w:val="28"/>
          <w:szCs w:val="28"/>
        </w:rPr>
      </w:pPr>
      <w:r w:rsidRPr="008D4937">
        <w:rPr>
          <w:rFonts w:ascii="Times New Roman" w:hAnsi="Times New Roman" w:cs="Times New Roman"/>
          <w:b w:val="0"/>
          <w:sz w:val="28"/>
          <w:szCs w:val="28"/>
        </w:rPr>
        <w:t xml:space="preserve">Не допускается занимать </w:t>
      </w:r>
      <w:r>
        <w:rPr>
          <w:rFonts w:ascii="Times New Roman" w:hAnsi="Times New Roman" w:cs="Times New Roman"/>
          <w:b w:val="0"/>
          <w:sz w:val="28"/>
          <w:szCs w:val="28"/>
        </w:rPr>
        <w:t xml:space="preserve">железнодорожным </w:t>
      </w:r>
      <w:r w:rsidRPr="008D4937">
        <w:rPr>
          <w:rFonts w:ascii="Times New Roman" w:hAnsi="Times New Roman" w:cs="Times New Roman"/>
          <w:b w:val="0"/>
          <w:sz w:val="28"/>
          <w:szCs w:val="28"/>
        </w:rPr>
        <w:t xml:space="preserve">подвижным составом </w:t>
      </w:r>
      <w:r>
        <w:rPr>
          <w:rFonts w:ascii="Times New Roman" w:hAnsi="Times New Roman" w:cs="Times New Roman"/>
          <w:b w:val="0"/>
          <w:sz w:val="28"/>
          <w:szCs w:val="28"/>
        </w:rPr>
        <w:t xml:space="preserve">железнодорожные </w:t>
      </w:r>
      <w:r w:rsidRPr="008D4937">
        <w:rPr>
          <w:rFonts w:ascii="Times New Roman" w:hAnsi="Times New Roman" w:cs="Times New Roman"/>
          <w:b w:val="0"/>
          <w:sz w:val="28"/>
          <w:szCs w:val="28"/>
        </w:rPr>
        <w:t xml:space="preserve">пути постоянной стоянки восстановительных и пожарных </w:t>
      </w:r>
      <w:r w:rsidRPr="008D4937">
        <w:rPr>
          <w:rFonts w:ascii="Times New Roman" w:hAnsi="Times New Roman" w:cs="Times New Roman"/>
          <w:b w:val="0"/>
          <w:sz w:val="28"/>
          <w:szCs w:val="28"/>
        </w:rPr>
        <w:lastRenderedPageBreak/>
        <w:t>поездов, специальных автомотрис и дрезин, предназначенных для ведения восстановительных работ.</w:t>
      </w:r>
    </w:p>
    <w:p w14:paraId="0877B4D9" w14:textId="77777777" w:rsidR="00654153"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p>
    <w:p w14:paraId="736199E8" w14:textId="77777777" w:rsidR="00654153" w:rsidRDefault="00654153" w:rsidP="00654153">
      <w:pPr>
        <w:keepNext/>
        <w:framePr w:h="4099" w:hSpace="902" w:wrap="notBeside" w:vAnchor="text" w:hAnchor="text" w:x="1691" w:y="1"/>
        <w:tabs>
          <w:tab w:val="left" w:pos="8789"/>
        </w:tabs>
        <w:ind w:right="1848"/>
        <w:jc w:val="center"/>
      </w:pPr>
      <w:r>
        <w:rPr>
          <w:noProof/>
        </w:rPr>
        <w:drawing>
          <wp:inline distT="0" distB="0" distL="0" distR="0" wp14:anchorId="5C7FD293" wp14:editId="2EBE3F79">
            <wp:extent cx="5234940" cy="2606040"/>
            <wp:effectExtent l="19050" t="0" r="3810" b="0"/>
            <wp:docPr id="290" name="Рисунок 1" descr="C:\Users\user\Desktop\ПТЭ ИВАНОВ\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ТЭ ИВАНОВ\media\image28.jpeg"/>
                    <pic:cNvPicPr>
                      <a:picLocks noChangeAspect="1" noChangeArrowheads="1"/>
                    </pic:cNvPicPr>
                  </pic:nvPicPr>
                  <pic:blipFill>
                    <a:blip r:embed="rId8" cstate="print"/>
                    <a:srcRect/>
                    <a:stretch>
                      <a:fillRect/>
                    </a:stretch>
                  </pic:blipFill>
                  <pic:spPr bwMode="auto">
                    <a:xfrm>
                      <a:off x="0" y="0"/>
                      <a:ext cx="5234940" cy="2606040"/>
                    </a:xfrm>
                    <a:prstGeom prst="rect">
                      <a:avLst/>
                    </a:prstGeom>
                    <a:noFill/>
                    <a:ln w="9525">
                      <a:noFill/>
                      <a:miter lim="800000"/>
                      <a:headEnd/>
                      <a:tailEnd/>
                    </a:ln>
                  </pic:spPr>
                </pic:pic>
              </a:graphicData>
            </a:graphic>
          </wp:inline>
        </w:drawing>
      </w:r>
    </w:p>
    <w:p w14:paraId="025A5883" w14:textId="77777777" w:rsidR="00654153" w:rsidRDefault="00654153" w:rsidP="00654153">
      <w:pPr>
        <w:pStyle w:val="afe"/>
        <w:framePr w:h="4099" w:hSpace="902" w:wrap="notBeside" w:vAnchor="text" w:hAnchor="text" w:x="1691" w:y="1"/>
        <w:jc w:val="both"/>
        <w:rPr>
          <w:sz w:val="2"/>
          <w:szCs w:val="2"/>
        </w:rPr>
      </w:pPr>
      <w:r>
        <w:t xml:space="preserve">                                                                               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p>
    <w:p w14:paraId="5F025D8C" w14:textId="77777777" w:rsidR="00654153" w:rsidRPr="008D4937" w:rsidRDefault="00654153" w:rsidP="00654153">
      <w:pPr>
        <w:rPr>
          <w:lang w:eastAsia="en-US"/>
        </w:rPr>
      </w:pPr>
    </w:p>
    <w:p w14:paraId="78CBBA65" w14:textId="77777777" w:rsidR="00654153" w:rsidRPr="00CA7CCA"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CA7CCA">
        <w:rPr>
          <w:rFonts w:ascii="Times New Roman" w:hAnsi="Times New Roman" w:cs="Times New Roman"/>
          <w:sz w:val="28"/>
          <w:szCs w:val="28"/>
        </w:rPr>
        <w:t xml:space="preserve">Владелец инфраструктуры и перевозчик в соответствии с пунктом 1 статьи 24 Федерального закона от 10 января 2003 г. N 17-ФЗ </w:t>
      </w:r>
      <w:r>
        <w:rPr>
          <w:rFonts w:ascii="Times New Roman" w:hAnsi="Times New Roman" w:cs="Times New Roman"/>
          <w:sz w:val="28"/>
          <w:szCs w:val="28"/>
        </w:rPr>
        <w:t>«</w:t>
      </w:r>
      <w:r w:rsidRPr="00CA7CCA">
        <w:rPr>
          <w:rFonts w:ascii="Times New Roman" w:hAnsi="Times New Roman" w:cs="Times New Roman"/>
          <w:sz w:val="28"/>
          <w:szCs w:val="28"/>
        </w:rPr>
        <w:t>О железнодорожном транспорте в Российской Федерации</w:t>
      </w:r>
      <w:r>
        <w:rPr>
          <w:rFonts w:ascii="Times New Roman" w:hAnsi="Times New Roman" w:cs="Times New Roman"/>
          <w:sz w:val="28"/>
          <w:szCs w:val="28"/>
        </w:rPr>
        <w:t>»</w:t>
      </w:r>
      <w:r w:rsidRPr="00CA7CCA">
        <w:rPr>
          <w:rFonts w:ascii="Times New Roman" w:hAnsi="Times New Roman" w:cs="Times New Roman"/>
          <w:sz w:val="28"/>
          <w:szCs w:val="28"/>
        </w:rPr>
        <w:t xml:space="preserve"> принимают незамедлительные меры по ликвидации последствий транспортных происшествий, стихийных бедствий (заносов, наводнений, пожаров и других), вызывающих нарушение работы</w:t>
      </w:r>
      <w:r>
        <w:rPr>
          <w:rFonts w:ascii="Times New Roman" w:hAnsi="Times New Roman" w:cs="Times New Roman"/>
          <w:sz w:val="28"/>
          <w:szCs w:val="28"/>
        </w:rPr>
        <w:t xml:space="preserve"> железнодорожного транспорта,</w:t>
      </w:r>
      <w:r w:rsidRPr="00CA7CCA">
        <w:rPr>
          <w:rFonts w:ascii="Times New Roman" w:hAnsi="Times New Roman" w:cs="Times New Roman"/>
          <w:sz w:val="28"/>
          <w:szCs w:val="28"/>
        </w:rPr>
        <w:t xml:space="preserve"> а также за счет собственных средств должны содержать специализированные подразделения по ликвидации чрезвычайных ситуаций, иметь запас материальных и технических средств, перечень которых определяется федеральным органом исполнительной власти в области железнодорожного транспорта по согласованию с заинтересованными федеральными органами исполнительной власти, или заключить соответствующие договоры со сторонними специализированными организациями.</w:t>
      </w:r>
    </w:p>
    <w:p w14:paraId="3ABAB32C" w14:textId="77777777" w:rsidR="00654153" w:rsidRDefault="00654153">
      <w:pPr>
        <w:spacing w:after="200" w:line="276" w:lineRule="auto"/>
        <w:rPr>
          <w:rFonts w:eastAsiaTheme="minorHAnsi"/>
          <w:sz w:val="28"/>
          <w:szCs w:val="28"/>
          <w:lang w:eastAsia="en-US"/>
        </w:rPr>
      </w:pPr>
      <w:r>
        <w:rPr>
          <w:sz w:val="28"/>
          <w:szCs w:val="28"/>
        </w:rPr>
        <w:br w:type="page"/>
      </w:r>
    </w:p>
    <w:p w14:paraId="277869D7" w14:textId="77777777" w:rsidR="00654153" w:rsidRDefault="00654153" w:rsidP="00654153">
      <w:pPr>
        <w:tabs>
          <w:tab w:val="left" w:pos="8352"/>
        </w:tabs>
        <w:spacing w:before="120" w:after="120" w:line="360" w:lineRule="exact"/>
        <w:jc w:val="center"/>
        <w:rPr>
          <w:sz w:val="28"/>
        </w:rPr>
      </w:pPr>
      <w:r w:rsidRPr="00056DC7">
        <w:rPr>
          <w:b/>
          <w:color w:val="000000" w:themeColor="text1"/>
          <w:sz w:val="28"/>
          <w:szCs w:val="28"/>
        </w:rPr>
        <w:lastRenderedPageBreak/>
        <w:t xml:space="preserve">Учебный вопрос № </w:t>
      </w:r>
      <w:r>
        <w:rPr>
          <w:b/>
          <w:color w:val="000000" w:themeColor="text1"/>
          <w:sz w:val="28"/>
          <w:szCs w:val="28"/>
        </w:rPr>
        <w:t>3.</w:t>
      </w:r>
    </w:p>
    <w:p w14:paraId="51812230" w14:textId="77777777" w:rsidR="00654153" w:rsidRDefault="00654153" w:rsidP="00654153">
      <w:pPr>
        <w:tabs>
          <w:tab w:val="left" w:pos="8352"/>
        </w:tabs>
        <w:spacing w:before="120" w:after="120" w:line="360" w:lineRule="exact"/>
        <w:jc w:val="center"/>
        <w:rPr>
          <w:b/>
          <w:color w:val="000000" w:themeColor="text1"/>
          <w:sz w:val="28"/>
          <w:szCs w:val="28"/>
        </w:rPr>
      </w:pPr>
      <w:r w:rsidRPr="006F0380">
        <w:rPr>
          <w:b/>
          <w:sz w:val="28"/>
        </w:rPr>
        <w:t>Обслуживание сооружений и устройств железнодорожного транспорта</w:t>
      </w:r>
    </w:p>
    <w:p w14:paraId="62097768" w14:textId="77777777" w:rsidR="00654153"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Осмотр сооружений, устройств и служебно-технических зданий производится работниками железнодорожного транспорта, непосредственно их обслуживающими, а также уполномоченными лицами, владельца инфраструктуры, владельца железнодорожных путей необщего пользования.</w:t>
      </w:r>
    </w:p>
    <w:p w14:paraId="2036C72C" w14:textId="77777777" w:rsidR="00654153" w:rsidRPr="001C7CDB"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Ремонт сооружений и устройств должен производиться при обеспечении безопасности движения и эксплуатации, охраны труда без нарушения графика движения поездов.</w:t>
      </w:r>
    </w:p>
    <w:p w14:paraId="70839628" w14:textId="77777777" w:rsidR="00654153" w:rsidRPr="001C7CDB"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Для производства ремонтных и строительных работ в графике движения поездов должны предусматриваться технологические окна и учитываться ограничения скорости, вызываемые этими работами.</w:t>
      </w:r>
    </w:p>
    <w:p w14:paraId="03247F0F" w14:textId="77777777" w:rsidR="00654153" w:rsidRPr="001C7CDB" w:rsidRDefault="00654153" w:rsidP="00654153">
      <w:pPr>
        <w:pStyle w:val="Bodytext20"/>
        <w:shd w:val="clear" w:color="auto" w:fill="auto"/>
        <w:tabs>
          <w:tab w:val="left" w:pos="2976"/>
          <w:tab w:val="left" w:pos="3353"/>
        </w:tabs>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Для выполнения работ по текущему содержанию пути, искусственных сооружений, контактной сети, устройств сигнализации, централизации и блокировки, технологической электросвязи должны предоставляться предусматриваемые в графике движения поездов технологические окна продолжительностью 1,5</w:t>
      </w:r>
      <w:r w:rsidRPr="001C7CDB">
        <w:rPr>
          <w:rFonts w:ascii="Times New Roman" w:hAnsi="Times New Roman" w:cs="Times New Roman"/>
          <w:sz w:val="28"/>
          <w:szCs w:val="28"/>
        </w:rPr>
        <w:tab/>
        <w:t>-</w:t>
      </w:r>
      <w:r w:rsidRPr="001C7CDB">
        <w:rPr>
          <w:rFonts w:ascii="Times New Roman" w:hAnsi="Times New Roman" w:cs="Times New Roman"/>
          <w:sz w:val="28"/>
          <w:szCs w:val="28"/>
        </w:rPr>
        <w:tab/>
        <w:t>2 часа, а при производстве этих работ комплексами машин,</w:t>
      </w:r>
      <w:r>
        <w:rPr>
          <w:rFonts w:ascii="Times New Roman" w:hAnsi="Times New Roman" w:cs="Times New Roman"/>
          <w:sz w:val="28"/>
          <w:szCs w:val="28"/>
        </w:rPr>
        <w:t xml:space="preserve"> </w:t>
      </w:r>
      <w:r w:rsidRPr="001C7CDB">
        <w:rPr>
          <w:rFonts w:ascii="Times New Roman" w:hAnsi="Times New Roman" w:cs="Times New Roman"/>
          <w:sz w:val="28"/>
          <w:szCs w:val="28"/>
        </w:rPr>
        <w:t>специализированными бригадами и механизированными колоннами - продолжительностью 3-4 часа в порядке, установленном, соответственно, владельцем инфраструктуры, владельцем путей необщего пользования.</w:t>
      </w:r>
    </w:p>
    <w:p w14:paraId="2A2B261C" w14:textId="77777777" w:rsidR="00654153" w:rsidRPr="001C7CDB"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 xml:space="preserve">Работы по ремонту </w:t>
      </w:r>
      <w:r>
        <w:rPr>
          <w:rFonts w:ascii="Times New Roman" w:hAnsi="Times New Roman" w:cs="Times New Roman"/>
          <w:sz w:val="28"/>
          <w:szCs w:val="28"/>
        </w:rPr>
        <w:t xml:space="preserve">железнодорожного </w:t>
      </w:r>
      <w:r w:rsidRPr="001C7CDB">
        <w:rPr>
          <w:rFonts w:ascii="Times New Roman" w:hAnsi="Times New Roman" w:cs="Times New Roman"/>
          <w:sz w:val="28"/>
          <w:szCs w:val="28"/>
        </w:rPr>
        <w:t xml:space="preserve">пути, контактной сети, устройств сигнализации, централизации и блокировки, технологической электросвязи и других сооружений и устройств, выполняемые в период времени, не предусмотренный в графике движения поездов, должны производиться, как правило, без закрытия перегона. Если выполнение этих работ вызывает необходимость перерыва в движении поездов, точный срок их начала и окончания определяется, соответственно, владельцем инфраструктуры, владельцем </w:t>
      </w:r>
      <w:r>
        <w:rPr>
          <w:rFonts w:ascii="Times New Roman" w:hAnsi="Times New Roman" w:cs="Times New Roman"/>
          <w:sz w:val="28"/>
          <w:szCs w:val="28"/>
        </w:rPr>
        <w:t xml:space="preserve">железнодорожных </w:t>
      </w:r>
      <w:r w:rsidRPr="001C7CDB">
        <w:rPr>
          <w:rFonts w:ascii="Times New Roman" w:hAnsi="Times New Roman" w:cs="Times New Roman"/>
          <w:sz w:val="28"/>
          <w:szCs w:val="28"/>
        </w:rPr>
        <w:t>путей необщего пользования.</w:t>
      </w:r>
    </w:p>
    <w:p w14:paraId="5461DAD6" w14:textId="77777777" w:rsidR="00654153" w:rsidRPr="001C7CDB"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 xml:space="preserve">На время производства работ, вызывающих перерыв движения поездов, а также для производства, которых в графике движения предусмотрены технологические окна, ответственное лицо, на которое возложено руководство ремонтными, восстановительными работами на </w:t>
      </w:r>
      <w:r>
        <w:rPr>
          <w:rFonts w:ascii="Times New Roman" w:hAnsi="Times New Roman" w:cs="Times New Roman"/>
          <w:sz w:val="28"/>
          <w:szCs w:val="28"/>
        </w:rPr>
        <w:t xml:space="preserve">железнодорожных </w:t>
      </w:r>
      <w:r w:rsidRPr="001C7CDB">
        <w:rPr>
          <w:rFonts w:ascii="Times New Roman" w:hAnsi="Times New Roman" w:cs="Times New Roman"/>
          <w:sz w:val="28"/>
          <w:szCs w:val="28"/>
        </w:rPr>
        <w:t>путях, сооружениях и устройствах (руководитель работ), устанавливает постоянную связь (телефонную или по радио) с поездным диспетчером. При этом допускается использование устройств мобильной радиосвязи в порядке, установленном, соответственно, владельцем инфраструктуры, владельцем</w:t>
      </w:r>
      <w:r>
        <w:rPr>
          <w:rFonts w:ascii="Times New Roman" w:hAnsi="Times New Roman" w:cs="Times New Roman"/>
          <w:sz w:val="28"/>
          <w:szCs w:val="28"/>
        </w:rPr>
        <w:t xml:space="preserve"> железнодорожных </w:t>
      </w:r>
      <w:r w:rsidRPr="001C7CDB">
        <w:rPr>
          <w:rFonts w:ascii="Times New Roman" w:hAnsi="Times New Roman" w:cs="Times New Roman"/>
          <w:sz w:val="28"/>
          <w:szCs w:val="28"/>
        </w:rPr>
        <w:t>путей необщего пользования.</w:t>
      </w:r>
    </w:p>
    <w:p w14:paraId="49152C58" w14:textId="77777777" w:rsidR="00654153" w:rsidRPr="001C7CDB"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1C7CDB">
        <w:rPr>
          <w:rFonts w:ascii="Times New Roman" w:hAnsi="Times New Roman" w:cs="Times New Roman"/>
          <w:sz w:val="28"/>
          <w:szCs w:val="28"/>
        </w:rPr>
        <w:t xml:space="preserve">На участках, где технологические окна в графике движения поездов предусматриваются в темное время суток, должно быть обеспечено освещение </w:t>
      </w:r>
      <w:r w:rsidRPr="001C7CDB">
        <w:rPr>
          <w:rFonts w:ascii="Times New Roman" w:hAnsi="Times New Roman" w:cs="Times New Roman"/>
          <w:sz w:val="28"/>
          <w:szCs w:val="28"/>
        </w:rPr>
        <w:lastRenderedPageBreak/>
        <w:t>места производства работ.</w:t>
      </w:r>
    </w:p>
    <w:p w14:paraId="4C52F553" w14:textId="77777777" w:rsidR="00654153" w:rsidRDefault="00654153">
      <w:pPr>
        <w:spacing w:after="200" w:line="276" w:lineRule="auto"/>
        <w:rPr>
          <w:b/>
          <w:sz w:val="28"/>
          <w:szCs w:val="28"/>
        </w:rPr>
      </w:pPr>
      <w:r>
        <w:rPr>
          <w:b/>
          <w:sz w:val="28"/>
          <w:szCs w:val="28"/>
        </w:rPr>
        <w:br w:type="page"/>
      </w:r>
    </w:p>
    <w:p w14:paraId="259A4453" w14:textId="77777777" w:rsidR="00654153" w:rsidRDefault="00654153" w:rsidP="00654153">
      <w:pPr>
        <w:spacing w:before="120" w:after="120" w:line="360" w:lineRule="exact"/>
        <w:jc w:val="center"/>
        <w:rPr>
          <w:b/>
          <w:sz w:val="28"/>
        </w:rPr>
      </w:pPr>
      <w:r w:rsidRPr="006F0380">
        <w:rPr>
          <w:b/>
          <w:color w:val="000000" w:themeColor="text1"/>
          <w:sz w:val="28"/>
          <w:szCs w:val="28"/>
        </w:rPr>
        <w:lastRenderedPageBreak/>
        <w:t>Учебный вопрос № 4.</w:t>
      </w:r>
    </w:p>
    <w:p w14:paraId="2A3BEF75" w14:textId="77777777" w:rsidR="00654153" w:rsidRDefault="00654153" w:rsidP="00654153">
      <w:pPr>
        <w:spacing w:before="120" w:after="120" w:line="360" w:lineRule="exact"/>
        <w:jc w:val="center"/>
        <w:rPr>
          <w:b/>
          <w:sz w:val="28"/>
        </w:rPr>
      </w:pPr>
      <w:r w:rsidRPr="006F0380">
        <w:rPr>
          <w:b/>
          <w:sz w:val="28"/>
        </w:rPr>
        <w:t>Общие положения по организации технической эксплуатации железнодорожного транспорта на участках движения поездов пассажирских со скоростями более 140 до 250 км/ч</w:t>
      </w:r>
    </w:p>
    <w:p w14:paraId="585E2409" w14:textId="77777777" w:rsidR="00654153"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На участках обращения пассажирских поездов со скоростями более 140 км/ч инфраструктура и </w:t>
      </w:r>
      <w:r>
        <w:rPr>
          <w:rFonts w:ascii="Times New Roman" w:hAnsi="Times New Roman" w:cs="Times New Roman"/>
          <w:sz w:val="28"/>
          <w:szCs w:val="28"/>
        </w:rPr>
        <w:t xml:space="preserve">железнодорожный </w:t>
      </w:r>
      <w:r w:rsidRPr="00A91B91">
        <w:rPr>
          <w:rFonts w:ascii="Times New Roman" w:hAnsi="Times New Roman" w:cs="Times New Roman"/>
          <w:sz w:val="28"/>
          <w:szCs w:val="28"/>
        </w:rPr>
        <w:t xml:space="preserve">подвижной состав должны обеспечивать движение с установленными скоростями и соответствовать </w:t>
      </w:r>
      <w:r>
        <w:rPr>
          <w:rFonts w:ascii="Times New Roman" w:hAnsi="Times New Roman" w:cs="Times New Roman"/>
          <w:sz w:val="28"/>
          <w:szCs w:val="28"/>
        </w:rPr>
        <w:t>требованиям</w:t>
      </w:r>
      <w:r w:rsidRPr="00A91B91">
        <w:rPr>
          <w:bCs/>
          <w:sz w:val="28"/>
          <w:szCs w:val="28"/>
        </w:rPr>
        <w:t xml:space="preserve"> </w:t>
      </w:r>
      <w:r w:rsidRPr="00A91B91">
        <w:rPr>
          <w:rFonts w:ascii="Times New Roman" w:hAnsi="Times New Roman" w:cs="Times New Roman"/>
          <w:bCs/>
          <w:sz w:val="28"/>
          <w:szCs w:val="28"/>
        </w:rPr>
        <w:t>ПТЭ</w:t>
      </w:r>
      <w:r>
        <w:rPr>
          <w:bCs/>
          <w:sz w:val="28"/>
          <w:szCs w:val="28"/>
        </w:rPr>
        <w:t>.</w:t>
      </w:r>
    </w:p>
    <w:p w14:paraId="2E994084" w14:textId="77777777" w:rsidR="00654153" w:rsidRPr="00A91B91"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Наибольшие скорости движения пассажирских поездов по существующим кривым устанавливаются исходя из условия </w:t>
      </w:r>
      <w:proofErr w:type="spellStart"/>
      <w:r w:rsidRPr="00A91B91">
        <w:rPr>
          <w:rFonts w:ascii="Times New Roman" w:hAnsi="Times New Roman" w:cs="Times New Roman"/>
          <w:sz w:val="28"/>
          <w:szCs w:val="28"/>
        </w:rPr>
        <w:t>непревышения</w:t>
      </w:r>
      <w:proofErr w:type="spellEnd"/>
      <w:r w:rsidRPr="00A91B91">
        <w:rPr>
          <w:rFonts w:ascii="Times New Roman" w:hAnsi="Times New Roman" w:cs="Times New Roman"/>
          <w:sz w:val="28"/>
          <w:szCs w:val="28"/>
        </w:rPr>
        <w:t xml:space="preserve"> допускаемой величины непогашенного поперечного ускорения и скорости его нарастания.</w:t>
      </w:r>
    </w:p>
    <w:p w14:paraId="484CDA39" w14:textId="77777777" w:rsidR="00654153" w:rsidRPr="00A91B91"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Сооружения и устройства на перегонах и </w:t>
      </w:r>
      <w:r>
        <w:rPr>
          <w:rFonts w:ascii="Times New Roman" w:hAnsi="Times New Roman" w:cs="Times New Roman"/>
          <w:sz w:val="28"/>
          <w:szCs w:val="28"/>
        </w:rPr>
        <w:t xml:space="preserve">железнодорожных </w:t>
      </w:r>
      <w:r w:rsidRPr="00A91B91">
        <w:rPr>
          <w:rFonts w:ascii="Times New Roman" w:hAnsi="Times New Roman" w:cs="Times New Roman"/>
          <w:sz w:val="28"/>
          <w:szCs w:val="28"/>
        </w:rPr>
        <w:t>станциях при скоростях движения более 200 км/ч должны соответствовать габариту приближения строений в соответствии с нормами и правилами.</w:t>
      </w:r>
    </w:p>
    <w:p w14:paraId="475CA77B" w14:textId="77777777" w:rsidR="00654153" w:rsidRPr="00A91B91"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На всем протяжении железнодорожной линии, на которой осуществляется движение пассажирских поездов со скоростями более 140 км/ч, должен быть уложен </w:t>
      </w:r>
      <w:r>
        <w:rPr>
          <w:rFonts w:ascii="Times New Roman" w:hAnsi="Times New Roman" w:cs="Times New Roman"/>
          <w:sz w:val="28"/>
          <w:szCs w:val="28"/>
        </w:rPr>
        <w:t>железнодорожный путь со сварными рельсовыми плетями, у которых при изменениях температуры воздуха концевые участки удлиняются или укорачиваются, а средняя часть остается неподвижной и в ней возникают продольные силы, пропорциональные изменениям температуры воздуха (бесстыковой железнодорожный путь).</w:t>
      </w:r>
    </w:p>
    <w:p w14:paraId="4891ED4E" w14:textId="77777777" w:rsidR="00654153" w:rsidRPr="00A91B91"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Железнодорожные линии на участках обращения пассажирских поездов со скоростями более 160 км/ч должны быть ограждены. Ограждения могут не устраиваться в местах, где доступ к полотну ограничен естественными (водоемы, болота, скалы и т.д.) или другими искусственными препятствиями.</w:t>
      </w:r>
    </w:p>
    <w:p w14:paraId="21499816" w14:textId="77777777" w:rsidR="00654153" w:rsidRPr="00A91B91"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Для организации прохода людей через </w:t>
      </w:r>
      <w:r>
        <w:rPr>
          <w:rFonts w:ascii="Times New Roman" w:hAnsi="Times New Roman" w:cs="Times New Roman"/>
          <w:sz w:val="28"/>
          <w:szCs w:val="28"/>
        </w:rPr>
        <w:t xml:space="preserve">железнодорожные </w:t>
      </w:r>
      <w:r w:rsidRPr="00A91B91">
        <w:rPr>
          <w:rFonts w:ascii="Times New Roman" w:hAnsi="Times New Roman" w:cs="Times New Roman"/>
          <w:sz w:val="28"/>
          <w:szCs w:val="28"/>
        </w:rPr>
        <w:t>пути оборудуются места перехода.</w:t>
      </w:r>
    </w:p>
    <w:p w14:paraId="1F5C5A29" w14:textId="77777777" w:rsidR="00654153" w:rsidRPr="00A91B91" w:rsidRDefault="00654153" w:rsidP="00654153">
      <w:pPr>
        <w:pStyle w:val="Bodytext20"/>
        <w:shd w:val="clear" w:color="auto" w:fill="auto"/>
        <w:tabs>
          <w:tab w:val="left" w:pos="979"/>
        </w:tabs>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 xml:space="preserve">Пассажирские платформы, расположенные у </w:t>
      </w:r>
      <w:r>
        <w:rPr>
          <w:rFonts w:ascii="Times New Roman" w:hAnsi="Times New Roman" w:cs="Times New Roman"/>
          <w:sz w:val="28"/>
          <w:szCs w:val="28"/>
        </w:rPr>
        <w:t xml:space="preserve">железнодорожных </w:t>
      </w:r>
      <w:r w:rsidRPr="00A91B91">
        <w:rPr>
          <w:rFonts w:ascii="Times New Roman" w:hAnsi="Times New Roman" w:cs="Times New Roman"/>
          <w:sz w:val="28"/>
          <w:szCs w:val="28"/>
        </w:rPr>
        <w:t>путей общего пользования, по которым пропускаются пассажирские поезда со скоростью более 200 км/ч, должны иметь предохранительные ограждения на расстоянии не менее двух метров от края платформы.</w:t>
      </w:r>
    </w:p>
    <w:p w14:paraId="34FBAC64" w14:textId="77777777" w:rsidR="00654153" w:rsidRDefault="00654153" w:rsidP="00654153">
      <w:pPr>
        <w:pStyle w:val="Bodytext20"/>
        <w:shd w:val="clear" w:color="auto" w:fill="auto"/>
        <w:spacing w:before="0" w:after="0" w:line="360" w:lineRule="exact"/>
        <w:ind w:firstLine="709"/>
        <w:jc w:val="both"/>
        <w:rPr>
          <w:rFonts w:ascii="Times New Roman" w:hAnsi="Times New Roman" w:cs="Times New Roman"/>
          <w:sz w:val="28"/>
          <w:szCs w:val="28"/>
        </w:rPr>
      </w:pPr>
      <w:r w:rsidRPr="00A91B91">
        <w:rPr>
          <w:rFonts w:ascii="Times New Roman" w:hAnsi="Times New Roman" w:cs="Times New Roman"/>
          <w:sz w:val="28"/>
          <w:szCs w:val="28"/>
        </w:rPr>
        <w:t>О приближении к платформе пассажирского поезда со скоростью более 140 км/ч пассажирам и другим, находящимся на ней лицам должна передаваться информация в порядке, установленном владельцем инфраструктуры.</w:t>
      </w:r>
    </w:p>
    <w:p w14:paraId="36113578" w14:textId="77777777" w:rsidR="00654153" w:rsidRDefault="00654153" w:rsidP="00654153">
      <w:pPr>
        <w:pStyle w:val="Bodytext30"/>
        <w:shd w:val="clear" w:color="auto" w:fill="auto"/>
        <w:tabs>
          <w:tab w:val="left" w:pos="975"/>
        </w:tabs>
        <w:spacing w:after="0" w:line="360" w:lineRule="exact"/>
        <w:ind w:firstLine="709"/>
        <w:jc w:val="both"/>
        <w:rPr>
          <w:bCs w:val="0"/>
          <w:sz w:val="28"/>
          <w:szCs w:val="28"/>
        </w:rPr>
      </w:pPr>
      <w:r w:rsidRPr="004171A7">
        <w:rPr>
          <w:rFonts w:ascii="Times New Roman" w:hAnsi="Times New Roman" w:cs="Times New Roman"/>
          <w:b w:val="0"/>
          <w:sz w:val="28"/>
          <w:szCs w:val="28"/>
        </w:rPr>
        <w:t xml:space="preserve">Движение пассажирских поездов со скоростями более 200 км/ч </w:t>
      </w:r>
      <w:r>
        <w:rPr>
          <w:rFonts w:ascii="Times New Roman" w:hAnsi="Times New Roman" w:cs="Times New Roman"/>
          <w:b w:val="0"/>
          <w:sz w:val="28"/>
          <w:szCs w:val="28"/>
        </w:rPr>
        <w:t xml:space="preserve">в местах пересечения железнодорожных путей </w:t>
      </w:r>
      <w:r w:rsidRPr="004171A7">
        <w:rPr>
          <w:rFonts w:ascii="Times New Roman" w:hAnsi="Times New Roman" w:cs="Times New Roman"/>
          <w:b w:val="0"/>
          <w:sz w:val="28"/>
          <w:szCs w:val="28"/>
        </w:rPr>
        <w:t>в одном уровне с автомобильными дорогами, трамвайными и троллейбусными линиями, не допускается.</w:t>
      </w:r>
      <w:r>
        <w:rPr>
          <w:rFonts w:ascii="Times New Roman" w:hAnsi="Times New Roman" w:cs="Times New Roman"/>
          <w:b w:val="0"/>
          <w:sz w:val="28"/>
          <w:szCs w:val="28"/>
        </w:rPr>
        <w:br w:type="page"/>
      </w:r>
    </w:p>
    <w:p w14:paraId="140954AB" w14:textId="77777777" w:rsidR="00BD4DBB" w:rsidRDefault="00BD4DBB" w:rsidP="00BD4DBB">
      <w:pPr>
        <w:spacing w:before="120" w:after="120" w:line="360" w:lineRule="exact"/>
        <w:jc w:val="center"/>
        <w:rPr>
          <w:b/>
          <w:sz w:val="28"/>
          <w:szCs w:val="28"/>
        </w:rPr>
      </w:pPr>
      <w:r w:rsidRPr="006F0380">
        <w:rPr>
          <w:b/>
          <w:sz w:val="28"/>
          <w:szCs w:val="28"/>
        </w:rPr>
        <w:lastRenderedPageBreak/>
        <w:t>Учебный вопрос № 1.</w:t>
      </w:r>
    </w:p>
    <w:p w14:paraId="4501EC6D" w14:textId="77777777" w:rsidR="00BD4DBB" w:rsidRDefault="00BD4DBB" w:rsidP="00BD4DBB">
      <w:pPr>
        <w:spacing w:before="120" w:after="120" w:line="360" w:lineRule="exact"/>
        <w:jc w:val="center"/>
        <w:rPr>
          <w:b/>
          <w:sz w:val="28"/>
          <w:szCs w:val="28"/>
        </w:rPr>
      </w:pPr>
      <w:r w:rsidRPr="00101D35">
        <w:rPr>
          <w:b/>
          <w:sz w:val="28"/>
          <w:szCs w:val="28"/>
        </w:rPr>
        <w:t>Техническая эксплуатация сооружений и устройств путевого хозяйства</w:t>
      </w:r>
    </w:p>
    <w:p w14:paraId="75D7F64C" w14:textId="77777777" w:rsidR="00BD4DBB" w:rsidRDefault="00BD4DBB" w:rsidP="00BD4DBB">
      <w:pPr>
        <w:pStyle w:val="Bodytext20"/>
        <w:shd w:val="clear" w:color="auto" w:fill="auto"/>
        <w:tabs>
          <w:tab w:val="left" w:pos="885"/>
        </w:tabs>
        <w:spacing w:before="0" w:after="0" w:line="360" w:lineRule="exact"/>
        <w:ind w:firstLine="709"/>
        <w:jc w:val="both"/>
        <w:rPr>
          <w:rFonts w:ascii="Times New Roman" w:hAnsi="Times New Roman" w:cs="Times New Roman"/>
          <w:sz w:val="28"/>
          <w:szCs w:val="28"/>
        </w:rPr>
      </w:pPr>
      <w:r w:rsidRPr="00D867DC">
        <w:rPr>
          <w:rFonts w:ascii="Times New Roman" w:hAnsi="Times New Roman" w:cs="Times New Roman"/>
          <w:sz w:val="28"/>
          <w:szCs w:val="28"/>
        </w:rPr>
        <w:t xml:space="preserve">При технической эксплуатации все элементы </w:t>
      </w:r>
      <w:r>
        <w:rPr>
          <w:rFonts w:ascii="Times New Roman" w:hAnsi="Times New Roman" w:cs="Times New Roman"/>
          <w:sz w:val="28"/>
          <w:szCs w:val="28"/>
        </w:rPr>
        <w:t xml:space="preserve">железнодорожного </w:t>
      </w:r>
      <w:r w:rsidRPr="00D867DC">
        <w:rPr>
          <w:rFonts w:ascii="Times New Roman" w:hAnsi="Times New Roman" w:cs="Times New Roman"/>
          <w:sz w:val="28"/>
          <w:szCs w:val="28"/>
        </w:rPr>
        <w:t>пути (земляное полотно, верхнее строение и искусственные сооружения) должны обеспечивать по прочности, устойчивости и состоянию безопасное и плавное движение поездов со скоростями, установленными на данном участке.</w:t>
      </w:r>
    </w:p>
    <w:p w14:paraId="7910C69B" w14:textId="77777777" w:rsidR="00BD4DBB" w:rsidRPr="00D867DC" w:rsidRDefault="00BD4DBB" w:rsidP="00BD4DBB">
      <w:pPr>
        <w:pStyle w:val="Bodytext20"/>
        <w:shd w:val="clear" w:color="auto" w:fill="auto"/>
        <w:tabs>
          <w:tab w:val="left" w:pos="885"/>
        </w:tabs>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Ремонт и планово-предупредительная выправка железнодорожного пути устанавливается Правилами назначения и проведения ремонтов и планово-предупредительной выправки железнодорожного пути.</w:t>
      </w:r>
    </w:p>
    <w:p w14:paraId="13A01209" w14:textId="77777777" w:rsidR="00BD4DBB" w:rsidRDefault="00BD4DBB" w:rsidP="00BD4DBB">
      <w:pPr>
        <w:spacing w:line="360" w:lineRule="exact"/>
        <w:ind w:firstLine="709"/>
        <w:jc w:val="both"/>
        <w:rPr>
          <w:sz w:val="28"/>
          <w:szCs w:val="28"/>
        </w:rPr>
      </w:pPr>
      <w:r w:rsidRPr="00D867DC">
        <w:rPr>
          <w:sz w:val="28"/>
          <w:szCs w:val="28"/>
        </w:rPr>
        <w:t xml:space="preserve">Размещение и техническое оснащение обслуживающих подразделений путевого хозяйства владельца инфраструктуры и владельца </w:t>
      </w:r>
      <w:r>
        <w:rPr>
          <w:sz w:val="28"/>
          <w:szCs w:val="28"/>
        </w:rPr>
        <w:t xml:space="preserve">железнодорожных </w:t>
      </w:r>
      <w:r w:rsidRPr="00D867DC">
        <w:rPr>
          <w:sz w:val="28"/>
          <w:szCs w:val="28"/>
        </w:rPr>
        <w:t xml:space="preserve">путей необщего пользования должны обеспечивать выполнение работ по текущему содержанию и ремонту </w:t>
      </w:r>
      <w:r>
        <w:rPr>
          <w:sz w:val="28"/>
          <w:szCs w:val="28"/>
        </w:rPr>
        <w:t xml:space="preserve">железнодорожного </w:t>
      </w:r>
      <w:r w:rsidRPr="00D867DC">
        <w:rPr>
          <w:sz w:val="28"/>
          <w:szCs w:val="28"/>
        </w:rPr>
        <w:t>пути, сооружений и устройств для выполнения заданных размеров движения</w:t>
      </w:r>
      <w:r>
        <w:rPr>
          <w:sz w:val="28"/>
          <w:szCs w:val="28"/>
        </w:rPr>
        <w:t xml:space="preserve"> с установленными скоростями движения.</w:t>
      </w:r>
    </w:p>
    <w:p w14:paraId="7EE0A221" w14:textId="77777777" w:rsidR="00BD4DBB" w:rsidRDefault="00BD4DBB" w:rsidP="00BD4DBB">
      <w:pPr>
        <w:spacing w:line="360" w:lineRule="exact"/>
        <w:ind w:firstLine="709"/>
        <w:jc w:val="both"/>
        <w:rPr>
          <w:sz w:val="28"/>
          <w:szCs w:val="28"/>
        </w:rPr>
      </w:pPr>
      <w:r>
        <w:rPr>
          <w:sz w:val="28"/>
          <w:szCs w:val="28"/>
        </w:rPr>
        <w:t>Текущее содержание железнодорожного пути осуществляется круглогодично и на всем протяжении железнодорожного пути, включая участки, находящиеся в ремонте.</w:t>
      </w:r>
    </w:p>
    <w:p w14:paraId="0AB8DB68" w14:textId="77777777" w:rsidR="00BD4DBB" w:rsidRDefault="00BD4DBB" w:rsidP="00BD4DBB">
      <w:pPr>
        <w:spacing w:line="360" w:lineRule="exact"/>
        <w:ind w:firstLine="709"/>
        <w:jc w:val="both"/>
        <w:rPr>
          <w:sz w:val="28"/>
          <w:szCs w:val="28"/>
        </w:rPr>
      </w:pPr>
      <w:r>
        <w:rPr>
          <w:sz w:val="28"/>
          <w:szCs w:val="28"/>
        </w:rPr>
        <w:t xml:space="preserve">Организация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 осуществляется владельцем  </w:t>
      </w:r>
      <w:r w:rsidRPr="00D867DC">
        <w:rPr>
          <w:sz w:val="28"/>
          <w:szCs w:val="28"/>
        </w:rPr>
        <w:t>инфраструктуры и владельц</w:t>
      </w:r>
      <w:r>
        <w:rPr>
          <w:sz w:val="28"/>
          <w:szCs w:val="28"/>
        </w:rPr>
        <w:t>ем</w:t>
      </w:r>
      <w:r w:rsidRPr="00D867DC">
        <w:rPr>
          <w:sz w:val="28"/>
          <w:szCs w:val="28"/>
        </w:rPr>
        <w:t xml:space="preserve"> </w:t>
      </w:r>
      <w:r>
        <w:rPr>
          <w:sz w:val="28"/>
          <w:szCs w:val="28"/>
        </w:rPr>
        <w:t xml:space="preserve">железнодорожных </w:t>
      </w:r>
      <w:r w:rsidRPr="00D867DC">
        <w:rPr>
          <w:sz w:val="28"/>
          <w:szCs w:val="28"/>
        </w:rPr>
        <w:t>путей необщего пользования</w:t>
      </w:r>
      <w:r>
        <w:rPr>
          <w:sz w:val="28"/>
          <w:szCs w:val="28"/>
        </w:rPr>
        <w:t>.</w:t>
      </w:r>
    </w:p>
    <w:p w14:paraId="70C5CB5E" w14:textId="77777777" w:rsidR="00BD4DBB" w:rsidRDefault="00BD4DBB" w:rsidP="00BD4DBB">
      <w:pPr>
        <w:spacing w:line="360" w:lineRule="exact"/>
        <w:ind w:firstLine="709"/>
        <w:jc w:val="both"/>
        <w:rPr>
          <w:sz w:val="28"/>
          <w:szCs w:val="28"/>
        </w:rPr>
      </w:pPr>
      <w:r>
        <w:rPr>
          <w:sz w:val="28"/>
          <w:szCs w:val="28"/>
        </w:rPr>
        <w:t xml:space="preserve">Подразделения путевого хозяйства владельца  </w:t>
      </w:r>
      <w:r w:rsidRPr="00D867DC">
        <w:rPr>
          <w:sz w:val="28"/>
          <w:szCs w:val="28"/>
        </w:rPr>
        <w:t>инфраструктуры</w:t>
      </w:r>
      <w:r>
        <w:rPr>
          <w:sz w:val="28"/>
          <w:szCs w:val="28"/>
        </w:rPr>
        <w:t xml:space="preserve">, </w:t>
      </w:r>
      <w:r w:rsidRPr="00D867DC">
        <w:rPr>
          <w:sz w:val="28"/>
          <w:szCs w:val="28"/>
        </w:rPr>
        <w:t xml:space="preserve"> владельц</w:t>
      </w:r>
      <w:r>
        <w:rPr>
          <w:sz w:val="28"/>
          <w:szCs w:val="28"/>
        </w:rPr>
        <w:t>а</w:t>
      </w:r>
      <w:r w:rsidRPr="00D867DC">
        <w:rPr>
          <w:sz w:val="28"/>
          <w:szCs w:val="28"/>
        </w:rPr>
        <w:t xml:space="preserve"> </w:t>
      </w:r>
      <w:r>
        <w:rPr>
          <w:sz w:val="28"/>
          <w:szCs w:val="28"/>
        </w:rPr>
        <w:t xml:space="preserve">железнодорожных </w:t>
      </w:r>
      <w:r w:rsidRPr="00D867DC">
        <w:rPr>
          <w:sz w:val="28"/>
          <w:szCs w:val="28"/>
        </w:rPr>
        <w:t>путей необщего пользования</w:t>
      </w:r>
      <w:r>
        <w:rPr>
          <w:sz w:val="28"/>
          <w:szCs w:val="28"/>
        </w:rPr>
        <w:t xml:space="preserve"> должны иметь:</w:t>
      </w:r>
    </w:p>
    <w:p w14:paraId="6F17C3E4" w14:textId="77777777" w:rsidR="00BD4DBB" w:rsidRDefault="00BD4DBB" w:rsidP="00BD4DBB">
      <w:pPr>
        <w:spacing w:line="360" w:lineRule="exact"/>
        <w:ind w:firstLine="709"/>
        <w:jc w:val="both"/>
        <w:rPr>
          <w:sz w:val="28"/>
          <w:szCs w:val="28"/>
        </w:rPr>
      </w:pPr>
      <w:r>
        <w:rPr>
          <w:sz w:val="28"/>
          <w:szCs w:val="28"/>
        </w:rPr>
        <w:t>техническую документацию на обслуживаемые сооружения и устройства, а также нормы и правила;</w:t>
      </w:r>
    </w:p>
    <w:p w14:paraId="7DC2EDA6" w14:textId="77777777" w:rsidR="00BD4DBB" w:rsidRDefault="00BD4DBB" w:rsidP="00BD4DBB">
      <w:pPr>
        <w:spacing w:line="360" w:lineRule="exact"/>
        <w:ind w:firstLine="709"/>
        <w:jc w:val="both"/>
        <w:rPr>
          <w:sz w:val="28"/>
          <w:szCs w:val="28"/>
        </w:rPr>
      </w:pPr>
      <w:r>
        <w:rPr>
          <w:sz w:val="28"/>
          <w:szCs w:val="28"/>
        </w:rPr>
        <w:t xml:space="preserve">масштабные и схематические планы железнодорожных станций, продольные профили всех главных и станционных железнодорожных путей и сортировочных горок, а  подразделения владельца  </w:t>
      </w:r>
      <w:r w:rsidRPr="00D867DC">
        <w:rPr>
          <w:sz w:val="28"/>
          <w:szCs w:val="28"/>
        </w:rPr>
        <w:t>инфраструктуры</w:t>
      </w:r>
      <w:r>
        <w:rPr>
          <w:sz w:val="28"/>
          <w:szCs w:val="28"/>
        </w:rPr>
        <w:t xml:space="preserve"> и тех железнодорожных путей необщего пользования, где обращаются его локомотивы.</w:t>
      </w:r>
    </w:p>
    <w:p w14:paraId="3A23E1D5" w14:textId="77777777" w:rsidR="00BD4DBB" w:rsidRDefault="00BD4DBB" w:rsidP="00BD4DBB">
      <w:pPr>
        <w:spacing w:line="360" w:lineRule="exact"/>
        <w:ind w:firstLine="709"/>
        <w:jc w:val="both"/>
        <w:rPr>
          <w:sz w:val="28"/>
          <w:szCs w:val="28"/>
        </w:rPr>
      </w:pPr>
      <w:r>
        <w:rPr>
          <w:sz w:val="28"/>
          <w:szCs w:val="28"/>
        </w:rPr>
        <w:t>План и профиль главных и станционных железнодорожных путей подвергаются периодической инструментальной проверке.</w:t>
      </w:r>
    </w:p>
    <w:p w14:paraId="0D9B6AD8" w14:textId="77777777" w:rsidR="00BD4DBB" w:rsidRDefault="00BD4DBB" w:rsidP="00BD4DBB">
      <w:pPr>
        <w:spacing w:line="360" w:lineRule="exact"/>
        <w:ind w:firstLine="709"/>
        <w:jc w:val="both"/>
        <w:rPr>
          <w:sz w:val="28"/>
          <w:szCs w:val="28"/>
        </w:rPr>
      </w:pPr>
      <w:r>
        <w:rPr>
          <w:sz w:val="28"/>
          <w:szCs w:val="28"/>
        </w:rPr>
        <w:t xml:space="preserve">Продольные профи сортировочных горок, </w:t>
      </w:r>
      <w:proofErr w:type="spellStart"/>
      <w:r>
        <w:rPr>
          <w:sz w:val="28"/>
          <w:szCs w:val="28"/>
        </w:rPr>
        <w:t>подгорочных</w:t>
      </w:r>
      <w:proofErr w:type="spellEnd"/>
      <w:r>
        <w:rPr>
          <w:sz w:val="28"/>
          <w:szCs w:val="28"/>
        </w:rPr>
        <w:t xml:space="preserve">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скатывания вагонов с вагоноопрокидывателей проверяются </w:t>
      </w:r>
      <w:r w:rsidRPr="005B7F98">
        <w:rPr>
          <w:b/>
          <w:sz w:val="28"/>
          <w:szCs w:val="28"/>
        </w:rPr>
        <w:t xml:space="preserve">не </w:t>
      </w:r>
      <w:proofErr w:type="gramStart"/>
      <w:r w:rsidRPr="005B7F98">
        <w:rPr>
          <w:b/>
          <w:sz w:val="28"/>
          <w:szCs w:val="28"/>
        </w:rPr>
        <w:t>реже  одного</w:t>
      </w:r>
      <w:proofErr w:type="gramEnd"/>
      <w:r w:rsidRPr="005B7F98">
        <w:rPr>
          <w:b/>
          <w:sz w:val="28"/>
          <w:szCs w:val="28"/>
        </w:rPr>
        <w:t xml:space="preserve"> раза в три года</w:t>
      </w:r>
      <w:r>
        <w:rPr>
          <w:sz w:val="28"/>
          <w:szCs w:val="28"/>
        </w:rPr>
        <w:t xml:space="preserve">, на остальном протяжении </w:t>
      </w:r>
      <w:r>
        <w:rPr>
          <w:sz w:val="28"/>
          <w:szCs w:val="28"/>
        </w:rPr>
        <w:lastRenderedPageBreak/>
        <w:t xml:space="preserve">станционных железнодорожных путей всех железнодорожных станций и железнодорожных путей необщего пользования </w:t>
      </w:r>
      <w:r w:rsidRPr="005B7F98">
        <w:rPr>
          <w:b/>
          <w:sz w:val="28"/>
          <w:szCs w:val="28"/>
        </w:rPr>
        <w:t>не реже одного раза в десять лет</w:t>
      </w:r>
      <w:r w:rsidRPr="001019D1">
        <w:rPr>
          <w:sz w:val="28"/>
          <w:szCs w:val="28"/>
        </w:rPr>
        <w:t>.</w:t>
      </w:r>
      <w:r>
        <w:rPr>
          <w:b/>
          <w:sz w:val="28"/>
          <w:szCs w:val="28"/>
        </w:rPr>
        <w:t xml:space="preserve"> </w:t>
      </w:r>
      <w:r>
        <w:rPr>
          <w:sz w:val="28"/>
          <w:szCs w:val="28"/>
        </w:rPr>
        <w:t xml:space="preserve">Продольный профиль главных железнодорожных путей на железнодорожных станциях и перегонах проверяется </w:t>
      </w:r>
      <w:r w:rsidRPr="005B7F98">
        <w:rPr>
          <w:b/>
          <w:sz w:val="28"/>
          <w:szCs w:val="28"/>
        </w:rPr>
        <w:t>в период</w:t>
      </w:r>
      <w:r>
        <w:rPr>
          <w:sz w:val="28"/>
          <w:szCs w:val="28"/>
        </w:rPr>
        <w:t xml:space="preserve"> </w:t>
      </w:r>
      <w:r w:rsidRPr="005B7F98">
        <w:rPr>
          <w:b/>
          <w:sz w:val="28"/>
          <w:szCs w:val="28"/>
        </w:rPr>
        <w:t xml:space="preserve">проведения реконструкции, капитального и среднего ремонта </w:t>
      </w:r>
      <w:r>
        <w:rPr>
          <w:sz w:val="28"/>
          <w:szCs w:val="28"/>
        </w:rPr>
        <w:t>железнодорожных путей.</w:t>
      </w:r>
    </w:p>
    <w:p w14:paraId="1E5E985E" w14:textId="77777777" w:rsidR="00BD4DBB" w:rsidRDefault="00BD4DBB" w:rsidP="00BD4DBB">
      <w:pPr>
        <w:spacing w:line="360" w:lineRule="exact"/>
        <w:ind w:firstLine="709"/>
        <w:jc w:val="both"/>
        <w:rPr>
          <w:sz w:val="28"/>
          <w:szCs w:val="28"/>
        </w:rPr>
      </w:pPr>
      <w:r>
        <w:rPr>
          <w:sz w:val="28"/>
          <w:szCs w:val="28"/>
        </w:rPr>
        <w:t>По результатам проверок устанавливаются конкретные сроки производства работ по выправке профилей.</w:t>
      </w:r>
    </w:p>
    <w:p w14:paraId="2E0814F5" w14:textId="77777777" w:rsidR="00BD4DBB" w:rsidRDefault="00BD4DBB" w:rsidP="00BD4DBB">
      <w:pPr>
        <w:spacing w:line="360" w:lineRule="exact"/>
        <w:ind w:firstLine="709"/>
        <w:jc w:val="both"/>
        <w:rPr>
          <w:sz w:val="28"/>
          <w:szCs w:val="28"/>
        </w:rPr>
      </w:pPr>
      <w:r>
        <w:rPr>
          <w:sz w:val="28"/>
          <w:szCs w:val="28"/>
        </w:rPr>
        <w:t>Участки железнодорожного пути, на которых производятся работы, вызывающие изменения плана и профиля, проверяются после их окончания с представлением владельцу инфраструктуры, владельцу железнодорожных путей необщего пользования соответствующей документации.</w:t>
      </w:r>
    </w:p>
    <w:p w14:paraId="0718C76F" w14:textId="77777777" w:rsidR="00BD4DBB" w:rsidRDefault="00BD4DBB">
      <w:pPr>
        <w:spacing w:after="200" w:line="276" w:lineRule="auto"/>
        <w:rPr>
          <w:bCs/>
          <w:sz w:val="28"/>
          <w:szCs w:val="28"/>
        </w:rPr>
      </w:pPr>
      <w:r>
        <w:rPr>
          <w:bCs/>
          <w:sz w:val="28"/>
          <w:szCs w:val="28"/>
        </w:rPr>
        <w:br w:type="page"/>
      </w:r>
    </w:p>
    <w:p w14:paraId="5CA7AB4A" w14:textId="77777777" w:rsidR="00BD4DBB" w:rsidRDefault="00BD4DBB" w:rsidP="00BD4DBB">
      <w:pPr>
        <w:tabs>
          <w:tab w:val="left" w:pos="8352"/>
        </w:tabs>
        <w:spacing w:before="120" w:after="120" w:line="360" w:lineRule="exact"/>
        <w:jc w:val="center"/>
        <w:rPr>
          <w:b/>
          <w:color w:val="000000" w:themeColor="text1"/>
          <w:sz w:val="28"/>
          <w:szCs w:val="28"/>
        </w:rPr>
      </w:pPr>
      <w:r w:rsidRPr="00056DC7">
        <w:rPr>
          <w:b/>
          <w:color w:val="000000" w:themeColor="text1"/>
          <w:sz w:val="28"/>
          <w:szCs w:val="28"/>
        </w:rPr>
        <w:lastRenderedPageBreak/>
        <w:t xml:space="preserve">Учебный вопрос № </w:t>
      </w:r>
      <w:r>
        <w:rPr>
          <w:b/>
          <w:color w:val="000000" w:themeColor="text1"/>
          <w:sz w:val="28"/>
          <w:szCs w:val="28"/>
        </w:rPr>
        <w:t>2.</w:t>
      </w:r>
    </w:p>
    <w:p w14:paraId="2763180A" w14:textId="77777777" w:rsidR="00BD4DBB" w:rsidRDefault="00BD4DBB" w:rsidP="00BD4DBB">
      <w:pPr>
        <w:tabs>
          <w:tab w:val="left" w:pos="8352"/>
        </w:tabs>
        <w:spacing w:before="120" w:after="120" w:line="360" w:lineRule="exact"/>
        <w:jc w:val="center"/>
        <w:rPr>
          <w:b/>
          <w:sz w:val="28"/>
          <w:szCs w:val="28"/>
        </w:rPr>
      </w:pPr>
      <w:r w:rsidRPr="00101D35">
        <w:rPr>
          <w:b/>
          <w:sz w:val="28"/>
          <w:szCs w:val="28"/>
        </w:rPr>
        <w:t xml:space="preserve">Техническая эксплуатация </w:t>
      </w:r>
      <w:r>
        <w:rPr>
          <w:b/>
          <w:sz w:val="28"/>
        </w:rPr>
        <w:t>технологической электросвязи.</w:t>
      </w:r>
      <w:r>
        <w:rPr>
          <w:b/>
          <w:sz w:val="28"/>
        </w:rPr>
        <w:br/>
      </w:r>
      <w:r w:rsidRPr="00101D35">
        <w:rPr>
          <w:b/>
          <w:sz w:val="28"/>
          <w:szCs w:val="28"/>
        </w:rPr>
        <w:t>Виды связи и требования к ним</w:t>
      </w:r>
    </w:p>
    <w:p w14:paraId="1F9E0F87" w14:textId="77777777" w:rsidR="00BD4DBB" w:rsidRPr="00B23800" w:rsidRDefault="00BD4DBB" w:rsidP="00BD4DBB">
      <w:pPr>
        <w:pStyle w:val="Bodytext20"/>
        <w:shd w:val="clear" w:color="auto" w:fill="auto"/>
        <w:tabs>
          <w:tab w:val="left" w:pos="843"/>
        </w:tabs>
        <w:spacing w:before="0" w:after="0" w:line="360" w:lineRule="exact"/>
        <w:ind w:firstLine="709"/>
        <w:jc w:val="both"/>
        <w:rPr>
          <w:rFonts w:ascii="Times New Roman" w:hAnsi="Times New Roman" w:cs="Times New Roman"/>
          <w:sz w:val="28"/>
          <w:szCs w:val="28"/>
        </w:rPr>
      </w:pPr>
      <w:r w:rsidRPr="00B23800">
        <w:rPr>
          <w:rFonts w:ascii="Times New Roman" w:hAnsi="Times New Roman" w:cs="Times New Roman"/>
          <w:sz w:val="28"/>
          <w:szCs w:val="28"/>
        </w:rPr>
        <w:t xml:space="preserve">На всех участках </w:t>
      </w:r>
      <w:r>
        <w:rPr>
          <w:rFonts w:ascii="Times New Roman" w:hAnsi="Times New Roman" w:cs="Times New Roman"/>
          <w:sz w:val="28"/>
          <w:szCs w:val="28"/>
        </w:rPr>
        <w:t xml:space="preserve">железнодорожного </w:t>
      </w:r>
      <w:r w:rsidRPr="00B23800">
        <w:rPr>
          <w:rFonts w:ascii="Times New Roman" w:hAnsi="Times New Roman" w:cs="Times New Roman"/>
          <w:sz w:val="28"/>
          <w:szCs w:val="28"/>
        </w:rPr>
        <w:t>пути должна быть обеспечена поездная диспетчерская и поездная межстанционная технологическая электросвязь.</w:t>
      </w:r>
    </w:p>
    <w:p w14:paraId="0DC663FF"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B23800">
        <w:rPr>
          <w:rFonts w:ascii="Times New Roman" w:hAnsi="Times New Roman" w:cs="Times New Roman"/>
          <w:sz w:val="28"/>
          <w:szCs w:val="28"/>
        </w:rPr>
        <w:t>На участках, оборудованных автоблокировкой, диспетчерской централизацией и на всех электрифицированных участках, кроме того, должна быть перегонная связь и связь для ведения служебных переговоров работников, производственная деятельность которых непосредственно связана с электроснабжением железнодорожного транспорта.</w:t>
      </w:r>
    </w:p>
    <w:p w14:paraId="0EF6D8B9" w14:textId="77777777" w:rsidR="00BD4DBB" w:rsidRDefault="00BD4DBB" w:rsidP="00BD4DBB">
      <w:pPr>
        <w:pStyle w:val="Bodytext20"/>
        <w:shd w:val="clear" w:color="auto" w:fill="auto"/>
        <w:tabs>
          <w:tab w:val="left" w:pos="850"/>
        </w:tabs>
        <w:spacing w:before="0" w:after="0" w:line="360" w:lineRule="exact"/>
        <w:ind w:firstLine="709"/>
        <w:jc w:val="both"/>
        <w:rPr>
          <w:rFonts w:ascii="Times New Roman" w:hAnsi="Times New Roman" w:cs="Times New Roman"/>
          <w:sz w:val="28"/>
          <w:szCs w:val="28"/>
        </w:rPr>
      </w:pPr>
      <w:r w:rsidRPr="00B23800">
        <w:rPr>
          <w:rFonts w:ascii="Times New Roman" w:hAnsi="Times New Roman" w:cs="Times New Roman"/>
          <w:sz w:val="28"/>
          <w:szCs w:val="28"/>
        </w:rPr>
        <w:t xml:space="preserve">На </w:t>
      </w:r>
      <w:r>
        <w:rPr>
          <w:rFonts w:ascii="Times New Roman" w:hAnsi="Times New Roman" w:cs="Times New Roman"/>
          <w:sz w:val="28"/>
          <w:szCs w:val="28"/>
        </w:rPr>
        <w:t xml:space="preserve">железнодорожных </w:t>
      </w:r>
      <w:r w:rsidRPr="00B23800">
        <w:rPr>
          <w:rFonts w:ascii="Times New Roman" w:hAnsi="Times New Roman" w:cs="Times New Roman"/>
          <w:sz w:val="28"/>
          <w:szCs w:val="28"/>
        </w:rPr>
        <w:t>станциях в зависимости от технологического оснащения и вида проводимых работ должны применяться станционная радиосвязь, устройства двусторонней парковой связи, связь для оповещения (информации) пассажиров, ремонтно-оперативная радиосвязь и другие виды технологической электросвязи в соответствии с перечнем, определяемым, владельцем инфраструктуры, владельцем путей необщего пользования.</w:t>
      </w:r>
    </w:p>
    <w:p w14:paraId="2EE4F5B1"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CD276C">
        <w:rPr>
          <w:rFonts w:ascii="Times New Roman" w:hAnsi="Times New Roman" w:cs="Times New Roman"/>
          <w:sz w:val="28"/>
          <w:szCs w:val="28"/>
        </w:rPr>
        <w:t xml:space="preserve">Станционная радиосвязь должна обеспечивать двустороннюю связь в границах </w:t>
      </w:r>
      <w:r>
        <w:rPr>
          <w:rFonts w:ascii="Times New Roman" w:hAnsi="Times New Roman" w:cs="Times New Roman"/>
          <w:sz w:val="28"/>
          <w:szCs w:val="28"/>
        </w:rPr>
        <w:t xml:space="preserve">железнодорожной </w:t>
      </w:r>
      <w:r w:rsidRPr="00CD276C">
        <w:rPr>
          <w:rFonts w:ascii="Times New Roman" w:hAnsi="Times New Roman" w:cs="Times New Roman"/>
          <w:sz w:val="28"/>
          <w:szCs w:val="28"/>
        </w:rPr>
        <w:t>станции</w:t>
      </w:r>
      <w:r>
        <w:rPr>
          <w:rFonts w:ascii="Times New Roman" w:hAnsi="Times New Roman" w:cs="Times New Roman"/>
          <w:sz w:val="28"/>
          <w:szCs w:val="28"/>
        </w:rPr>
        <w:t xml:space="preserve">, </w:t>
      </w:r>
      <w:r w:rsidRPr="00CD276C">
        <w:rPr>
          <w:rFonts w:ascii="Times New Roman" w:hAnsi="Times New Roman" w:cs="Times New Roman"/>
          <w:sz w:val="28"/>
          <w:szCs w:val="28"/>
        </w:rPr>
        <w:t>дежурны</w:t>
      </w:r>
      <w:r>
        <w:rPr>
          <w:rFonts w:ascii="Times New Roman" w:hAnsi="Times New Roman" w:cs="Times New Roman"/>
          <w:sz w:val="28"/>
          <w:szCs w:val="28"/>
        </w:rPr>
        <w:t>х</w:t>
      </w:r>
      <w:r w:rsidRPr="00CD276C">
        <w:rPr>
          <w:rFonts w:ascii="Times New Roman" w:hAnsi="Times New Roman" w:cs="Times New Roman"/>
          <w:sz w:val="28"/>
          <w:szCs w:val="28"/>
        </w:rPr>
        <w:t xml:space="preserve"> по </w:t>
      </w:r>
      <w:r>
        <w:rPr>
          <w:rFonts w:ascii="Times New Roman" w:hAnsi="Times New Roman" w:cs="Times New Roman"/>
          <w:sz w:val="28"/>
          <w:szCs w:val="28"/>
        </w:rPr>
        <w:t xml:space="preserve">железнодорожной </w:t>
      </w:r>
      <w:r w:rsidRPr="00CD276C">
        <w:rPr>
          <w:rFonts w:ascii="Times New Roman" w:hAnsi="Times New Roman" w:cs="Times New Roman"/>
          <w:sz w:val="28"/>
          <w:szCs w:val="28"/>
        </w:rPr>
        <w:t>станци</w:t>
      </w:r>
      <w:r>
        <w:rPr>
          <w:rFonts w:ascii="Times New Roman" w:hAnsi="Times New Roman" w:cs="Times New Roman"/>
          <w:sz w:val="28"/>
          <w:szCs w:val="28"/>
        </w:rPr>
        <w:t>и</w:t>
      </w:r>
      <w:r w:rsidRPr="00CD276C">
        <w:rPr>
          <w:rFonts w:ascii="Times New Roman" w:hAnsi="Times New Roman" w:cs="Times New Roman"/>
          <w:sz w:val="28"/>
          <w:szCs w:val="28"/>
        </w:rPr>
        <w:t>, оператор</w:t>
      </w:r>
      <w:r>
        <w:rPr>
          <w:rFonts w:ascii="Times New Roman" w:hAnsi="Times New Roman" w:cs="Times New Roman"/>
          <w:sz w:val="28"/>
          <w:szCs w:val="28"/>
        </w:rPr>
        <w:t>ов</w:t>
      </w:r>
      <w:r w:rsidRPr="00CD276C">
        <w:rPr>
          <w:rFonts w:ascii="Times New Roman" w:hAnsi="Times New Roman" w:cs="Times New Roman"/>
          <w:sz w:val="28"/>
          <w:szCs w:val="28"/>
        </w:rPr>
        <w:t xml:space="preserve"> сортировочных горок, диспетчер</w:t>
      </w:r>
      <w:r>
        <w:rPr>
          <w:rFonts w:ascii="Times New Roman" w:hAnsi="Times New Roman" w:cs="Times New Roman"/>
          <w:sz w:val="28"/>
          <w:szCs w:val="28"/>
        </w:rPr>
        <w:t>ов</w:t>
      </w:r>
      <w:r w:rsidRPr="00CD276C">
        <w:rPr>
          <w:rFonts w:ascii="Times New Roman" w:hAnsi="Times New Roman" w:cs="Times New Roman"/>
          <w:sz w:val="28"/>
          <w:szCs w:val="28"/>
        </w:rPr>
        <w:t xml:space="preserve"> маневровы</w:t>
      </w:r>
      <w:r>
        <w:rPr>
          <w:rFonts w:ascii="Times New Roman" w:hAnsi="Times New Roman" w:cs="Times New Roman"/>
          <w:sz w:val="28"/>
          <w:szCs w:val="28"/>
        </w:rPr>
        <w:t xml:space="preserve">х железнодорожной </w:t>
      </w:r>
      <w:r w:rsidRPr="00CD276C">
        <w:rPr>
          <w:rFonts w:ascii="Times New Roman" w:hAnsi="Times New Roman" w:cs="Times New Roman"/>
          <w:sz w:val="28"/>
          <w:szCs w:val="28"/>
        </w:rPr>
        <w:t>станци</w:t>
      </w:r>
      <w:r>
        <w:rPr>
          <w:rFonts w:ascii="Times New Roman" w:hAnsi="Times New Roman" w:cs="Times New Roman"/>
          <w:sz w:val="28"/>
          <w:szCs w:val="28"/>
        </w:rPr>
        <w:t>и</w:t>
      </w:r>
      <w:r w:rsidRPr="00CD276C">
        <w:rPr>
          <w:rFonts w:ascii="Times New Roman" w:hAnsi="Times New Roman" w:cs="Times New Roman"/>
          <w:sz w:val="28"/>
          <w:szCs w:val="28"/>
        </w:rPr>
        <w:t>, машинист</w:t>
      </w:r>
      <w:r>
        <w:rPr>
          <w:rFonts w:ascii="Times New Roman" w:hAnsi="Times New Roman" w:cs="Times New Roman"/>
          <w:sz w:val="28"/>
          <w:szCs w:val="28"/>
        </w:rPr>
        <w:t>ов</w:t>
      </w:r>
      <w:r w:rsidRPr="00CD276C">
        <w:rPr>
          <w:rFonts w:ascii="Times New Roman" w:hAnsi="Times New Roman" w:cs="Times New Roman"/>
          <w:sz w:val="28"/>
          <w:szCs w:val="28"/>
        </w:rPr>
        <w:t xml:space="preserve"> маневровых локомотивов и други</w:t>
      </w:r>
      <w:r>
        <w:rPr>
          <w:rFonts w:ascii="Times New Roman" w:hAnsi="Times New Roman" w:cs="Times New Roman"/>
          <w:sz w:val="28"/>
          <w:szCs w:val="28"/>
        </w:rPr>
        <w:t>х</w:t>
      </w:r>
      <w:r w:rsidRPr="00CD276C">
        <w:rPr>
          <w:rFonts w:ascii="Times New Roman" w:hAnsi="Times New Roman" w:cs="Times New Roman"/>
          <w:sz w:val="28"/>
          <w:szCs w:val="28"/>
        </w:rPr>
        <w:t xml:space="preserve"> работник</w:t>
      </w:r>
      <w:r>
        <w:rPr>
          <w:rFonts w:ascii="Times New Roman" w:hAnsi="Times New Roman" w:cs="Times New Roman"/>
          <w:sz w:val="28"/>
          <w:szCs w:val="28"/>
        </w:rPr>
        <w:t>ов</w:t>
      </w:r>
      <w:r w:rsidRPr="00CD276C">
        <w:rPr>
          <w:rFonts w:ascii="Times New Roman" w:hAnsi="Times New Roman" w:cs="Times New Roman"/>
          <w:sz w:val="28"/>
          <w:szCs w:val="28"/>
        </w:rPr>
        <w:t>, участвующи</w:t>
      </w:r>
      <w:r>
        <w:rPr>
          <w:rFonts w:ascii="Times New Roman" w:hAnsi="Times New Roman" w:cs="Times New Roman"/>
          <w:sz w:val="28"/>
          <w:szCs w:val="28"/>
        </w:rPr>
        <w:t>х</w:t>
      </w:r>
      <w:r w:rsidRPr="00CD276C">
        <w:rPr>
          <w:rFonts w:ascii="Times New Roman" w:hAnsi="Times New Roman" w:cs="Times New Roman"/>
          <w:sz w:val="28"/>
          <w:szCs w:val="28"/>
        </w:rPr>
        <w:t xml:space="preserve"> в приеме, отправлении, формировании и расформировании поездов и во всех маневровых передвижениях на </w:t>
      </w:r>
      <w:r>
        <w:rPr>
          <w:rFonts w:ascii="Times New Roman" w:hAnsi="Times New Roman" w:cs="Times New Roman"/>
          <w:sz w:val="28"/>
          <w:szCs w:val="28"/>
        </w:rPr>
        <w:t xml:space="preserve">железнодорожной </w:t>
      </w:r>
      <w:r w:rsidRPr="00CD276C">
        <w:rPr>
          <w:rFonts w:ascii="Times New Roman" w:hAnsi="Times New Roman" w:cs="Times New Roman"/>
          <w:sz w:val="28"/>
          <w:szCs w:val="28"/>
        </w:rPr>
        <w:t>станци</w:t>
      </w:r>
      <w:r>
        <w:rPr>
          <w:rFonts w:ascii="Times New Roman" w:hAnsi="Times New Roman" w:cs="Times New Roman"/>
          <w:sz w:val="28"/>
          <w:szCs w:val="28"/>
        </w:rPr>
        <w:t>и</w:t>
      </w:r>
      <w:r w:rsidRPr="00CD276C">
        <w:rPr>
          <w:rFonts w:ascii="Times New Roman" w:hAnsi="Times New Roman" w:cs="Times New Roman"/>
          <w:sz w:val="28"/>
          <w:szCs w:val="28"/>
        </w:rPr>
        <w:t>.</w:t>
      </w:r>
    </w:p>
    <w:p w14:paraId="20B261E4" w14:textId="77777777" w:rsidR="00BD4DBB" w:rsidRPr="00296EA6"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296EA6">
        <w:rPr>
          <w:rFonts w:ascii="Times New Roman" w:hAnsi="Times New Roman" w:cs="Times New Roman"/>
          <w:sz w:val="28"/>
          <w:szCs w:val="28"/>
        </w:rPr>
        <w:t>Устройства двусторонней парковой связи, применяемые для передачи указаний о поездной и маневровой работе, а также для оповещения (информации) пассажиров, должны быть постоянно включены, обеспечивать возможность непрерывной работы и иметь контроль включенного состояния.</w:t>
      </w:r>
    </w:p>
    <w:p w14:paraId="76623274" w14:textId="77777777" w:rsidR="00BD4DBB" w:rsidRPr="00296EA6"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296EA6">
        <w:rPr>
          <w:rFonts w:ascii="Times New Roman" w:hAnsi="Times New Roman" w:cs="Times New Roman"/>
          <w:sz w:val="28"/>
          <w:szCs w:val="28"/>
        </w:rPr>
        <w:t>Устройства двусторонней парковой связи должны обеспечивать хорошую слышимость в пределах парка. Эти устройства должны иметь направленное действие для уменьшения шума за территорией инфраструктуры, путей необщего пользования.</w:t>
      </w:r>
    </w:p>
    <w:p w14:paraId="3036890C" w14:textId="77777777" w:rsidR="00BD4DBB" w:rsidRPr="00296EA6"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296EA6">
        <w:rPr>
          <w:rFonts w:ascii="Times New Roman" w:hAnsi="Times New Roman" w:cs="Times New Roman"/>
          <w:sz w:val="28"/>
          <w:szCs w:val="28"/>
        </w:rPr>
        <w:t xml:space="preserve">Для организации переговоров работников </w:t>
      </w:r>
      <w:r>
        <w:rPr>
          <w:rFonts w:ascii="Times New Roman" w:hAnsi="Times New Roman" w:cs="Times New Roman"/>
          <w:sz w:val="28"/>
          <w:szCs w:val="28"/>
        </w:rPr>
        <w:t xml:space="preserve">железнодорожной </w:t>
      </w:r>
      <w:r w:rsidRPr="00296EA6">
        <w:rPr>
          <w:rFonts w:ascii="Times New Roman" w:hAnsi="Times New Roman" w:cs="Times New Roman"/>
          <w:sz w:val="28"/>
          <w:szCs w:val="28"/>
        </w:rPr>
        <w:t>станции по вопросам, связанным с маневровой работой, обслуживанием и ремонтом технических средств, возможно применение устройств мобильной радиосвязи.</w:t>
      </w:r>
    </w:p>
    <w:p w14:paraId="37346368"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296EA6">
        <w:rPr>
          <w:rFonts w:ascii="Times New Roman" w:hAnsi="Times New Roman" w:cs="Times New Roman"/>
          <w:sz w:val="28"/>
          <w:szCs w:val="28"/>
        </w:rPr>
        <w:t xml:space="preserve">Порядок применения устройств мобильной радиосвязи на </w:t>
      </w:r>
      <w:r>
        <w:rPr>
          <w:rFonts w:ascii="Times New Roman" w:hAnsi="Times New Roman" w:cs="Times New Roman"/>
          <w:sz w:val="28"/>
          <w:szCs w:val="28"/>
        </w:rPr>
        <w:t xml:space="preserve">железнодорожных </w:t>
      </w:r>
      <w:r w:rsidRPr="00296EA6">
        <w:rPr>
          <w:rFonts w:ascii="Times New Roman" w:hAnsi="Times New Roman" w:cs="Times New Roman"/>
          <w:sz w:val="28"/>
          <w:szCs w:val="28"/>
        </w:rPr>
        <w:t xml:space="preserve">станциях для целей технической эксплуатации устанавливается, владельцем инфраструктуры, владельцем </w:t>
      </w:r>
      <w:r>
        <w:rPr>
          <w:rFonts w:ascii="Times New Roman" w:hAnsi="Times New Roman" w:cs="Times New Roman"/>
          <w:sz w:val="28"/>
          <w:szCs w:val="28"/>
        </w:rPr>
        <w:t xml:space="preserve">железнодорожных </w:t>
      </w:r>
      <w:r w:rsidRPr="00296EA6">
        <w:rPr>
          <w:rFonts w:ascii="Times New Roman" w:hAnsi="Times New Roman" w:cs="Times New Roman"/>
          <w:sz w:val="28"/>
          <w:szCs w:val="28"/>
        </w:rPr>
        <w:t>путей необщего пользования.</w:t>
      </w:r>
    </w:p>
    <w:p w14:paraId="6FD662A5"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Ремонтно-оперативная радиосвязь должна обеспечивать двустороннюю </w:t>
      </w:r>
      <w:r>
        <w:rPr>
          <w:rFonts w:ascii="Times New Roman" w:hAnsi="Times New Roman" w:cs="Times New Roman"/>
          <w:sz w:val="28"/>
          <w:szCs w:val="28"/>
        </w:rPr>
        <w:lastRenderedPageBreak/>
        <w:t>связь внутри ремонтных подразделений с руководителем работ, руководителя работ с машинистами локомотивов хозяйственных поездов, машинистами специального самоходного подвижного состава, участвующими в ремонтных работах, и дежурным аппаратом соответствующих подразделений (служб).</w:t>
      </w:r>
    </w:p>
    <w:p w14:paraId="0E935A4B"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Перечень участков, оборудуемых этой радиосвязью, определяется  </w:t>
      </w:r>
      <w:r w:rsidRPr="00296EA6">
        <w:rPr>
          <w:rFonts w:ascii="Times New Roman" w:hAnsi="Times New Roman" w:cs="Times New Roman"/>
          <w:sz w:val="28"/>
          <w:szCs w:val="28"/>
        </w:rPr>
        <w:t xml:space="preserve">владельцем инфраструктуры, владельцем </w:t>
      </w:r>
      <w:r>
        <w:rPr>
          <w:rFonts w:ascii="Times New Roman" w:hAnsi="Times New Roman" w:cs="Times New Roman"/>
          <w:sz w:val="28"/>
          <w:szCs w:val="28"/>
        </w:rPr>
        <w:t xml:space="preserve">железнодорожных </w:t>
      </w:r>
      <w:r w:rsidRPr="00296EA6">
        <w:rPr>
          <w:rFonts w:ascii="Times New Roman" w:hAnsi="Times New Roman" w:cs="Times New Roman"/>
          <w:sz w:val="28"/>
          <w:szCs w:val="28"/>
        </w:rPr>
        <w:t>путей необщего пользования.</w:t>
      </w:r>
    </w:p>
    <w:p w14:paraId="45FB9695"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w:t>
      </w:r>
      <w:r w:rsidRPr="00296EA6">
        <w:rPr>
          <w:rFonts w:ascii="Times New Roman" w:hAnsi="Times New Roman" w:cs="Times New Roman"/>
          <w:sz w:val="28"/>
          <w:szCs w:val="28"/>
        </w:rPr>
        <w:t>ладеле</w:t>
      </w:r>
      <w:r>
        <w:rPr>
          <w:rFonts w:ascii="Times New Roman" w:hAnsi="Times New Roman" w:cs="Times New Roman"/>
          <w:sz w:val="28"/>
          <w:szCs w:val="28"/>
        </w:rPr>
        <w:t>ц</w:t>
      </w:r>
      <w:r w:rsidRPr="00296EA6">
        <w:rPr>
          <w:rFonts w:ascii="Times New Roman" w:hAnsi="Times New Roman" w:cs="Times New Roman"/>
          <w:sz w:val="28"/>
          <w:szCs w:val="28"/>
        </w:rPr>
        <w:t xml:space="preserve"> инфраструктуры, владеле</w:t>
      </w:r>
      <w:r>
        <w:rPr>
          <w:rFonts w:ascii="Times New Roman" w:hAnsi="Times New Roman" w:cs="Times New Roman"/>
          <w:sz w:val="28"/>
          <w:szCs w:val="28"/>
        </w:rPr>
        <w:t>ц</w:t>
      </w:r>
      <w:r w:rsidRPr="00296EA6">
        <w:rPr>
          <w:rFonts w:ascii="Times New Roman" w:hAnsi="Times New Roman" w:cs="Times New Roman"/>
          <w:sz w:val="28"/>
          <w:szCs w:val="28"/>
        </w:rPr>
        <w:t xml:space="preserve"> </w:t>
      </w:r>
      <w:r>
        <w:rPr>
          <w:rFonts w:ascii="Times New Roman" w:hAnsi="Times New Roman" w:cs="Times New Roman"/>
          <w:sz w:val="28"/>
          <w:szCs w:val="28"/>
        </w:rPr>
        <w:t xml:space="preserve">железнодорожных </w:t>
      </w:r>
      <w:r w:rsidRPr="00296EA6">
        <w:rPr>
          <w:rFonts w:ascii="Times New Roman" w:hAnsi="Times New Roman" w:cs="Times New Roman"/>
          <w:sz w:val="28"/>
          <w:szCs w:val="28"/>
        </w:rPr>
        <w:t>путей необщего пользования</w:t>
      </w:r>
      <w:r>
        <w:rPr>
          <w:rFonts w:ascii="Times New Roman" w:hAnsi="Times New Roman" w:cs="Times New Roman"/>
          <w:sz w:val="28"/>
          <w:szCs w:val="28"/>
        </w:rPr>
        <w:t xml:space="preserve"> формирует перечень участков железных дорог. Которые оборудуются системой документированной регистрации переговоров.</w:t>
      </w:r>
    </w:p>
    <w:p w14:paraId="5FCCB9D4" w14:textId="77777777" w:rsidR="00BD4DBB" w:rsidRPr="005171AD" w:rsidRDefault="00BD4DBB" w:rsidP="00BD4DBB">
      <w:pPr>
        <w:pStyle w:val="Bodytext30"/>
        <w:shd w:val="clear" w:color="auto" w:fill="auto"/>
        <w:tabs>
          <w:tab w:val="left" w:pos="914"/>
        </w:tabs>
        <w:spacing w:after="0" w:line="360" w:lineRule="exact"/>
        <w:ind w:firstLine="709"/>
        <w:jc w:val="both"/>
        <w:rPr>
          <w:rFonts w:ascii="Times New Roman" w:hAnsi="Times New Roman" w:cs="Times New Roman"/>
          <w:b w:val="0"/>
          <w:sz w:val="28"/>
          <w:szCs w:val="28"/>
        </w:rPr>
      </w:pPr>
      <w:r w:rsidRPr="005171AD">
        <w:rPr>
          <w:rFonts w:ascii="Times New Roman" w:hAnsi="Times New Roman" w:cs="Times New Roman"/>
          <w:b w:val="0"/>
          <w:sz w:val="28"/>
          <w:szCs w:val="28"/>
        </w:rPr>
        <w:t>Не допускается использование поездной диспетчерской, поездной межстанционной связи, 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14:paraId="4C01E2D7" w14:textId="77777777" w:rsidR="00BD4DBB" w:rsidRPr="005171AD" w:rsidRDefault="00BD4DBB" w:rsidP="00BD4DBB">
      <w:pPr>
        <w:pStyle w:val="Bodytext20"/>
        <w:shd w:val="clear" w:color="auto" w:fill="auto"/>
        <w:tabs>
          <w:tab w:val="left" w:pos="850"/>
        </w:tabs>
        <w:spacing w:before="0" w:after="0" w:line="360" w:lineRule="exact"/>
        <w:ind w:firstLine="709"/>
        <w:jc w:val="both"/>
        <w:rPr>
          <w:rFonts w:ascii="Times New Roman" w:hAnsi="Times New Roman" w:cs="Times New Roman"/>
          <w:sz w:val="28"/>
          <w:szCs w:val="28"/>
        </w:rPr>
      </w:pPr>
      <w:r w:rsidRPr="005171AD">
        <w:rPr>
          <w:rFonts w:ascii="Times New Roman" w:hAnsi="Times New Roman" w:cs="Times New Roman"/>
          <w:sz w:val="28"/>
          <w:szCs w:val="28"/>
        </w:rPr>
        <w:t>Работники, пользующиеся устройствами технологической электросвязи, должны быть обучены порядку пользования ими.</w:t>
      </w:r>
    </w:p>
    <w:p w14:paraId="7F68305D" w14:textId="77777777" w:rsidR="00BD4DBB" w:rsidRDefault="00BD4DBB">
      <w:pPr>
        <w:spacing w:after="200" w:line="276" w:lineRule="auto"/>
        <w:rPr>
          <w:b/>
          <w:sz w:val="28"/>
          <w:szCs w:val="28"/>
          <w:vertAlign w:val="subscript"/>
        </w:rPr>
      </w:pPr>
      <w:r>
        <w:rPr>
          <w:b/>
          <w:sz w:val="28"/>
          <w:szCs w:val="28"/>
          <w:vertAlign w:val="subscript"/>
        </w:rPr>
        <w:br w:type="page"/>
      </w:r>
    </w:p>
    <w:p w14:paraId="5B144CF4" w14:textId="77777777" w:rsidR="00BD4DBB" w:rsidRDefault="00BD4DBB" w:rsidP="00BD4DBB">
      <w:pPr>
        <w:tabs>
          <w:tab w:val="left" w:pos="8352"/>
        </w:tabs>
        <w:spacing w:before="120" w:after="120" w:line="360" w:lineRule="exact"/>
        <w:jc w:val="center"/>
        <w:rPr>
          <w:sz w:val="28"/>
        </w:rPr>
      </w:pPr>
      <w:r w:rsidRPr="00056DC7">
        <w:rPr>
          <w:b/>
          <w:color w:val="000000" w:themeColor="text1"/>
          <w:sz w:val="28"/>
          <w:szCs w:val="28"/>
        </w:rPr>
        <w:lastRenderedPageBreak/>
        <w:t xml:space="preserve">Учебный вопрос № </w:t>
      </w:r>
      <w:r>
        <w:rPr>
          <w:b/>
          <w:color w:val="000000" w:themeColor="text1"/>
          <w:sz w:val="28"/>
          <w:szCs w:val="28"/>
        </w:rPr>
        <w:t>3.</w:t>
      </w:r>
    </w:p>
    <w:p w14:paraId="34D91F82" w14:textId="77777777" w:rsidR="00BD4DBB" w:rsidRDefault="00BD4DBB" w:rsidP="00BD4DBB">
      <w:pPr>
        <w:tabs>
          <w:tab w:val="left" w:pos="8352"/>
        </w:tabs>
        <w:spacing w:before="120" w:after="120" w:line="360" w:lineRule="exact"/>
        <w:jc w:val="center"/>
        <w:rPr>
          <w:b/>
          <w:sz w:val="28"/>
          <w:szCs w:val="28"/>
        </w:rPr>
      </w:pPr>
      <w:r w:rsidRPr="00101D35">
        <w:rPr>
          <w:b/>
          <w:sz w:val="28"/>
          <w:szCs w:val="28"/>
        </w:rPr>
        <w:t>Техническая эксплуатация устройств сигнализации, централизации и блокировки (СЦБ) железнодорожного транспорта</w:t>
      </w:r>
    </w:p>
    <w:p w14:paraId="089A832A" w14:textId="77777777" w:rsidR="00BD4DBB" w:rsidRDefault="00BD4DBB" w:rsidP="00BD4DBB">
      <w:pPr>
        <w:tabs>
          <w:tab w:val="left" w:pos="8352"/>
        </w:tabs>
        <w:spacing w:line="360" w:lineRule="exact"/>
        <w:ind w:firstLine="709"/>
        <w:jc w:val="both"/>
        <w:rPr>
          <w:sz w:val="28"/>
          <w:szCs w:val="28"/>
        </w:rPr>
      </w:pPr>
      <w:r>
        <w:rPr>
          <w:sz w:val="28"/>
          <w:szCs w:val="28"/>
        </w:rPr>
        <w:t>На железнодорожном транспорте в</w:t>
      </w:r>
      <w:r w:rsidRPr="00F56ADC">
        <w:rPr>
          <w:sz w:val="28"/>
          <w:szCs w:val="28"/>
        </w:rPr>
        <w:t xml:space="preserve"> качестве постоянных сигнальных приборов применяются светофоры</w:t>
      </w:r>
      <w:r>
        <w:rPr>
          <w:sz w:val="28"/>
          <w:szCs w:val="28"/>
        </w:rPr>
        <w:t>.</w:t>
      </w:r>
    </w:p>
    <w:p w14:paraId="2AA699EE" w14:textId="77777777" w:rsidR="00BD4DBB" w:rsidRPr="00F56ADC" w:rsidRDefault="00BD4DBB" w:rsidP="00BD4DBB">
      <w:pPr>
        <w:pStyle w:val="Bodytext30"/>
        <w:shd w:val="clear" w:color="auto" w:fill="auto"/>
        <w:tabs>
          <w:tab w:val="left" w:pos="1006"/>
        </w:tabs>
        <w:spacing w:after="0" w:line="360" w:lineRule="exact"/>
        <w:ind w:firstLine="709"/>
        <w:jc w:val="both"/>
        <w:rPr>
          <w:rFonts w:ascii="Times New Roman" w:hAnsi="Times New Roman" w:cs="Times New Roman"/>
          <w:b w:val="0"/>
          <w:sz w:val="28"/>
          <w:szCs w:val="28"/>
        </w:rPr>
      </w:pPr>
      <w:r w:rsidRPr="00D62AB7">
        <w:rPr>
          <w:rFonts w:ascii="Times New Roman" w:hAnsi="Times New Roman" w:cs="Times New Roman"/>
          <w:b w:val="0"/>
          <w:sz w:val="28"/>
          <w:szCs w:val="28"/>
        </w:rPr>
        <w:t>Входные</w:t>
      </w:r>
      <w:r w:rsidRPr="00DC46B7">
        <w:rPr>
          <w:rFonts w:ascii="Times New Roman" w:hAnsi="Times New Roman" w:cs="Times New Roman"/>
          <w:sz w:val="28"/>
          <w:szCs w:val="28"/>
        </w:rPr>
        <w:t xml:space="preserve"> </w:t>
      </w:r>
      <w:r w:rsidRPr="00F56ADC">
        <w:rPr>
          <w:rFonts w:ascii="Times New Roman" w:hAnsi="Times New Roman" w:cs="Times New Roman"/>
          <w:b w:val="0"/>
          <w:sz w:val="28"/>
          <w:szCs w:val="28"/>
        </w:rPr>
        <w:t xml:space="preserve">светофоры должны быть установлены от первого входного с перегона стрелочного перевода на расстоянии не ближе 50 м, считая от остряка </w:t>
      </w:r>
      <w:proofErr w:type="spellStart"/>
      <w:r w:rsidRPr="00F56ADC">
        <w:rPr>
          <w:rFonts w:ascii="Times New Roman" w:hAnsi="Times New Roman" w:cs="Times New Roman"/>
          <w:b w:val="0"/>
          <w:sz w:val="28"/>
          <w:szCs w:val="28"/>
        </w:rPr>
        <w:t>противошерстного</w:t>
      </w:r>
      <w:proofErr w:type="spellEnd"/>
      <w:r w:rsidRPr="00F56ADC">
        <w:rPr>
          <w:rFonts w:ascii="Times New Roman" w:hAnsi="Times New Roman" w:cs="Times New Roman"/>
          <w:b w:val="0"/>
          <w:sz w:val="28"/>
          <w:szCs w:val="28"/>
        </w:rPr>
        <w:t xml:space="preserve"> или предельного столбика пошерстного стрелочного перевода, а на </w:t>
      </w:r>
      <w:r>
        <w:rPr>
          <w:rFonts w:ascii="Times New Roman" w:hAnsi="Times New Roman" w:cs="Times New Roman"/>
          <w:b w:val="0"/>
          <w:sz w:val="28"/>
          <w:szCs w:val="28"/>
        </w:rPr>
        <w:t xml:space="preserve">железнодорожных </w:t>
      </w:r>
      <w:r w:rsidRPr="00F56ADC">
        <w:rPr>
          <w:rFonts w:ascii="Times New Roman" w:hAnsi="Times New Roman" w:cs="Times New Roman"/>
          <w:b w:val="0"/>
          <w:sz w:val="28"/>
          <w:szCs w:val="28"/>
        </w:rPr>
        <w:t xml:space="preserve">путях необщего пользования допускается установка не ближе стыка рамного рельса </w:t>
      </w:r>
      <w:proofErr w:type="spellStart"/>
      <w:r w:rsidRPr="00F56ADC">
        <w:rPr>
          <w:rFonts w:ascii="Times New Roman" w:hAnsi="Times New Roman" w:cs="Times New Roman"/>
          <w:b w:val="0"/>
          <w:sz w:val="28"/>
          <w:szCs w:val="28"/>
        </w:rPr>
        <w:t>противошерстного</w:t>
      </w:r>
      <w:proofErr w:type="spellEnd"/>
      <w:r w:rsidRPr="00F56ADC">
        <w:rPr>
          <w:rFonts w:ascii="Times New Roman" w:hAnsi="Times New Roman" w:cs="Times New Roman"/>
          <w:b w:val="0"/>
          <w:sz w:val="28"/>
          <w:szCs w:val="28"/>
        </w:rPr>
        <w:t xml:space="preserve"> или 3,5 м от предельного столбика пошерстного стрелочного перевода.</w:t>
      </w:r>
    </w:p>
    <w:p w14:paraId="546C17BA" w14:textId="77777777" w:rsidR="00BD4DBB" w:rsidRPr="00F56ADC"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rFonts w:ascii="Times New Roman" w:hAnsi="Times New Roman" w:cs="Times New Roman"/>
          <w:b w:val="0"/>
          <w:sz w:val="28"/>
          <w:szCs w:val="28"/>
        </w:rPr>
        <w:t>До реконструкции железнодорожных станций д</w:t>
      </w:r>
      <w:r w:rsidRPr="00F56ADC">
        <w:rPr>
          <w:rFonts w:ascii="Times New Roman" w:hAnsi="Times New Roman" w:cs="Times New Roman"/>
          <w:b w:val="0"/>
          <w:sz w:val="28"/>
          <w:szCs w:val="28"/>
        </w:rPr>
        <w:t>опускается эксплуатация входных светофоров, ранее установленных на расстоянии менее 50 м, но не ближе 15 м от стрелочного перевода.</w:t>
      </w:r>
    </w:p>
    <w:p w14:paraId="51D7135C" w14:textId="77777777" w:rsidR="00BD4DBB" w:rsidRPr="00F56ADC"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F56ADC">
        <w:rPr>
          <w:rFonts w:ascii="Times New Roman" w:hAnsi="Times New Roman" w:cs="Times New Roman"/>
          <w:sz w:val="28"/>
          <w:szCs w:val="28"/>
        </w:rPr>
        <w:t xml:space="preserve">На электрифицированных участках </w:t>
      </w:r>
      <w:r>
        <w:rPr>
          <w:rFonts w:ascii="Times New Roman" w:hAnsi="Times New Roman" w:cs="Times New Roman"/>
          <w:sz w:val="28"/>
          <w:szCs w:val="28"/>
        </w:rPr>
        <w:t xml:space="preserve">железнодорожных </w:t>
      </w:r>
      <w:r w:rsidRPr="00F56ADC">
        <w:rPr>
          <w:rFonts w:ascii="Times New Roman" w:hAnsi="Times New Roman" w:cs="Times New Roman"/>
          <w:sz w:val="28"/>
          <w:szCs w:val="28"/>
        </w:rPr>
        <w:t xml:space="preserve">путей входные светофоры, а также сигнальные знаки </w:t>
      </w:r>
      <w:r>
        <w:rPr>
          <w:rFonts w:ascii="Times New Roman" w:hAnsi="Times New Roman" w:cs="Times New Roman"/>
          <w:sz w:val="28"/>
          <w:szCs w:val="28"/>
        </w:rPr>
        <w:t>«</w:t>
      </w:r>
      <w:r w:rsidRPr="00F56ADC">
        <w:rPr>
          <w:rFonts w:ascii="Times New Roman" w:hAnsi="Times New Roman" w:cs="Times New Roman"/>
          <w:sz w:val="28"/>
          <w:szCs w:val="28"/>
        </w:rPr>
        <w:t>Граница станции</w:t>
      </w:r>
      <w:r>
        <w:rPr>
          <w:rFonts w:ascii="Times New Roman" w:hAnsi="Times New Roman" w:cs="Times New Roman"/>
          <w:sz w:val="28"/>
          <w:szCs w:val="28"/>
        </w:rPr>
        <w:t>»</w:t>
      </w:r>
      <w:r w:rsidRPr="00F56ADC">
        <w:rPr>
          <w:rFonts w:ascii="Times New Roman" w:hAnsi="Times New Roman" w:cs="Times New Roman"/>
          <w:sz w:val="28"/>
          <w:szCs w:val="28"/>
        </w:rPr>
        <w:t xml:space="preserve"> должны устанавливаться перед воздушными промежутками (со стороны перегона), отделяющими контактную сеть перегонов от контактной сети </w:t>
      </w:r>
      <w:r>
        <w:rPr>
          <w:rFonts w:ascii="Times New Roman" w:hAnsi="Times New Roman" w:cs="Times New Roman"/>
          <w:sz w:val="28"/>
          <w:szCs w:val="28"/>
        </w:rPr>
        <w:t xml:space="preserve">железнодорожной </w:t>
      </w:r>
      <w:r w:rsidRPr="00F56ADC">
        <w:rPr>
          <w:rFonts w:ascii="Times New Roman" w:hAnsi="Times New Roman" w:cs="Times New Roman"/>
          <w:sz w:val="28"/>
          <w:szCs w:val="28"/>
        </w:rPr>
        <w:t>станции.</w:t>
      </w:r>
    </w:p>
    <w:p w14:paraId="430E93A1" w14:textId="77777777" w:rsidR="00BD4DBB" w:rsidRPr="00F56ADC" w:rsidRDefault="00BD4DBB" w:rsidP="00BD4DBB">
      <w:pPr>
        <w:pStyle w:val="Heading100"/>
        <w:shd w:val="clear" w:color="auto" w:fill="auto"/>
        <w:tabs>
          <w:tab w:val="left" w:pos="961"/>
        </w:tabs>
        <w:spacing w:before="0" w:line="360" w:lineRule="exact"/>
        <w:ind w:firstLine="709"/>
        <w:jc w:val="both"/>
        <w:rPr>
          <w:rFonts w:ascii="Times New Roman" w:hAnsi="Times New Roman" w:cs="Times New Roman"/>
          <w:b w:val="0"/>
          <w:sz w:val="28"/>
          <w:szCs w:val="28"/>
        </w:rPr>
      </w:pPr>
      <w:bookmarkStart w:id="0" w:name="bookmark25"/>
      <w:r w:rsidRPr="00D62AB7">
        <w:rPr>
          <w:rFonts w:ascii="Times New Roman" w:hAnsi="Times New Roman" w:cs="Times New Roman"/>
          <w:b w:val="0"/>
          <w:sz w:val="28"/>
          <w:szCs w:val="28"/>
        </w:rPr>
        <w:t>Выходные</w:t>
      </w:r>
      <w:r w:rsidRPr="00F56ADC">
        <w:rPr>
          <w:rFonts w:ascii="Times New Roman" w:hAnsi="Times New Roman" w:cs="Times New Roman"/>
          <w:b w:val="0"/>
          <w:sz w:val="28"/>
          <w:szCs w:val="28"/>
        </w:rPr>
        <w:t xml:space="preserve"> светофоры должны устанавливаться для каждого отправочного </w:t>
      </w:r>
      <w:r>
        <w:rPr>
          <w:rFonts w:ascii="Times New Roman" w:hAnsi="Times New Roman" w:cs="Times New Roman"/>
          <w:b w:val="0"/>
          <w:sz w:val="28"/>
          <w:szCs w:val="28"/>
        </w:rPr>
        <w:t xml:space="preserve">железнодорожного </w:t>
      </w:r>
      <w:r w:rsidRPr="00F56ADC">
        <w:rPr>
          <w:rFonts w:ascii="Times New Roman" w:hAnsi="Times New Roman" w:cs="Times New Roman"/>
          <w:b w:val="0"/>
          <w:sz w:val="28"/>
          <w:szCs w:val="28"/>
        </w:rPr>
        <w:t>пути впереди места, предназначенного для стоянки локомотива отправляющегося поезда.</w:t>
      </w:r>
      <w:bookmarkEnd w:id="0"/>
    </w:p>
    <w:p w14:paraId="21424DD9" w14:textId="77777777" w:rsidR="00BD4DBB" w:rsidRPr="00F56ADC"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F56ADC">
        <w:rPr>
          <w:rFonts w:ascii="Times New Roman" w:hAnsi="Times New Roman" w:cs="Times New Roman"/>
          <w:sz w:val="28"/>
          <w:szCs w:val="28"/>
        </w:rPr>
        <w:t xml:space="preserve">На </w:t>
      </w:r>
      <w:r>
        <w:rPr>
          <w:rFonts w:ascii="Times New Roman" w:hAnsi="Times New Roman" w:cs="Times New Roman"/>
          <w:sz w:val="28"/>
          <w:szCs w:val="28"/>
        </w:rPr>
        <w:t xml:space="preserve">железнодорожных </w:t>
      </w:r>
      <w:r w:rsidRPr="00F56ADC">
        <w:rPr>
          <w:rFonts w:ascii="Times New Roman" w:hAnsi="Times New Roman" w:cs="Times New Roman"/>
          <w:sz w:val="28"/>
          <w:szCs w:val="28"/>
        </w:rPr>
        <w:t xml:space="preserve">станциях при отправлении поездов с </w:t>
      </w:r>
      <w:r>
        <w:rPr>
          <w:rFonts w:ascii="Times New Roman" w:hAnsi="Times New Roman" w:cs="Times New Roman"/>
          <w:sz w:val="28"/>
          <w:szCs w:val="28"/>
        </w:rPr>
        <w:t xml:space="preserve">железнодорожных </w:t>
      </w:r>
      <w:r w:rsidRPr="00F56ADC">
        <w:rPr>
          <w:rFonts w:ascii="Times New Roman" w:hAnsi="Times New Roman" w:cs="Times New Roman"/>
          <w:sz w:val="28"/>
          <w:szCs w:val="28"/>
        </w:rPr>
        <w:t xml:space="preserve">путей, не имеющих достаточной длины, когда голова поезда находится за выходным светофором, разрешается на его обратной стороне устанавливать </w:t>
      </w:r>
      <w:r w:rsidRPr="00D62AB7">
        <w:rPr>
          <w:rFonts w:ascii="Times New Roman" w:hAnsi="Times New Roman" w:cs="Times New Roman"/>
          <w:sz w:val="28"/>
          <w:szCs w:val="28"/>
        </w:rPr>
        <w:t>повторительную головку</w:t>
      </w:r>
      <w:r w:rsidRPr="00F56ADC">
        <w:rPr>
          <w:rFonts w:ascii="Times New Roman" w:hAnsi="Times New Roman" w:cs="Times New Roman"/>
          <w:sz w:val="28"/>
          <w:szCs w:val="28"/>
        </w:rPr>
        <w:t xml:space="preserve"> светофора. Перечень </w:t>
      </w:r>
      <w:r>
        <w:rPr>
          <w:rFonts w:ascii="Times New Roman" w:hAnsi="Times New Roman" w:cs="Times New Roman"/>
          <w:sz w:val="28"/>
          <w:szCs w:val="28"/>
        </w:rPr>
        <w:t xml:space="preserve">железнодорожных </w:t>
      </w:r>
      <w:r w:rsidRPr="00F56ADC">
        <w:rPr>
          <w:rFonts w:ascii="Times New Roman" w:hAnsi="Times New Roman" w:cs="Times New Roman"/>
          <w:sz w:val="28"/>
          <w:szCs w:val="28"/>
        </w:rPr>
        <w:t xml:space="preserve">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владельцем инфраструктуры, владельцем </w:t>
      </w:r>
      <w:r>
        <w:rPr>
          <w:rFonts w:ascii="Times New Roman" w:hAnsi="Times New Roman" w:cs="Times New Roman"/>
          <w:sz w:val="28"/>
          <w:szCs w:val="28"/>
        </w:rPr>
        <w:t xml:space="preserve">железнодорожных </w:t>
      </w:r>
      <w:r w:rsidRPr="00F56ADC">
        <w:rPr>
          <w:rFonts w:ascii="Times New Roman" w:hAnsi="Times New Roman" w:cs="Times New Roman"/>
          <w:sz w:val="28"/>
          <w:szCs w:val="28"/>
        </w:rPr>
        <w:t>путей необщего</w:t>
      </w:r>
      <w:r>
        <w:rPr>
          <w:rFonts w:ascii="Times New Roman" w:hAnsi="Times New Roman" w:cs="Times New Roman"/>
          <w:sz w:val="28"/>
          <w:szCs w:val="28"/>
        </w:rPr>
        <w:t xml:space="preserve"> пользования.</w:t>
      </w:r>
    </w:p>
    <w:p w14:paraId="07B146D1" w14:textId="77777777" w:rsidR="00BD4DBB" w:rsidRDefault="00BD4DBB" w:rsidP="00BD4DBB">
      <w:pPr>
        <w:tabs>
          <w:tab w:val="left" w:pos="8352"/>
        </w:tabs>
        <w:spacing w:line="360" w:lineRule="exact"/>
        <w:ind w:firstLine="709"/>
        <w:jc w:val="both"/>
        <w:rPr>
          <w:sz w:val="28"/>
          <w:szCs w:val="28"/>
        </w:rPr>
      </w:pPr>
      <w:r w:rsidRPr="00F56ADC">
        <w:rPr>
          <w:sz w:val="28"/>
          <w:szCs w:val="28"/>
        </w:rPr>
        <w:t xml:space="preserve">Допускается установка </w:t>
      </w:r>
      <w:r w:rsidRPr="00D62AB7">
        <w:rPr>
          <w:sz w:val="28"/>
          <w:szCs w:val="28"/>
        </w:rPr>
        <w:t>групповых выходных и маршрутных</w:t>
      </w:r>
      <w:r w:rsidRPr="00F56ADC">
        <w:rPr>
          <w:sz w:val="28"/>
          <w:szCs w:val="28"/>
        </w:rPr>
        <w:t xml:space="preserve"> светофоров для группы </w:t>
      </w:r>
      <w:r>
        <w:rPr>
          <w:sz w:val="28"/>
          <w:szCs w:val="28"/>
        </w:rPr>
        <w:t xml:space="preserve">железнодорожных </w:t>
      </w:r>
      <w:r w:rsidRPr="00F56ADC">
        <w:rPr>
          <w:sz w:val="28"/>
          <w:szCs w:val="28"/>
        </w:rPr>
        <w:t>путей, кроме</w:t>
      </w:r>
      <w:r>
        <w:rPr>
          <w:sz w:val="28"/>
          <w:szCs w:val="28"/>
        </w:rPr>
        <w:t xml:space="preserve"> </w:t>
      </w:r>
      <w:r w:rsidRPr="00DC46B7">
        <w:rPr>
          <w:sz w:val="28"/>
          <w:szCs w:val="28"/>
        </w:rPr>
        <w:t>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w:t>
      </w:r>
      <w:r>
        <w:rPr>
          <w:sz w:val="28"/>
          <w:szCs w:val="28"/>
        </w:rPr>
        <w:t xml:space="preserve"> железнодорожного </w:t>
      </w:r>
      <w:r w:rsidRPr="00DC46B7">
        <w:rPr>
          <w:sz w:val="28"/>
          <w:szCs w:val="28"/>
        </w:rPr>
        <w:t>пути, с которого разрешается отправление поезда.</w:t>
      </w:r>
    </w:p>
    <w:p w14:paraId="36F67041" w14:textId="77777777" w:rsidR="00BD4DBB" w:rsidRPr="00D62AB7" w:rsidRDefault="00BD4DBB" w:rsidP="00BD4DBB">
      <w:pPr>
        <w:pStyle w:val="Bodytext30"/>
        <w:shd w:val="clear" w:color="auto" w:fill="auto"/>
        <w:tabs>
          <w:tab w:val="left" w:pos="961"/>
        </w:tabs>
        <w:spacing w:after="0" w:line="360" w:lineRule="exact"/>
        <w:ind w:firstLine="709"/>
        <w:jc w:val="both"/>
        <w:rPr>
          <w:rFonts w:ascii="Times New Roman" w:hAnsi="Times New Roman" w:cs="Times New Roman"/>
          <w:b w:val="0"/>
          <w:sz w:val="28"/>
          <w:szCs w:val="28"/>
        </w:rPr>
      </w:pPr>
      <w:r w:rsidRPr="00D62AB7">
        <w:rPr>
          <w:rFonts w:ascii="Times New Roman" w:hAnsi="Times New Roman" w:cs="Times New Roman"/>
          <w:b w:val="0"/>
          <w:sz w:val="28"/>
          <w:szCs w:val="28"/>
        </w:rPr>
        <w:t>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14:paraId="273D4D86" w14:textId="77777777" w:rsidR="00BD4DBB" w:rsidRPr="00D62AB7"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62AB7">
        <w:rPr>
          <w:rFonts w:ascii="Times New Roman" w:hAnsi="Times New Roman" w:cs="Times New Roman"/>
          <w:b w:val="0"/>
          <w:sz w:val="28"/>
          <w:szCs w:val="28"/>
        </w:rPr>
        <w:t xml:space="preserve">На участках, где автоматическая локомотивная сигнализация применяется </w:t>
      </w:r>
      <w:r w:rsidRPr="00D62AB7">
        <w:rPr>
          <w:rFonts w:ascii="Times New Roman" w:hAnsi="Times New Roman" w:cs="Times New Roman"/>
          <w:b w:val="0"/>
          <w:sz w:val="28"/>
          <w:szCs w:val="28"/>
        </w:rPr>
        <w:lastRenderedPageBreak/>
        <w:t>как самостоятельное средство сигнализации и связи, на границах блок-участков устанавливаются сигнальные знаки "Граница блок-участка".</w:t>
      </w:r>
    </w:p>
    <w:p w14:paraId="75D3D456" w14:textId="77777777" w:rsidR="00BD4DBB" w:rsidRPr="00D62AB7"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62AB7">
        <w:rPr>
          <w:rFonts w:ascii="Times New Roman" w:hAnsi="Times New Roman" w:cs="Times New Roman"/>
          <w:b w:val="0"/>
          <w:sz w:val="28"/>
          <w:szCs w:val="28"/>
        </w:rPr>
        <w:t xml:space="preserve">На двухпутных перегонах при движении по неправильному </w:t>
      </w:r>
      <w:r>
        <w:rPr>
          <w:rFonts w:ascii="Times New Roman" w:hAnsi="Times New Roman" w:cs="Times New Roman"/>
          <w:b w:val="0"/>
          <w:sz w:val="28"/>
          <w:szCs w:val="28"/>
        </w:rPr>
        <w:t xml:space="preserve">железнодорожному </w:t>
      </w:r>
      <w:r w:rsidRPr="00D62AB7">
        <w:rPr>
          <w:rFonts w:ascii="Times New Roman" w:hAnsi="Times New Roman" w:cs="Times New Roman"/>
          <w:b w:val="0"/>
          <w:sz w:val="28"/>
          <w:szCs w:val="28"/>
        </w:rPr>
        <w:t>пути по сигналам локомотивного светофора границей блок-</w:t>
      </w:r>
      <w:r>
        <w:rPr>
          <w:rFonts w:ascii="Times New Roman" w:hAnsi="Times New Roman" w:cs="Times New Roman"/>
          <w:b w:val="0"/>
          <w:sz w:val="28"/>
          <w:szCs w:val="28"/>
        </w:rPr>
        <w:t>у</w:t>
      </w:r>
      <w:r w:rsidRPr="00D62AB7">
        <w:rPr>
          <w:rFonts w:ascii="Times New Roman" w:hAnsi="Times New Roman" w:cs="Times New Roman"/>
          <w:b w:val="0"/>
          <w:sz w:val="28"/>
          <w:szCs w:val="28"/>
        </w:rPr>
        <w:t xml:space="preserve">частка является светофор автоблокировки, установленный для движения по правильному </w:t>
      </w:r>
      <w:r>
        <w:rPr>
          <w:rFonts w:ascii="Times New Roman" w:hAnsi="Times New Roman" w:cs="Times New Roman"/>
          <w:b w:val="0"/>
          <w:sz w:val="28"/>
          <w:szCs w:val="28"/>
        </w:rPr>
        <w:t xml:space="preserve">железнодорожному </w:t>
      </w:r>
      <w:r w:rsidRPr="00D62AB7">
        <w:rPr>
          <w:rFonts w:ascii="Times New Roman" w:hAnsi="Times New Roman" w:cs="Times New Roman"/>
          <w:b w:val="0"/>
          <w:sz w:val="28"/>
          <w:szCs w:val="28"/>
        </w:rPr>
        <w:t>пути.</w:t>
      </w:r>
    </w:p>
    <w:p w14:paraId="5A85CC18" w14:textId="77777777" w:rsidR="00BD4DBB" w:rsidRPr="00D62AB7" w:rsidRDefault="00BD4DBB" w:rsidP="00BD4DBB">
      <w:pPr>
        <w:pStyle w:val="Heading100"/>
        <w:shd w:val="clear" w:color="auto" w:fill="auto"/>
        <w:tabs>
          <w:tab w:val="left" w:pos="961"/>
        </w:tabs>
        <w:spacing w:before="0" w:line="360" w:lineRule="exact"/>
        <w:ind w:firstLine="709"/>
        <w:jc w:val="both"/>
        <w:rPr>
          <w:rFonts w:ascii="Times New Roman" w:hAnsi="Times New Roman" w:cs="Times New Roman"/>
          <w:b w:val="0"/>
          <w:sz w:val="28"/>
          <w:szCs w:val="28"/>
        </w:rPr>
      </w:pPr>
      <w:bookmarkStart w:id="1" w:name="bookmark26"/>
      <w:r w:rsidRPr="00D62AB7">
        <w:rPr>
          <w:rFonts w:ascii="Times New Roman" w:hAnsi="Times New Roman" w:cs="Times New Roman"/>
          <w:b w:val="0"/>
          <w:sz w:val="28"/>
          <w:szCs w:val="28"/>
        </w:rPr>
        <w:t xml:space="preserve">На </w:t>
      </w:r>
      <w:r>
        <w:rPr>
          <w:rFonts w:ascii="Times New Roman" w:hAnsi="Times New Roman" w:cs="Times New Roman"/>
          <w:b w:val="0"/>
          <w:sz w:val="28"/>
          <w:szCs w:val="28"/>
        </w:rPr>
        <w:t xml:space="preserve">железнодорожных </w:t>
      </w:r>
      <w:r w:rsidRPr="00D62AB7">
        <w:rPr>
          <w:rFonts w:ascii="Times New Roman" w:hAnsi="Times New Roman" w:cs="Times New Roman"/>
          <w:b w:val="0"/>
          <w:sz w:val="28"/>
          <w:szCs w:val="28"/>
        </w:rPr>
        <w:t>станциях стрелки, входящие в маршруты приема и отправления поездов, должны иметь зависимость с входными, выходными и маршрутными светофорами.</w:t>
      </w:r>
      <w:bookmarkEnd w:id="1"/>
    </w:p>
    <w:p w14:paraId="59F3A170" w14:textId="77777777" w:rsidR="00BD4DBB" w:rsidRPr="00D62AB7"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r w:rsidRPr="00D62AB7">
        <w:rPr>
          <w:rFonts w:ascii="Times New Roman" w:hAnsi="Times New Roman" w:cs="Times New Roman"/>
          <w:sz w:val="28"/>
          <w:szCs w:val="28"/>
        </w:rPr>
        <w:t xml:space="preserve">Стрелки ответвлений от главного </w:t>
      </w:r>
      <w:r>
        <w:rPr>
          <w:rFonts w:ascii="Times New Roman" w:hAnsi="Times New Roman" w:cs="Times New Roman"/>
          <w:sz w:val="28"/>
          <w:szCs w:val="28"/>
        </w:rPr>
        <w:t xml:space="preserve">железнодорожного </w:t>
      </w:r>
      <w:r w:rsidRPr="00D62AB7">
        <w:rPr>
          <w:rFonts w:ascii="Times New Roman" w:hAnsi="Times New Roman" w:cs="Times New Roman"/>
          <w:sz w:val="28"/>
          <w:szCs w:val="28"/>
        </w:rPr>
        <w:t xml:space="preserve">пути на перегонах при наличии устройств путевой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w:t>
      </w:r>
      <w:r>
        <w:rPr>
          <w:rFonts w:ascii="Times New Roman" w:hAnsi="Times New Roman" w:cs="Times New Roman"/>
          <w:sz w:val="28"/>
          <w:szCs w:val="28"/>
        </w:rPr>
        <w:t xml:space="preserve">железнодорожному </w:t>
      </w:r>
      <w:r w:rsidRPr="00D62AB7">
        <w:rPr>
          <w:rFonts w:ascii="Times New Roman" w:hAnsi="Times New Roman" w:cs="Times New Roman"/>
          <w:sz w:val="28"/>
          <w:szCs w:val="28"/>
        </w:rPr>
        <w:t>пути.</w:t>
      </w:r>
    </w:p>
    <w:p w14:paraId="72853507" w14:textId="77777777" w:rsidR="00BD4DBB" w:rsidRPr="00D62AB7" w:rsidRDefault="00BD4DBB" w:rsidP="00BD4DBB">
      <w:pPr>
        <w:pStyle w:val="Bodytext20"/>
        <w:shd w:val="clear" w:color="auto" w:fill="auto"/>
        <w:tabs>
          <w:tab w:val="left" w:pos="961"/>
        </w:tabs>
        <w:spacing w:before="0" w:after="0" w:line="360" w:lineRule="exact"/>
        <w:ind w:firstLine="709"/>
        <w:jc w:val="both"/>
        <w:rPr>
          <w:rFonts w:ascii="Times New Roman" w:hAnsi="Times New Roman" w:cs="Times New Roman"/>
          <w:sz w:val="28"/>
          <w:szCs w:val="28"/>
        </w:rPr>
      </w:pPr>
      <w:r w:rsidRPr="00D62AB7">
        <w:rPr>
          <w:rFonts w:ascii="Times New Roman" w:hAnsi="Times New Roman" w:cs="Times New Roman"/>
          <w:sz w:val="28"/>
          <w:szCs w:val="28"/>
        </w:rPr>
        <w:t>Пересечения в одном уровне и сплетения</w:t>
      </w:r>
      <w:r>
        <w:rPr>
          <w:rFonts w:ascii="Times New Roman" w:hAnsi="Times New Roman" w:cs="Times New Roman"/>
          <w:sz w:val="28"/>
          <w:szCs w:val="28"/>
        </w:rPr>
        <w:t xml:space="preserve"> железнодорожных </w:t>
      </w:r>
      <w:r w:rsidRPr="00D62AB7">
        <w:rPr>
          <w:rFonts w:ascii="Times New Roman" w:hAnsi="Times New Roman" w:cs="Times New Roman"/>
          <w:sz w:val="28"/>
          <w:szCs w:val="28"/>
        </w:rPr>
        <w:t xml:space="preserve"> путей, а также разводные мосты должны ограждаться светофорами прикрытия, установленными с обеих сторон на расстоянии не ближе 50 м, от предельных столбиков или начала моста.</w:t>
      </w:r>
    </w:p>
    <w:p w14:paraId="7B504A98" w14:textId="77777777" w:rsidR="00BD4DBB" w:rsidRPr="00D62AB7"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D62AB7">
        <w:rPr>
          <w:rFonts w:ascii="Times New Roman" w:hAnsi="Times New Roman" w:cs="Times New Roman"/>
          <w:sz w:val="28"/>
          <w:szCs w:val="28"/>
        </w:rPr>
        <w:t xml:space="preserve">При пересечении в одном уровне и сплетениях </w:t>
      </w:r>
      <w:r>
        <w:rPr>
          <w:rFonts w:ascii="Times New Roman" w:hAnsi="Times New Roman" w:cs="Times New Roman"/>
          <w:sz w:val="28"/>
          <w:szCs w:val="28"/>
        </w:rPr>
        <w:t xml:space="preserve">железнодорожных </w:t>
      </w:r>
      <w:r w:rsidRPr="00D62AB7">
        <w:rPr>
          <w:rFonts w:ascii="Times New Roman" w:hAnsi="Times New Roman" w:cs="Times New Roman"/>
          <w:sz w:val="28"/>
          <w:szCs w:val="28"/>
        </w:rPr>
        <w:t>путей светофоры прикрытия должны иметь такую зависимость, при которой открытие одного из них было бы возможно только при запрещающих показаниях светофоров враждебных маршрутов.</w:t>
      </w:r>
    </w:p>
    <w:p w14:paraId="524AAF90"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D62AB7">
        <w:rPr>
          <w:rFonts w:ascii="Times New Roman" w:hAnsi="Times New Roman" w:cs="Times New Roman"/>
          <w:sz w:val="28"/>
          <w:szCs w:val="28"/>
        </w:rPr>
        <w:t>На разводных мостах, по которым осуществляется движение поездов, открытие светофоров прикрытия должно производиться только при наведенном положении моста.</w:t>
      </w:r>
    </w:p>
    <w:p w14:paraId="163E1B61"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Устройства диспетчерского контроля за движением поездов на участках, оборудованных автоблокировкой, должны обеспечивать контроль:</w:t>
      </w:r>
    </w:p>
    <w:p w14:paraId="67AD1993"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установленного направления движения;</w:t>
      </w:r>
    </w:p>
    <w:p w14:paraId="76BB0539"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занятости блок-участков, главных и приемоотправочных железнодорожных путей на промежуточных железнодорожных станциях;</w:t>
      </w:r>
    </w:p>
    <w:p w14:paraId="7FC46054"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показаний входных и выходных светофоров.</w:t>
      </w:r>
    </w:p>
    <w:p w14:paraId="2BB063D6"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Устройства электрической централизация должны обеспечивать:</w:t>
      </w:r>
    </w:p>
    <w:p w14:paraId="28F2E32F"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взаимное замыкание стрелок и светофоров;</w:t>
      </w:r>
    </w:p>
    <w:p w14:paraId="09023EC5"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закрытие светофора при потере контроля положения стрелки, взрезе стрелки, а также при занятии железнодорожным подвижным составом или появлении ложной занятости участков железнодорожного пути и стрелочных секций, входящих в данный маршрут; </w:t>
      </w:r>
    </w:p>
    <w:p w14:paraId="362EC3FD"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контроль положения стрелок и занятости железнодорожных путей и стрелочных секций на аппарате;</w:t>
      </w:r>
    </w:p>
    <w:p w14:paraId="3B219222"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w:t>
      </w:r>
    </w:p>
    <w:p w14:paraId="11EFF84C"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управление устройствами, обеспечивающими предотвращение самопроизвольного выхода железнодорожного подвижного состава на маршруты приема, следования и отправления поездов на железнодорожных путях общего пользования и контроль их положения.</w:t>
      </w:r>
    </w:p>
    <w:p w14:paraId="3E153C33"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Приводы и замыкатели централизованных стрелок должны:</w:t>
      </w:r>
    </w:p>
    <w:p w14:paraId="4FB33A08"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обеспечивать при крайних положениях стрелок плотное прилегание прижатого остряка к рамному рельсу и подвижного сердечника крестовины к </w:t>
      </w:r>
      <w:proofErr w:type="spellStart"/>
      <w:r>
        <w:rPr>
          <w:rFonts w:ascii="Times New Roman" w:hAnsi="Times New Roman" w:cs="Times New Roman"/>
          <w:sz w:val="28"/>
          <w:szCs w:val="28"/>
        </w:rPr>
        <w:t>усовику</w:t>
      </w:r>
      <w:proofErr w:type="spellEnd"/>
      <w:r>
        <w:rPr>
          <w:rFonts w:ascii="Times New Roman" w:hAnsi="Times New Roman" w:cs="Times New Roman"/>
          <w:sz w:val="28"/>
          <w:szCs w:val="28"/>
        </w:rPr>
        <w:t>;</w:t>
      </w:r>
    </w:p>
    <w:p w14:paraId="29C62604"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w:t>
      </w:r>
      <w:proofErr w:type="spellStart"/>
      <w:r>
        <w:rPr>
          <w:rFonts w:ascii="Times New Roman" w:hAnsi="Times New Roman" w:cs="Times New Roman"/>
          <w:sz w:val="28"/>
          <w:szCs w:val="28"/>
        </w:rPr>
        <w:t>усовиком</w:t>
      </w:r>
      <w:proofErr w:type="spellEnd"/>
      <w:r>
        <w:rPr>
          <w:rFonts w:ascii="Times New Roman" w:hAnsi="Times New Roman" w:cs="Times New Roman"/>
          <w:sz w:val="28"/>
          <w:szCs w:val="28"/>
        </w:rPr>
        <w:t xml:space="preserve"> 4 мм и более;</w:t>
      </w:r>
    </w:p>
    <w:p w14:paraId="31AD2A84"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отводить другой остряк от рамного рельса на расстояние не менее 125 мм.</w:t>
      </w:r>
    </w:p>
    <w:p w14:paraId="5B44D33B"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Устройства ключевой зависимости должны обеспечивать взаимное замыкание стрелок и сигналов посредством контрольных замков.</w:t>
      </w:r>
    </w:p>
    <w:p w14:paraId="7A6870FF" w14:textId="77777777" w:rsidR="00BD4DBB" w:rsidRPr="00FA2D14"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FA2D14">
        <w:rPr>
          <w:rFonts w:ascii="Times New Roman" w:hAnsi="Times New Roman" w:cs="Times New Roman"/>
          <w:sz w:val="28"/>
          <w:szCs w:val="28"/>
        </w:rPr>
        <w:t xml:space="preserve">Путевые устройства автоматической локомотивной сигнализации должны обеспечивать передачу на локомотив, моторвагонный подвижной состав, </w:t>
      </w:r>
      <w:r>
        <w:rPr>
          <w:rFonts w:ascii="Times New Roman" w:hAnsi="Times New Roman" w:cs="Times New Roman"/>
          <w:sz w:val="28"/>
          <w:szCs w:val="28"/>
        </w:rPr>
        <w:t xml:space="preserve">специальный самоходный подвижной состав, </w:t>
      </w:r>
      <w:r w:rsidRPr="00FA2D14">
        <w:rPr>
          <w:rFonts w:ascii="Times New Roman" w:hAnsi="Times New Roman" w:cs="Times New Roman"/>
          <w:sz w:val="28"/>
          <w:szCs w:val="28"/>
        </w:rPr>
        <w:t>информации о показаниях путевых светофоров, к которым приближается поезд, а также информацию о занятости или свободности впереди лежащих блок-участков при движении только по показаниям локомотивных светофоров.</w:t>
      </w:r>
      <w:r>
        <w:rPr>
          <w:rFonts w:ascii="Times New Roman" w:hAnsi="Times New Roman" w:cs="Times New Roman"/>
          <w:sz w:val="28"/>
          <w:szCs w:val="28"/>
        </w:rPr>
        <w:t xml:space="preserve"> </w:t>
      </w:r>
      <w:r w:rsidRPr="00FA2D14">
        <w:rPr>
          <w:rFonts w:ascii="Times New Roman" w:hAnsi="Times New Roman" w:cs="Times New Roman"/>
          <w:sz w:val="28"/>
          <w:szCs w:val="28"/>
        </w:rPr>
        <w:t xml:space="preserve">На </w:t>
      </w:r>
      <w:r>
        <w:rPr>
          <w:rFonts w:ascii="Times New Roman" w:hAnsi="Times New Roman" w:cs="Times New Roman"/>
          <w:sz w:val="28"/>
          <w:szCs w:val="28"/>
        </w:rPr>
        <w:t xml:space="preserve">железнодорожных </w:t>
      </w:r>
      <w:r w:rsidRPr="00FA2D14">
        <w:rPr>
          <w:rFonts w:ascii="Times New Roman" w:hAnsi="Times New Roman" w:cs="Times New Roman"/>
          <w:sz w:val="28"/>
          <w:szCs w:val="28"/>
        </w:rPr>
        <w:t xml:space="preserve">станциях, расположенных 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главные </w:t>
      </w:r>
      <w:r>
        <w:rPr>
          <w:rFonts w:ascii="Times New Roman" w:hAnsi="Times New Roman" w:cs="Times New Roman"/>
          <w:sz w:val="28"/>
          <w:szCs w:val="28"/>
        </w:rPr>
        <w:t xml:space="preserve">железнодорожные </w:t>
      </w:r>
      <w:r w:rsidRPr="00FA2D14">
        <w:rPr>
          <w:rFonts w:ascii="Times New Roman" w:hAnsi="Times New Roman" w:cs="Times New Roman"/>
          <w:sz w:val="28"/>
          <w:szCs w:val="28"/>
        </w:rPr>
        <w:t xml:space="preserve">пути, </w:t>
      </w:r>
      <w:r>
        <w:rPr>
          <w:rFonts w:ascii="Times New Roman" w:hAnsi="Times New Roman" w:cs="Times New Roman"/>
          <w:sz w:val="28"/>
          <w:szCs w:val="28"/>
        </w:rPr>
        <w:t xml:space="preserve">железнодорожные </w:t>
      </w:r>
      <w:r w:rsidRPr="00FA2D14">
        <w:rPr>
          <w:rFonts w:ascii="Times New Roman" w:hAnsi="Times New Roman" w:cs="Times New Roman"/>
          <w:sz w:val="28"/>
          <w:szCs w:val="28"/>
        </w:rPr>
        <w:t xml:space="preserve">пути приема и отправления пассажирских поездов, а также приемоотправочные </w:t>
      </w:r>
      <w:r>
        <w:rPr>
          <w:rFonts w:ascii="Times New Roman" w:hAnsi="Times New Roman" w:cs="Times New Roman"/>
          <w:sz w:val="28"/>
          <w:szCs w:val="28"/>
        </w:rPr>
        <w:t xml:space="preserve">железнодорожные </w:t>
      </w:r>
      <w:r w:rsidRPr="00FA2D14">
        <w:rPr>
          <w:rFonts w:ascii="Times New Roman" w:hAnsi="Times New Roman" w:cs="Times New Roman"/>
          <w:sz w:val="28"/>
          <w:szCs w:val="28"/>
        </w:rPr>
        <w:t>пути для безостановочного пропуска поездов должны быть оборудованы путевыми устройствами автоматической локомотивной сигнализации.</w:t>
      </w:r>
    </w:p>
    <w:p w14:paraId="13C3DC6D"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Устройства механизации и автоматизации сортировочных горок должны обеспечивать непрерывное, бесперебойное и безопасное расформирование составов с расчетной (проектной) скоростью роспуска, при этом мощность тормозных средств на каждой тормозной позиции должна позволять реализацию этой скорости и обеспечивать безопасность сортировки вагонов.</w:t>
      </w:r>
    </w:p>
    <w:p w14:paraId="5BEC09C1" w14:textId="77777777" w:rsidR="00BD4DBB" w:rsidRPr="000D4802"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0D4802">
        <w:rPr>
          <w:rFonts w:ascii="Times New Roman" w:hAnsi="Times New Roman" w:cs="Times New Roman"/>
          <w:sz w:val="28"/>
          <w:szCs w:val="28"/>
        </w:rPr>
        <w:t xml:space="preserve">Автоматическая переездная сигнализация должна обеспечивать подачу сигнала остановки в сторону автомобильной дороги, а автоматические шлагбаумы принимать закрытое положение за время, необходимое для заблаговременного освобождения железнодорожного переезда </w:t>
      </w:r>
      <w:r w:rsidRPr="000D4802">
        <w:rPr>
          <w:rFonts w:ascii="Times New Roman" w:hAnsi="Times New Roman" w:cs="Times New Roman"/>
          <w:sz w:val="28"/>
          <w:szCs w:val="28"/>
        </w:rPr>
        <w:lastRenderedPageBreak/>
        <w:t>автотранспортными средствами до подхода поезда к переезду.</w:t>
      </w:r>
    </w:p>
    <w:p w14:paraId="093F07E2"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0D4802">
        <w:rPr>
          <w:rFonts w:ascii="Times New Roman" w:hAnsi="Times New Roman" w:cs="Times New Roman"/>
          <w:sz w:val="28"/>
          <w:szCs w:val="28"/>
        </w:rPr>
        <w:t>Автоматическая переездная сигнализация должна продолжать действовать, а автоматические шлагбаумы должны оставаться в закрытом положении до полного освобождения переезда поездом.</w:t>
      </w:r>
    </w:p>
    <w:p w14:paraId="521E299D"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Железнодорожные станции, оборудованные электрической централизацией стрелок и светофоров, а также перегоны, оборудованные устройствами автоматической блокировки, должны в соответствии с планами, утвержденными владельцем инфраструктуры, владельцем железнодорожных путей необщего пользования, оборудоваться автоматической системой оповещения работников, выполняющих работы на железнодорожных путях, о приближении поезда.</w:t>
      </w:r>
    </w:p>
    <w:p w14:paraId="6A2F54EF" w14:textId="77777777" w:rsidR="00BD4DBB" w:rsidRPr="001E06A9"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1E06A9">
        <w:rPr>
          <w:rFonts w:ascii="Times New Roman" w:hAnsi="Times New Roman" w:cs="Times New Roman"/>
          <w:sz w:val="28"/>
          <w:szCs w:val="28"/>
        </w:rPr>
        <w:t xml:space="preserve">Средства автоматического контроля технического состояния </w:t>
      </w:r>
      <w:r>
        <w:rPr>
          <w:rFonts w:ascii="Times New Roman" w:hAnsi="Times New Roman" w:cs="Times New Roman"/>
          <w:sz w:val="28"/>
          <w:szCs w:val="28"/>
        </w:rPr>
        <w:t xml:space="preserve">железнодорожного </w:t>
      </w:r>
      <w:r w:rsidRPr="001E06A9">
        <w:rPr>
          <w:rFonts w:ascii="Times New Roman" w:hAnsi="Times New Roman" w:cs="Times New Roman"/>
          <w:sz w:val="28"/>
          <w:szCs w:val="28"/>
        </w:rPr>
        <w:t>подвижного состава на ходу поезда при срабатывании должны обеспечивать:</w:t>
      </w:r>
    </w:p>
    <w:p w14:paraId="34DA3A0E" w14:textId="77777777" w:rsidR="00BD4DBB" w:rsidRPr="001E06A9"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1E06A9">
        <w:rPr>
          <w:rFonts w:ascii="Times New Roman" w:hAnsi="Times New Roman" w:cs="Times New Roman"/>
          <w:sz w:val="28"/>
          <w:szCs w:val="28"/>
        </w:rPr>
        <w:t xml:space="preserve">передачу дежурному по </w:t>
      </w:r>
      <w:r>
        <w:rPr>
          <w:rFonts w:ascii="Times New Roman" w:hAnsi="Times New Roman" w:cs="Times New Roman"/>
          <w:sz w:val="28"/>
          <w:szCs w:val="28"/>
        </w:rPr>
        <w:t xml:space="preserve">железнодорожной </w:t>
      </w:r>
      <w:r w:rsidRPr="001E06A9">
        <w:rPr>
          <w:rFonts w:ascii="Times New Roman" w:hAnsi="Times New Roman" w:cs="Times New Roman"/>
          <w:sz w:val="28"/>
          <w:szCs w:val="28"/>
        </w:rPr>
        <w:t xml:space="preserve">станции впереди лежащей </w:t>
      </w:r>
      <w:r>
        <w:rPr>
          <w:rFonts w:ascii="Times New Roman" w:hAnsi="Times New Roman" w:cs="Times New Roman"/>
          <w:sz w:val="28"/>
          <w:szCs w:val="28"/>
        </w:rPr>
        <w:t xml:space="preserve">железнодорожной </w:t>
      </w:r>
      <w:r w:rsidRPr="001E06A9">
        <w:rPr>
          <w:rFonts w:ascii="Times New Roman" w:hAnsi="Times New Roman" w:cs="Times New Roman"/>
          <w:sz w:val="28"/>
          <w:szCs w:val="28"/>
        </w:rPr>
        <w:t xml:space="preserve">станции, а на участках, оборудованных диспетчерской централизацией, - диспетчеру поездному информации о наличии и расположении в поезде неисправного </w:t>
      </w:r>
      <w:r>
        <w:rPr>
          <w:rFonts w:ascii="Times New Roman" w:hAnsi="Times New Roman" w:cs="Times New Roman"/>
          <w:sz w:val="28"/>
          <w:szCs w:val="28"/>
        </w:rPr>
        <w:t xml:space="preserve">железнодорожного </w:t>
      </w:r>
      <w:r w:rsidRPr="001E06A9">
        <w:rPr>
          <w:rFonts w:ascii="Times New Roman" w:hAnsi="Times New Roman" w:cs="Times New Roman"/>
          <w:sz w:val="28"/>
          <w:szCs w:val="28"/>
        </w:rPr>
        <w:t>подвижного состава и виде неисправности;</w:t>
      </w:r>
    </w:p>
    <w:p w14:paraId="32F1EDC6" w14:textId="77777777" w:rsidR="00BD4DBB" w:rsidRDefault="00BD4DBB" w:rsidP="00BD4DBB">
      <w:pPr>
        <w:pStyle w:val="Bodytext20"/>
        <w:shd w:val="clear" w:color="auto" w:fill="auto"/>
        <w:tabs>
          <w:tab w:val="left" w:pos="5280"/>
        </w:tabs>
        <w:spacing w:before="0" w:after="0" w:line="360" w:lineRule="exact"/>
        <w:ind w:firstLine="709"/>
        <w:jc w:val="both"/>
        <w:rPr>
          <w:rFonts w:ascii="Times New Roman" w:hAnsi="Times New Roman" w:cs="Times New Roman"/>
          <w:sz w:val="28"/>
          <w:szCs w:val="28"/>
        </w:rPr>
      </w:pPr>
      <w:r w:rsidRPr="001E06A9">
        <w:rPr>
          <w:rFonts w:ascii="Times New Roman" w:hAnsi="Times New Roman" w:cs="Times New Roman"/>
          <w:sz w:val="28"/>
          <w:szCs w:val="28"/>
        </w:rPr>
        <w:t xml:space="preserve">передачу информации машинисту локомотива, посредством светящихся полос указателя наличия неисправных вагонов в поездах или сообщения речевого информатора о наличии в поезде неисправного </w:t>
      </w:r>
      <w:r>
        <w:rPr>
          <w:rFonts w:ascii="Times New Roman" w:hAnsi="Times New Roman" w:cs="Times New Roman"/>
          <w:sz w:val="28"/>
          <w:szCs w:val="28"/>
        </w:rPr>
        <w:t xml:space="preserve">железнодорожного </w:t>
      </w:r>
      <w:r w:rsidRPr="001E06A9">
        <w:rPr>
          <w:rFonts w:ascii="Times New Roman" w:hAnsi="Times New Roman" w:cs="Times New Roman"/>
          <w:sz w:val="28"/>
          <w:szCs w:val="28"/>
        </w:rPr>
        <w:t>подвижного состава;</w:t>
      </w:r>
    </w:p>
    <w:p w14:paraId="063B91BC" w14:textId="77777777" w:rsidR="00BD4DBB" w:rsidRPr="001E06A9"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1E06A9">
        <w:rPr>
          <w:rFonts w:ascii="Times New Roman" w:hAnsi="Times New Roman" w:cs="Times New Roman"/>
          <w:sz w:val="28"/>
          <w:szCs w:val="28"/>
        </w:rPr>
        <w:t xml:space="preserve">регистрацию передаваемой дежурному по </w:t>
      </w:r>
      <w:r>
        <w:rPr>
          <w:rFonts w:ascii="Times New Roman" w:hAnsi="Times New Roman" w:cs="Times New Roman"/>
          <w:sz w:val="28"/>
          <w:szCs w:val="28"/>
        </w:rPr>
        <w:t xml:space="preserve">железнодорожной </w:t>
      </w:r>
      <w:r w:rsidRPr="001E06A9">
        <w:rPr>
          <w:rFonts w:ascii="Times New Roman" w:hAnsi="Times New Roman" w:cs="Times New Roman"/>
          <w:sz w:val="28"/>
          <w:szCs w:val="28"/>
        </w:rPr>
        <w:t xml:space="preserve">станции впереди лежащей </w:t>
      </w:r>
      <w:r>
        <w:rPr>
          <w:rFonts w:ascii="Times New Roman" w:hAnsi="Times New Roman" w:cs="Times New Roman"/>
          <w:sz w:val="28"/>
          <w:szCs w:val="28"/>
        </w:rPr>
        <w:t xml:space="preserve">железнодорожной </w:t>
      </w:r>
      <w:r w:rsidRPr="001E06A9">
        <w:rPr>
          <w:rFonts w:ascii="Times New Roman" w:hAnsi="Times New Roman" w:cs="Times New Roman"/>
          <w:sz w:val="28"/>
          <w:szCs w:val="28"/>
        </w:rPr>
        <w:t>станции, а на участках, оборудованных диспетчерской централизацией, - диспетчеру поездному информации о наличии и расположении в поезде неисправного подвижного состава и виде неисправности.</w:t>
      </w:r>
    </w:p>
    <w:p w14:paraId="365293BE"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1E06A9">
        <w:rPr>
          <w:rFonts w:ascii="Times New Roman" w:hAnsi="Times New Roman" w:cs="Times New Roman"/>
          <w:sz w:val="28"/>
          <w:szCs w:val="28"/>
        </w:rPr>
        <w:t xml:space="preserve">Вводимые в эксплуатацию средства автоматического контроля технического состояния должны обеспечивать возможность контроля технического состояния подвижного состава при движении поездов по </w:t>
      </w:r>
      <w:r>
        <w:rPr>
          <w:rFonts w:ascii="Times New Roman" w:hAnsi="Times New Roman" w:cs="Times New Roman"/>
          <w:sz w:val="28"/>
          <w:szCs w:val="28"/>
        </w:rPr>
        <w:t xml:space="preserve">железнодорожному </w:t>
      </w:r>
      <w:r w:rsidRPr="001E06A9">
        <w:rPr>
          <w:rFonts w:ascii="Times New Roman" w:hAnsi="Times New Roman" w:cs="Times New Roman"/>
          <w:sz w:val="28"/>
          <w:szCs w:val="28"/>
        </w:rPr>
        <w:t>пути в обоих направлениях.</w:t>
      </w:r>
    </w:p>
    <w:p w14:paraId="18FAAD94" w14:textId="77777777" w:rsidR="00BD4DBB" w:rsidRPr="00D060D0" w:rsidRDefault="00BD4DBB" w:rsidP="00BD4DBB">
      <w:pPr>
        <w:pStyle w:val="Heading100"/>
        <w:shd w:val="clear" w:color="auto" w:fill="auto"/>
        <w:tabs>
          <w:tab w:val="left" w:pos="998"/>
        </w:tabs>
        <w:spacing w:before="0" w:line="360" w:lineRule="exact"/>
        <w:ind w:firstLine="709"/>
        <w:jc w:val="both"/>
        <w:rPr>
          <w:rFonts w:ascii="Times New Roman" w:hAnsi="Times New Roman" w:cs="Times New Roman"/>
          <w:b w:val="0"/>
          <w:sz w:val="28"/>
          <w:szCs w:val="28"/>
        </w:rPr>
      </w:pPr>
      <w:r w:rsidRPr="00D060D0">
        <w:rPr>
          <w:rFonts w:ascii="Times New Roman" w:hAnsi="Times New Roman" w:cs="Times New Roman"/>
          <w:b w:val="0"/>
          <w:sz w:val="28"/>
          <w:szCs w:val="28"/>
        </w:rPr>
        <w:t xml:space="preserve">Устройства контроля схода </w:t>
      </w:r>
      <w:r>
        <w:rPr>
          <w:rFonts w:ascii="Times New Roman" w:hAnsi="Times New Roman" w:cs="Times New Roman"/>
          <w:b w:val="0"/>
          <w:sz w:val="28"/>
          <w:szCs w:val="28"/>
        </w:rPr>
        <w:t xml:space="preserve">железнодорожного </w:t>
      </w:r>
      <w:r w:rsidRPr="00D060D0">
        <w:rPr>
          <w:rFonts w:ascii="Times New Roman" w:hAnsi="Times New Roman" w:cs="Times New Roman"/>
          <w:b w:val="0"/>
          <w:sz w:val="28"/>
          <w:szCs w:val="28"/>
        </w:rPr>
        <w:t>подвижного состава при срабатывании должны обеспечивать:</w:t>
      </w:r>
    </w:p>
    <w:p w14:paraId="63E1BA2A" w14:textId="77777777" w:rsidR="00BD4DBB" w:rsidRPr="00D060D0"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060D0">
        <w:rPr>
          <w:rFonts w:ascii="Times New Roman" w:hAnsi="Times New Roman" w:cs="Times New Roman"/>
          <w:b w:val="0"/>
          <w:sz w:val="28"/>
          <w:szCs w:val="28"/>
        </w:rPr>
        <w:t xml:space="preserve">перекрытие (закрытие) входного светофора, светофора прикрытия, ограждающих </w:t>
      </w:r>
      <w:r>
        <w:rPr>
          <w:rFonts w:ascii="Times New Roman" w:hAnsi="Times New Roman" w:cs="Times New Roman"/>
          <w:b w:val="0"/>
          <w:sz w:val="28"/>
          <w:szCs w:val="28"/>
        </w:rPr>
        <w:t xml:space="preserve">железнодорожную </w:t>
      </w:r>
      <w:r w:rsidRPr="00D060D0">
        <w:rPr>
          <w:rFonts w:ascii="Times New Roman" w:hAnsi="Times New Roman" w:cs="Times New Roman"/>
          <w:b w:val="0"/>
          <w:sz w:val="28"/>
          <w:szCs w:val="28"/>
        </w:rPr>
        <w:t>станцию или искусственное сооружение, за время, обеспечивающее остановку поезда служебным торможением перед указанным светофором. Допускается установка дополнительного напольного датчика в пределах ординаты предупредительного светофора;</w:t>
      </w:r>
    </w:p>
    <w:p w14:paraId="65AFCE53" w14:textId="77777777" w:rsidR="00BD4DBB" w:rsidRPr="00D060D0"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060D0">
        <w:rPr>
          <w:rFonts w:ascii="Times New Roman" w:hAnsi="Times New Roman" w:cs="Times New Roman"/>
          <w:b w:val="0"/>
          <w:sz w:val="28"/>
          <w:szCs w:val="28"/>
        </w:rPr>
        <w:t xml:space="preserve">передачу на пульт дежурного по </w:t>
      </w:r>
      <w:r>
        <w:rPr>
          <w:rFonts w:ascii="Times New Roman" w:hAnsi="Times New Roman" w:cs="Times New Roman"/>
          <w:b w:val="0"/>
          <w:sz w:val="28"/>
          <w:szCs w:val="28"/>
        </w:rPr>
        <w:t xml:space="preserve">железнодорожной </w:t>
      </w:r>
      <w:r w:rsidRPr="00D060D0">
        <w:rPr>
          <w:rFonts w:ascii="Times New Roman" w:hAnsi="Times New Roman" w:cs="Times New Roman"/>
          <w:b w:val="0"/>
          <w:sz w:val="28"/>
          <w:szCs w:val="28"/>
        </w:rPr>
        <w:t xml:space="preserve">станции впереди </w:t>
      </w:r>
      <w:r w:rsidRPr="00D060D0">
        <w:rPr>
          <w:rFonts w:ascii="Times New Roman" w:hAnsi="Times New Roman" w:cs="Times New Roman"/>
          <w:b w:val="0"/>
          <w:sz w:val="28"/>
          <w:szCs w:val="28"/>
        </w:rPr>
        <w:lastRenderedPageBreak/>
        <w:t>лежащей станции (на щиток управления оповестительной сигнализацией искусственных сооружений), а на участках, оборудованных диспетчерской сигнализацией, - диспетчеру поездному информации о сходе подвижного состава;</w:t>
      </w:r>
    </w:p>
    <w:p w14:paraId="248B23AA" w14:textId="77777777" w:rsidR="00BD4DBB" w:rsidRPr="00D060D0"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060D0">
        <w:rPr>
          <w:rFonts w:ascii="Times New Roman" w:hAnsi="Times New Roman" w:cs="Times New Roman"/>
          <w:b w:val="0"/>
          <w:sz w:val="28"/>
          <w:szCs w:val="28"/>
        </w:rPr>
        <w:t xml:space="preserve">автоматическую передачу машинисту локомотива, </w:t>
      </w:r>
      <w:r>
        <w:rPr>
          <w:rFonts w:ascii="Times New Roman" w:hAnsi="Times New Roman" w:cs="Times New Roman"/>
          <w:b w:val="0"/>
          <w:sz w:val="28"/>
          <w:szCs w:val="28"/>
        </w:rPr>
        <w:t>моторвагонного подвижного состава</w:t>
      </w:r>
      <w:r w:rsidRPr="00D060D0">
        <w:rPr>
          <w:rFonts w:ascii="Times New Roman" w:hAnsi="Times New Roman" w:cs="Times New Roman"/>
          <w:b w:val="0"/>
          <w:sz w:val="28"/>
          <w:szCs w:val="28"/>
        </w:rPr>
        <w:t xml:space="preserve">, </w:t>
      </w:r>
      <w:r>
        <w:rPr>
          <w:rFonts w:ascii="Times New Roman" w:hAnsi="Times New Roman" w:cs="Times New Roman"/>
          <w:b w:val="0"/>
          <w:sz w:val="28"/>
          <w:szCs w:val="28"/>
        </w:rPr>
        <w:t>специального самоходного подвижного состава</w:t>
      </w:r>
      <w:r w:rsidRPr="00D060D0">
        <w:rPr>
          <w:rFonts w:ascii="Times New Roman" w:hAnsi="Times New Roman" w:cs="Times New Roman"/>
          <w:b w:val="0"/>
          <w:sz w:val="28"/>
          <w:szCs w:val="28"/>
        </w:rPr>
        <w:t xml:space="preserve"> информации о сходе </w:t>
      </w:r>
      <w:r>
        <w:rPr>
          <w:rFonts w:ascii="Times New Roman" w:hAnsi="Times New Roman" w:cs="Times New Roman"/>
          <w:b w:val="0"/>
          <w:sz w:val="28"/>
          <w:szCs w:val="28"/>
        </w:rPr>
        <w:t xml:space="preserve">железнодорожного </w:t>
      </w:r>
      <w:r w:rsidRPr="00D060D0">
        <w:rPr>
          <w:rFonts w:ascii="Times New Roman" w:hAnsi="Times New Roman" w:cs="Times New Roman"/>
          <w:b w:val="0"/>
          <w:sz w:val="28"/>
          <w:szCs w:val="28"/>
        </w:rPr>
        <w:t>подвижного состава.</w:t>
      </w:r>
    </w:p>
    <w:p w14:paraId="08E3FE9D"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D060D0">
        <w:rPr>
          <w:rFonts w:ascii="Times New Roman" w:hAnsi="Times New Roman" w:cs="Times New Roman"/>
          <w:b w:val="0"/>
          <w:sz w:val="28"/>
          <w:szCs w:val="28"/>
        </w:rPr>
        <w:t xml:space="preserve">Устройства контроля схода </w:t>
      </w:r>
      <w:r>
        <w:rPr>
          <w:rFonts w:ascii="Times New Roman" w:hAnsi="Times New Roman" w:cs="Times New Roman"/>
          <w:b w:val="0"/>
          <w:sz w:val="28"/>
          <w:szCs w:val="28"/>
        </w:rPr>
        <w:t xml:space="preserve">железнодорожного </w:t>
      </w:r>
      <w:r w:rsidRPr="00D060D0">
        <w:rPr>
          <w:rFonts w:ascii="Times New Roman" w:hAnsi="Times New Roman" w:cs="Times New Roman"/>
          <w:b w:val="0"/>
          <w:sz w:val="28"/>
          <w:szCs w:val="28"/>
        </w:rPr>
        <w:t xml:space="preserve">подвижного состава на двухпутных участках </w:t>
      </w:r>
      <w:r>
        <w:rPr>
          <w:rFonts w:ascii="Times New Roman" w:hAnsi="Times New Roman" w:cs="Times New Roman"/>
          <w:b w:val="0"/>
          <w:sz w:val="28"/>
          <w:szCs w:val="28"/>
        </w:rPr>
        <w:t xml:space="preserve">железнодорожного </w:t>
      </w:r>
      <w:r w:rsidRPr="00D060D0">
        <w:rPr>
          <w:rFonts w:ascii="Times New Roman" w:hAnsi="Times New Roman" w:cs="Times New Roman"/>
          <w:b w:val="0"/>
          <w:sz w:val="28"/>
          <w:szCs w:val="28"/>
        </w:rPr>
        <w:t xml:space="preserve">пути общего пользования устанавливаются только для поездов, следующих по правильному </w:t>
      </w:r>
      <w:r>
        <w:rPr>
          <w:rFonts w:ascii="Times New Roman" w:hAnsi="Times New Roman" w:cs="Times New Roman"/>
          <w:b w:val="0"/>
          <w:sz w:val="28"/>
          <w:szCs w:val="28"/>
        </w:rPr>
        <w:t xml:space="preserve">железнодорожному </w:t>
      </w:r>
      <w:r w:rsidRPr="00D060D0">
        <w:rPr>
          <w:rFonts w:ascii="Times New Roman" w:hAnsi="Times New Roman" w:cs="Times New Roman"/>
          <w:b w:val="0"/>
          <w:sz w:val="28"/>
          <w:szCs w:val="28"/>
        </w:rPr>
        <w:t>пути, а перед искусственными сооружениями по решению владельца инфраструктуры.</w:t>
      </w:r>
    </w:p>
    <w:p w14:paraId="2DAB75F3" w14:textId="77777777" w:rsidR="00BD4DBB" w:rsidRPr="00D060D0" w:rsidRDefault="00BD4DBB" w:rsidP="00BD4DBB">
      <w:pPr>
        <w:pStyle w:val="Bodytext20"/>
        <w:shd w:val="clear" w:color="auto" w:fill="auto"/>
        <w:tabs>
          <w:tab w:val="left" w:pos="998"/>
        </w:tabs>
        <w:spacing w:before="0" w:after="0" w:line="360" w:lineRule="exact"/>
        <w:ind w:firstLine="709"/>
        <w:jc w:val="both"/>
        <w:rPr>
          <w:rFonts w:ascii="Times New Roman" w:hAnsi="Times New Roman" w:cs="Times New Roman"/>
          <w:sz w:val="28"/>
          <w:szCs w:val="28"/>
        </w:rPr>
      </w:pPr>
      <w:r w:rsidRPr="00D060D0">
        <w:rPr>
          <w:rFonts w:ascii="Times New Roman" w:hAnsi="Times New Roman" w:cs="Times New Roman"/>
          <w:sz w:val="28"/>
          <w:szCs w:val="28"/>
        </w:rPr>
        <w:t>Кабельные линии сигнализации, централизации и блокировки, в том числе волоконно-оптические на перегонах должны прокладываться в границах железнодорожной полосы отвода вне пределов земляного полотна.</w:t>
      </w:r>
    </w:p>
    <w:p w14:paraId="25D8A580" w14:textId="77777777" w:rsidR="00BD4DBB" w:rsidRPr="00D060D0"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D060D0">
        <w:rPr>
          <w:rFonts w:ascii="Times New Roman" w:hAnsi="Times New Roman" w:cs="Times New Roman"/>
          <w:sz w:val="28"/>
          <w:szCs w:val="28"/>
        </w:rPr>
        <w:t>В отдельных случаях допускается прокладка кабельных линий в земляном полотне с соблюдением норм и правил.</w:t>
      </w:r>
    </w:p>
    <w:p w14:paraId="0351D826" w14:textId="77777777" w:rsidR="00BD4DBB" w:rsidRPr="00D060D0"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D060D0">
        <w:rPr>
          <w:rFonts w:ascii="Times New Roman" w:hAnsi="Times New Roman" w:cs="Times New Roman"/>
          <w:sz w:val="28"/>
          <w:szCs w:val="28"/>
        </w:rPr>
        <w:t>Воздушные линии сигнализации, централизации и блокировки при максимальной стреле провеса должны находиться на высоте не менее:</w:t>
      </w:r>
    </w:p>
    <w:p w14:paraId="75DDE991" w14:textId="77777777" w:rsidR="00BD4DBB" w:rsidRPr="00D060D0" w:rsidRDefault="00BD4DBB" w:rsidP="00BD4DBB">
      <w:pPr>
        <w:pStyle w:val="Bodytext20"/>
        <w:shd w:val="clear" w:color="auto" w:fill="auto"/>
        <w:tabs>
          <w:tab w:val="left" w:pos="998"/>
        </w:tabs>
        <w:spacing w:before="0" w:after="0" w:line="360" w:lineRule="exact"/>
        <w:ind w:left="709"/>
        <w:jc w:val="both"/>
        <w:rPr>
          <w:rFonts w:ascii="Times New Roman" w:hAnsi="Times New Roman" w:cs="Times New Roman"/>
          <w:sz w:val="28"/>
          <w:szCs w:val="28"/>
        </w:rPr>
      </w:pPr>
      <w:r>
        <w:rPr>
          <w:rFonts w:ascii="Times New Roman" w:hAnsi="Times New Roman" w:cs="Times New Roman"/>
          <w:sz w:val="28"/>
          <w:szCs w:val="28"/>
        </w:rPr>
        <w:t xml:space="preserve">2,5 </w:t>
      </w:r>
      <w:r w:rsidRPr="00D060D0">
        <w:rPr>
          <w:rFonts w:ascii="Times New Roman" w:hAnsi="Times New Roman" w:cs="Times New Roman"/>
          <w:sz w:val="28"/>
          <w:szCs w:val="28"/>
        </w:rPr>
        <w:t>м - от земли в ненаселенной местности;</w:t>
      </w:r>
    </w:p>
    <w:p w14:paraId="5D564F9F" w14:textId="77777777" w:rsidR="00BD4DBB" w:rsidRPr="00D060D0"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3,0 </w:t>
      </w:r>
      <w:r w:rsidRPr="00D060D0">
        <w:rPr>
          <w:rFonts w:ascii="Times New Roman" w:hAnsi="Times New Roman" w:cs="Times New Roman"/>
          <w:sz w:val="28"/>
          <w:szCs w:val="28"/>
        </w:rPr>
        <w:t>м - от земли в населенной местности;</w:t>
      </w:r>
    </w:p>
    <w:p w14:paraId="53395F8D" w14:textId="77777777" w:rsidR="00BD4DBB" w:rsidRPr="00D060D0" w:rsidRDefault="00BD4DBB" w:rsidP="00BD4DBB">
      <w:pPr>
        <w:pStyle w:val="Bodytext20"/>
        <w:shd w:val="clear" w:color="auto" w:fill="auto"/>
        <w:tabs>
          <w:tab w:val="left" w:pos="998"/>
        </w:tabs>
        <w:spacing w:before="0" w:after="0" w:line="360" w:lineRule="exact"/>
        <w:ind w:left="709"/>
        <w:jc w:val="both"/>
        <w:rPr>
          <w:rFonts w:ascii="Times New Roman" w:hAnsi="Times New Roman" w:cs="Times New Roman"/>
          <w:sz w:val="28"/>
          <w:szCs w:val="28"/>
        </w:rPr>
      </w:pPr>
      <w:r>
        <w:rPr>
          <w:rFonts w:ascii="Times New Roman" w:hAnsi="Times New Roman" w:cs="Times New Roman"/>
          <w:sz w:val="28"/>
          <w:szCs w:val="28"/>
        </w:rPr>
        <w:t xml:space="preserve">5,5 </w:t>
      </w:r>
      <w:r w:rsidRPr="00D060D0">
        <w:rPr>
          <w:rFonts w:ascii="Times New Roman" w:hAnsi="Times New Roman" w:cs="Times New Roman"/>
          <w:sz w:val="28"/>
          <w:szCs w:val="28"/>
        </w:rPr>
        <w:t>м - от полотна пересекаемых автомобильных дорог;</w:t>
      </w:r>
    </w:p>
    <w:p w14:paraId="5B13876D" w14:textId="77777777" w:rsidR="00BD4DBB" w:rsidRPr="00D060D0" w:rsidRDefault="00BD4DBB" w:rsidP="00BD4DBB">
      <w:pPr>
        <w:pStyle w:val="Bodytext20"/>
        <w:shd w:val="clear" w:color="auto" w:fill="auto"/>
        <w:tabs>
          <w:tab w:val="left" w:pos="998"/>
        </w:tabs>
        <w:spacing w:before="0" w:after="0" w:line="360" w:lineRule="exact"/>
        <w:ind w:left="709"/>
        <w:jc w:val="both"/>
        <w:rPr>
          <w:rFonts w:ascii="Times New Roman" w:hAnsi="Times New Roman" w:cs="Times New Roman"/>
          <w:sz w:val="28"/>
          <w:szCs w:val="28"/>
        </w:rPr>
      </w:pPr>
      <w:r>
        <w:rPr>
          <w:rFonts w:ascii="Times New Roman" w:hAnsi="Times New Roman" w:cs="Times New Roman"/>
          <w:sz w:val="28"/>
          <w:szCs w:val="28"/>
        </w:rPr>
        <w:t xml:space="preserve">7,5 </w:t>
      </w:r>
      <w:r w:rsidRPr="00D060D0">
        <w:rPr>
          <w:rFonts w:ascii="Times New Roman" w:hAnsi="Times New Roman" w:cs="Times New Roman"/>
          <w:sz w:val="28"/>
          <w:szCs w:val="28"/>
        </w:rPr>
        <w:t>м - от верха головки рельса пересекаемых не электрифицированных путей.</w:t>
      </w:r>
    </w:p>
    <w:p w14:paraId="173F4D52"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D060D0">
        <w:rPr>
          <w:rFonts w:ascii="Times New Roman" w:hAnsi="Times New Roman" w:cs="Times New Roman"/>
          <w:sz w:val="28"/>
          <w:szCs w:val="28"/>
        </w:rPr>
        <w:t>Линии сигнализации, централизации и блокировки в местах пересечения с электрифицированными путями прокладывается только в кабельном исполнении.</w:t>
      </w:r>
    </w:p>
    <w:p w14:paraId="72860BC4" w14:textId="77777777" w:rsidR="00BD4DBB" w:rsidRPr="003A1217"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r w:rsidRPr="003A1217">
        <w:rPr>
          <w:rFonts w:ascii="Times New Roman" w:hAnsi="Times New Roman" w:cs="Times New Roman"/>
          <w:sz w:val="28"/>
          <w:szCs w:val="28"/>
        </w:rPr>
        <w:t xml:space="preserve">Устройства </w:t>
      </w:r>
      <w:r>
        <w:rPr>
          <w:rFonts w:ascii="Times New Roman" w:hAnsi="Times New Roman" w:cs="Times New Roman"/>
          <w:sz w:val="28"/>
          <w:szCs w:val="28"/>
        </w:rPr>
        <w:t xml:space="preserve">железнодорожного </w:t>
      </w:r>
      <w:r w:rsidRPr="003A1217">
        <w:rPr>
          <w:rFonts w:ascii="Times New Roman" w:hAnsi="Times New Roman" w:cs="Times New Roman"/>
          <w:sz w:val="28"/>
          <w:szCs w:val="28"/>
        </w:rPr>
        <w:t xml:space="preserve">пути, сигнализации, централизации и блокировки, электроснабжения, </w:t>
      </w:r>
      <w:r>
        <w:rPr>
          <w:rFonts w:ascii="Times New Roman" w:hAnsi="Times New Roman" w:cs="Times New Roman"/>
          <w:sz w:val="28"/>
          <w:szCs w:val="28"/>
        </w:rPr>
        <w:t xml:space="preserve">железнодорожный </w:t>
      </w:r>
      <w:r w:rsidRPr="003A1217">
        <w:rPr>
          <w:rFonts w:ascii="Times New Roman" w:hAnsi="Times New Roman" w:cs="Times New Roman"/>
          <w:sz w:val="28"/>
          <w:szCs w:val="28"/>
        </w:rPr>
        <w:t>подвижной состав, независимо от его принадлежности, должны обеспечивать постоянную надежную работу электрических рельсовых цепей.</w:t>
      </w:r>
    </w:p>
    <w:p w14:paraId="1B7E5B43" w14:textId="77777777" w:rsidR="00BD4DBB" w:rsidRPr="003A1217"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3A1217">
        <w:rPr>
          <w:rFonts w:ascii="Times New Roman" w:hAnsi="Times New Roman" w:cs="Times New Roman"/>
          <w:sz w:val="28"/>
          <w:szCs w:val="28"/>
        </w:rPr>
        <w:t xml:space="preserve">Технология обслуживания и технические параметры содержания устройств </w:t>
      </w:r>
      <w:r>
        <w:rPr>
          <w:rFonts w:ascii="Times New Roman" w:hAnsi="Times New Roman" w:cs="Times New Roman"/>
          <w:sz w:val="28"/>
          <w:szCs w:val="28"/>
        </w:rPr>
        <w:t xml:space="preserve">железнодорожного </w:t>
      </w:r>
      <w:r w:rsidRPr="003A1217">
        <w:rPr>
          <w:rFonts w:ascii="Times New Roman" w:hAnsi="Times New Roman" w:cs="Times New Roman"/>
          <w:sz w:val="28"/>
          <w:szCs w:val="28"/>
        </w:rPr>
        <w:t xml:space="preserve">пути, сигнализации, централизации и блокировки, электроснабжения, обеспечивающие бесперебойную работу электрических рельсовых цепей и обратной тяговой рельсовой сети, определяются, владельцем инфраструктуры, владельцем </w:t>
      </w:r>
      <w:r>
        <w:rPr>
          <w:rFonts w:ascii="Times New Roman" w:hAnsi="Times New Roman" w:cs="Times New Roman"/>
          <w:sz w:val="28"/>
          <w:szCs w:val="28"/>
        </w:rPr>
        <w:t xml:space="preserve">железнодорожных </w:t>
      </w:r>
      <w:r w:rsidRPr="003A1217">
        <w:rPr>
          <w:rFonts w:ascii="Times New Roman" w:hAnsi="Times New Roman" w:cs="Times New Roman"/>
          <w:sz w:val="28"/>
          <w:szCs w:val="28"/>
        </w:rPr>
        <w:t>путей необщего пользования с учетом требований норм и правил.</w:t>
      </w:r>
    </w:p>
    <w:p w14:paraId="597FD2F5" w14:textId="77777777" w:rsidR="00BD4DBB" w:rsidRDefault="00BD4DBB" w:rsidP="00BD4DBB">
      <w:pPr>
        <w:pStyle w:val="Bodytext30"/>
        <w:shd w:val="clear" w:color="auto" w:fill="auto"/>
        <w:tabs>
          <w:tab w:val="left" w:pos="970"/>
        </w:tabs>
        <w:spacing w:after="0" w:line="360" w:lineRule="exact"/>
        <w:ind w:firstLine="709"/>
        <w:jc w:val="both"/>
        <w:rPr>
          <w:bCs w:val="0"/>
          <w:sz w:val="28"/>
          <w:szCs w:val="28"/>
        </w:rPr>
      </w:pPr>
      <w:r w:rsidRPr="003A1217">
        <w:rPr>
          <w:rFonts w:ascii="Times New Roman" w:hAnsi="Times New Roman" w:cs="Times New Roman"/>
          <w:b w:val="0"/>
          <w:sz w:val="28"/>
          <w:szCs w:val="28"/>
        </w:rPr>
        <w:t>Работники железнодорожного транспорта, пользующиеся устройствами сигнализации, централизации и блокировки, должны быть обучены порядку пользования ими.</w:t>
      </w:r>
      <w:r>
        <w:rPr>
          <w:rFonts w:ascii="Times New Roman" w:hAnsi="Times New Roman" w:cs="Times New Roman"/>
          <w:b w:val="0"/>
          <w:sz w:val="28"/>
          <w:szCs w:val="28"/>
        </w:rPr>
        <w:br w:type="page"/>
      </w:r>
    </w:p>
    <w:p w14:paraId="17CCF4FF" w14:textId="77777777" w:rsidR="00BD4DBB" w:rsidRDefault="00BD4DBB" w:rsidP="00BD4DBB">
      <w:pPr>
        <w:spacing w:before="120" w:after="120" w:line="360" w:lineRule="exact"/>
        <w:jc w:val="center"/>
        <w:rPr>
          <w:b/>
          <w:sz w:val="28"/>
        </w:rPr>
      </w:pPr>
      <w:r w:rsidRPr="006F0380">
        <w:rPr>
          <w:b/>
          <w:color w:val="000000" w:themeColor="text1"/>
          <w:sz w:val="28"/>
          <w:szCs w:val="28"/>
        </w:rPr>
        <w:lastRenderedPageBreak/>
        <w:t>Учебный вопрос № 4.</w:t>
      </w:r>
    </w:p>
    <w:p w14:paraId="2CDF9502" w14:textId="77777777" w:rsidR="00BD4DBB" w:rsidRDefault="00BD4DBB" w:rsidP="00BD4DBB">
      <w:pPr>
        <w:spacing w:before="120" w:after="120" w:line="360" w:lineRule="exact"/>
        <w:jc w:val="center"/>
        <w:rPr>
          <w:b/>
          <w:sz w:val="28"/>
        </w:rPr>
      </w:pPr>
      <w:r w:rsidRPr="00D867DC">
        <w:rPr>
          <w:b/>
          <w:sz w:val="28"/>
        </w:rPr>
        <w:t>Техническая эксплуатация сооружений и устройств технологического электроснабжения железнодорожного транспорта</w:t>
      </w:r>
    </w:p>
    <w:p w14:paraId="18643450" w14:textId="77777777" w:rsidR="00BD4DBB" w:rsidRPr="00ED73A4" w:rsidRDefault="00BD4DBB" w:rsidP="00BD4DBB">
      <w:pPr>
        <w:pStyle w:val="Bodytext20"/>
        <w:shd w:val="clear" w:color="auto" w:fill="auto"/>
        <w:tabs>
          <w:tab w:val="left" w:pos="964"/>
        </w:tabs>
        <w:spacing w:before="0" w:after="0" w:line="360" w:lineRule="exact"/>
        <w:ind w:firstLine="709"/>
        <w:jc w:val="both"/>
        <w:rPr>
          <w:rFonts w:ascii="Times New Roman" w:hAnsi="Times New Roman" w:cs="Times New Roman"/>
          <w:sz w:val="28"/>
          <w:szCs w:val="28"/>
        </w:rPr>
      </w:pPr>
      <w:r w:rsidRPr="00ED73A4">
        <w:rPr>
          <w:rFonts w:ascii="Times New Roman" w:hAnsi="Times New Roman" w:cs="Times New Roman"/>
          <w:sz w:val="28"/>
          <w:szCs w:val="28"/>
        </w:rPr>
        <w:t>Устройства технологического электроснабжения должны обеспечивать надежное электроснабжение:</w:t>
      </w:r>
    </w:p>
    <w:p w14:paraId="57379895" w14:textId="77777777" w:rsidR="00BD4DBB" w:rsidRPr="00ED73A4"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ED73A4">
        <w:rPr>
          <w:rFonts w:ascii="Times New Roman" w:hAnsi="Times New Roman" w:cs="Times New Roman"/>
          <w:sz w:val="28"/>
          <w:szCs w:val="28"/>
        </w:rPr>
        <w:t xml:space="preserve">электроподвижного состава (включая моторвагонный </w:t>
      </w:r>
      <w:r>
        <w:rPr>
          <w:rFonts w:ascii="Times New Roman" w:hAnsi="Times New Roman" w:cs="Times New Roman"/>
          <w:sz w:val="28"/>
          <w:szCs w:val="28"/>
        </w:rPr>
        <w:t xml:space="preserve">железнодорожный </w:t>
      </w:r>
      <w:r w:rsidRPr="00ED73A4">
        <w:rPr>
          <w:rFonts w:ascii="Times New Roman" w:hAnsi="Times New Roman" w:cs="Times New Roman"/>
          <w:sz w:val="28"/>
          <w:szCs w:val="28"/>
        </w:rPr>
        <w:t>подвижной состав) для движения поездов с установленными нормами массы, скоростями и интервалами между ними при установленных размерах движения;</w:t>
      </w:r>
    </w:p>
    <w:p w14:paraId="0AE57CD3"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ED73A4">
        <w:rPr>
          <w:rFonts w:ascii="Times New Roman" w:hAnsi="Times New Roman" w:cs="Times New Roman"/>
          <w:sz w:val="28"/>
          <w:szCs w:val="28"/>
        </w:rPr>
        <w:t>устройств сигнализации, централизации и блокировки,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14:paraId="20F26553" w14:textId="77777777" w:rsidR="00BD4DBB" w:rsidRPr="005E5487" w:rsidRDefault="00BD4DBB" w:rsidP="00BD4DBB">
      <w:pPr>
        <w:pStyle w:val="Bodytext30"/>
        <w:shd w:val="clear" w:color="auto" w:fill="auto"/>
        <w:tabs>
          <w:tab w:val="left" w:pos="846"/>
        </w:tabs>
        <w:spacing w:after="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Уровень напряжения на токоприемнике электроподвижного состава должен быть не менее 21 кВ при переменном токе, 2,7 кВ при постоянном токе и не более 29 кВ при переменном токе и 4 кВ при постоянном токе.</w:t>
      </w:r>
    </w:p>
    <w:p w14:paraId="0E25DD40" w14:textId="77777777" w:rsidR="00BD4DBB" w:rsidRPr="005E5487"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 xml:space="preserve">В исключительных случаях, на отдельных участках </w:t>
      </w:r>
      <w:r>
        <w:rPr>
          <w:rFonts w:ascii="Times New Roman" w:hAnsi="Times New Roman" w:cs="Times New Roman"/>
          <w:b w:val="0"/>
          <w:sz w:val="28"/>
          <w:szCs w:val="28"/>
        </w:rPr>
        <w:t xml:space="preserve">железнодорожных </w:t>
      </w:r>
      <w:r w:rsidRPr="005E5487">
        <w:rPr>
          <w:rFonts w:ascii="Times New Roman" w:hAnsi="Times New Roman" w:cs="Times New Roman"/>
          <w:b w:val="0"/>
          <w:sz w:val="28"/>
          <w:szCs w:val="28"/>
        </w:rPr>
        <w:t>путей общего пользования по разрешению владельца инфраструктуры допускается уровень напряжения не менее 19 кВ при переменном токе и 2,4 кВ при постоянном токе.</w:t>
      </w:r>
    </w:p>
    <w:p w14:paraId="5DA5874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Номинальное напряжение переменного тока на устройствах сигнализации, централизации и блокировки и связи должно быть 110, 220 или 380 В. Отклонения номинального напряжения (в том числе кратковременные) от указанных величин допускаются в сторону уменьшения и увеличения, но не более чем на 10%.</w:t>
      </w:r>
    </w:p>
    <w:p w14:paraId="3243EDB6"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bookmarkStart w:id="2" w:name="bookmark29"/>
      <w:r w:rsidRPr="005E5487">
        <w:rPr>
          <w:rFonts w:ascii="Times New Roman" w:hAnsi="Times New Roman" w:cs="Times New Roman"/>
          <w:b w:val="0"/>
          <w:sz w:val="28"/>
          <w:szCs w:val="28"/>
        </w:rPr>
        <w:t>Высота подвес</w:t>
      </w:r>
      <w:r>
        <w:rPr>
          <w:rFonts w:ascii="Times New Roman" w:hAnsi="Times New Roman" w:cs="Times New Roman"/>
          <w:b w:val="0"/>
          <w:sz w:val="28"/>
          <w:szCs w:val="28"/>
        </w:rPr>
        <w:t>а</w:t>
      </w:r>
      <w:r w:rsidRPr="005E5487">
        <w:rPr>
          <w:rFonts w:ascii="Times New Roman" w:hAnsi="Times New Roman" w:cs="Times New Roman"/>
          <w:b w:val="0"/>
          <w:sz w:val="28"/>
          <w:szCs w:val="28"/>
        </w:rPr>
        <w:t xml:space="preserve"> контактного провода </w:t>
      </w:r>
      <w:r>
        <w:rPr>
          <w:rFonts w:ascii="Times New Roman" w:hAnsi="Times New Roman" w:cs="Times New Roman"/>
          <w:b w:val="0"/>
          <w:sz w:val="28"/>
          <w:szCs w:val="28"/>
        </w:rPr>
        <w:t xml:space="preserve">вне искусственных сооружений  </w:t>
      </w:r>
      <w:r w:rsidRPr="005E5487">
        <w:rPr>
          <w:rFonts w:ascii="Times New Roman" w:hAnsi="Times New Roman" w:cs="Times New Roman"/>
          <w:b w:val="0"/>
          <w:sz w:val="28"/>
          <w:szCs w:val="28"/>
        </w:rPr>
        <w:t>должна быть</w:t>
      </w:r>
      <w:r>
        <w:rPr>
          <w:rFonts w:ascii="Times New Roman" w:hAnsi="Times New Roman" w:cs="Times New Roman"/>
          <w:b w:val="0"/>
          <w:sz w:val="28"/>
          <w:szCs w:val="28"/>
        </w:rPr>
        <w:t xml:space="preserve"> не менее:</w:t>
      </w:r>
    </w:p>
    <w:p w14:paraId="7303320F"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 xml:space="preserve">на перегонах и </w:t>
      </w:r>
      <w:r>
        <w:rPr>
          <w:rFonts w:ascii="Times New Roman" w:hAnsi="Times New Roman" w:cs="Times New Roman"/>
          <w:b w:val="0"/>
          <w:sz w:val="28"/>
          <w:szCs w:val="28"/>
        </w:rPr>
        <w:t xml:space="preserve">железнодорожных </w:t>
      </w:r>
      <w:r w:rsidRPr="005E5487">
        <w:rPr>
          <w:rFonts w:ascii="Times New Roman" w:hAnsi="Times New Roman" w:cs="Times New Roman"/>
          <w:b w:val="0"/>
          <w:sz w:val="28"/>
          <w:szCs w:val="28"/>
        </w:rPr>
        <w:t>станциях</w:t>
      </w:r>
      <w:r>
        <w:rPr>
          <w:rFonts w:ascii="Times New Roman" w:hAnsi="Times New Roman" w:cs="Times New Roman"/>
          <w:b w:val="0"/>
          <w:sz w:val="28"/>
          <w:szCs w:val="28"/>
        </w:rPr>
        <w:t xml:space="preserve"> -</w:t>
      </w:r>
      <w:r w:rsidRPr="005E5487">
        <w:rPr>
          <w:rFonts w:ascii="Times New Roman" w:hAnsi="Times New Roman" w:cs="Times New Roman"/>
          <w:b w:val="0"/>
          <w:sz w:val="28"/>
          <w:szCs w:val="28"/>
        </w:rPr>
        <w:t xml:space="preserve"> 5750 мм</w:t>
      </w:r>
      <w:r>
        <w:rPr>
          <w:rFonts w:ascii="Times New Roman" w:hAnsi="Times New Roman" w:cs="Times New Roman"/>
          <w:b w:val="0"/>
          <w:sz w:val="28"/>
          <w:szCs w:val="28"/>
        </w:rPr>
        <w:t>;</w:t>
      </w:r>
    </w:p>
    <w:p w14:paraId="5CA46C93"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 xml:space="preserve">на </w:t>
      </w:r>
      <w:r>
        <w:rPr>
          <w:rFonts w:ascii="Times New Roman" w:hAnsi="Times New Roman" w:cs="Times New Roman"/>
          <w:b w:val="0"/>
          <w:sz w:val="28"/>
          <w:szCs w:val="28"/>
        </w:rPr>
        <w:t xml:space="preserve">железнодорожных </w:t>
      </w:r>
      <w:r w:rsidRPr="005E5487">
        <w:rPr>
          <w:rFonts w:ascii="Times New Roman" w:hAnsi="Times New Roman" w:cs="Times New Roman"/>
          <w:b w:val="0"/>
          <w:sz w:val="28"/>
          <w:szCs w:val="28"/>
        </w:rPr>
        <w:t>переездах - 6000 мм.</w:t>
      </w:r>
      <w:bookmarkEnd w:id="2"/>
    </w:p>
    <w:p w14:paraId="2AE61873"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Высота подвес</w:t>
      </w:r>
      <w:r>
        <w:rPr>
          <w:rFonts w:ascii="Times New Roman" w:hAnsi="Times New Roman" w:cs="Times New Roman"/>
          <w:b w:val="0"/>
          <w:sz w:val="28"/>
          <w:szCs w:val="28"/>
        </w:rPr>
        <w:t>а</w:t>
      </w:r>
      <w:r w:rsidRPr="005E5487">
        <w:rPr>
          <w:rFonts w:ascii="Times New Roman" w:hAnsi="Times New Roman" w:cs="Times New Roman"/>
          <w:b w:val="0"/>
          <w:sz w:val="28"/>
          <w:szCs w:val="28"/>
        </w:rPr>
        <w:t xml:space="preserve"> контактного провода </w:t>
      </w:r>
      <w:r>
        <w:rPr>
          <w:rFonts w:ascii="Times New Roman" w:hAnsi="Times New Roman" w:cs="Times New Roman"/>
          <w:b w:val="0"/>
          <w:sz w:val="28"/>
          <w:szCs w:val="28"/>
        </w:rPr>
        <w:t xml:space="preserve">в пределах искусственных сооружений  </w:t>
      </w:r>
      <w:r w:rsidRPr="005E5487">
        <w:rPr>
          <w:rFonts w:ascii="Times New Roman" w:hAnsi="Times New Roman" w:cs="Times New Roman"/>
          <w:b w:val="0"/>
          <w:sz w:val="28"/>
          <w:szCs w:val="28"/>
        </w:rPr>
        <w:t>должна быть</w:t>
      </w:r>
      <w:r>
        <w:rPr>
          <w:rFonts w:ascii="Times New Roman" w:hAnsi="Times New Roman" w:cs="Times New Roman"/>
          <w:b w:val="0"/>
          <w:sz w:val="28"/>
          <w:szCs w:val="28"/>
        </w:rPr>
        <w:t xml:space="preserve"> не менее:</w:t>
      </w:r>
    </w:p>
    <w:p w14:paraId="5844AD79"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r>
        <w:rPr>
          <w:rFonts w:ascii="Times New Roman" w:hAnsi="Times New Roman" w:cs="Times New Roman"/>
          <w:b w:val="0"/>
          <w:sz w:val="28"/>
          <w:szCs w:val="28"/>
        </w:rPr>
        <w:t>5550 мм – для контактной сети постоянного тока напряжением 3 кВ;</w:t>
      </w:r>
    </w:p>
    <w:p w14:paraId="5DBFCF8D"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r>
        <w:rPr>
          <w:rFonts w:ascii="Times New Roman" w:hAnsi="Times New Roman" w:cs="Times New Roman"/>
          <w:b w:val="0"/>
          <w:sz w:val="28"/>
          <w:szCs w:val="28"/>
        </w:rPr>
        <w:t>5570 мм – для контактной сети переменного тока напряжением 25 кВ.</w:t>
      </w:r>
    </w:p>
    <w:p w14:paraId="228A30D6"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5E5487">
        <w:rPr>
          <w:rFonts w:ascii="Times New Roman" w:hAnsi="Times New Roman" w:cs="Times New Roman"/>
          <w:b w:val="0"/>
          <w:sz w:val="28"/>
          <w:szCs w:val="28"/>
        </w:rPr>
        <w:t>Высота подвес</w:t>
      </w:r>
      <w:r>
        <w:rPr>
          <w:rFonts w:ascii="Times New Roman" w:hAnsi="Times New Roman" w:cs="Times New Roman"/>
          <w:b w:val="0"/>
          <w:sz w:val="28"/>
          <w:szCs w:val="28"/>
        </w:rPr>
        <w:t>а</w:t>
      </w:r>
      <w:r w:rsidRPr="005E5487">
        <w:rPr>
          <w:rFonts w:ascii="Times New Roman" w:hAnsi="Times New Roman" w:cs="Times New Roman"/>
          <w:b w:val="0"/>
          <w:sz w:val="28"/>
          <w:szCs w:val="28"/>
        </w:rPr>
        <w:t xml:space="preserve"> контактного провода должна </w:t>
      </w:r>
      <w:r>
        <w:rPr>
          <w:rFonts w:ascii="Times New Roman" w:hAnsi="Times New Roman" w:cs="Times New Roman"/>
          <w:b w:val="0"/>
          <w:sz w:val="28"/>
          <w:szCs w:val="28"/>
        </w:rPr>
        <w:t>быть не более</w:t>
      </w:r>
      <w:r w:rsidRPr="005E5487">
        <w:rPr>
          <w:rFonts w:ascii="Times New Roman" w:hAnsi="Times New Roman" w:cs="Times New Roman"/>
          <w:b w:val="0"/>
          <w:sz w:val="28"/>
          <w:szCs w:val="28"/>
        </w:rPr>
        <w:t xml:space="preserve"> 6800 мм.</w:t>
      </w:r>
    </w:p>
    <w:p w14:paraId="2A8048B3" w14:textId="77777777" w:rsidR="00BD4DBB" w:rsidRDefault="00BD4DBB" w:rsidP="00BD4DBB">
      <w:pPr>
        <w:pStyle w:val="Bodytext30"/>
        <w:shd w:val="clear" w:color="auto" w:fill="auto"/>
        <w:tabs>
          <w:tab w:val="left" w:pos="970"/>
        </w:tabs>
        <w:spacing w:after="0" w:line="360" w:lineRule="exact"/>
        <w:ind w:firstLine="709"/>
        <w:jc w:val="both"/>
        <w:rPr>
          <w:rFonts w:ascii="Times New Roman" w:hAnsi="Times New Roman" w:cs="Times New Roman"/>
          <w:b w:val="0"/>
          <w:sz w:val="28"/>
          <w:szCs w:val="28"/>
        </w:rPr>
      </w:pPr>
      <w:r w:rsidRPr="00564813">
        <w:rPr>
          <w:rFonts w:ascii="Times New Roman" w:hAnsi="Times New Roman" w:cs="Times New Roman"/>
          <w:b w:val="0"/>
          <w:sz w:val="28"/>
          <w:szCs w:val="28"/>
        </w:rPr>
        <w:t>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подвижного состава должно быть не менее 200 мм на линиях, электрифицированных на постоянном токе, и не менее 270 мм - на переменном токе.</w:t>
      </w:r>
    </w:p>
    <w:p w14:paraId="1671D565" w14:textId="77777777" w:rsidR="00BD4DBB" w:rsidRPr="00590923"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bookmarkStart w:id="3" w:name="bookmark30"/>
      <w:r w:rsidRPr="00590923">
        <w:rPr>
          <w:rFonts w:ascii="Times New Roman" w:hAnsi="Times New Roman" w:cs="Times New Roman"/>
          <w:b w:val="0"/>
          <w:sz w:val="28"/>
          <w:szCs w:val="28"/>
        </w:rPr>
        <w:lastRenderedPageBreak/>
        <w:t xml:space="preserve">Расстояние от оси крайнего </w:t>
      </w:r>
      <w:r>
        <w:rPr>
          <w:rFonts w:ascii="Times New Roman" w:hAnsi="Times New Roman" w:cs="Times New Roman"/>
          <w:b w:val="0"/>
          <w:sz w:val="28"/>
          <w:szCs w:val="28"/>
        </w:rPr>
        <w:t xml:space="preserve">железнодорожного </w:t>
      </w:r>
      <w:r w:rsidRPr="00590923">
        <w:rPr>
          <w:rFonts w:ascii="Times New Roman" w:hAnsi="Times New Roman" w:cs="Times New Roman"/>
          <w:b w:val="0"/>
          <w:sz w:val="28"/>
          <w:szCs w:val="28"/>
        </w:rPr>
        <w:t>пути до внутреннего края опор контактной сети на перегонах и железнодорожных станциях должно быть не менее 3100 мм.</w:t>
      </w:r>
      <w:bookmarkEnd w:id="3"/>
    </w:p>
    <w:p w14:paraId="2814396B" w14:textId="77777777" w:rsidR="00BD4DBB" w:rsidRPr="00590923"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590923">
        <w:rPr>
          <w:rFonts w:ascii="Times New Roman" w:hAnsi="Times New Roman" w:cs="Times New Roman"/>
          <w:b w:val="0"/>
          <w:sz w:val="28"/>
          <w:szCs w:val="28"/>
        </w:rPr>
        <w:t>Опоры в выемках должны устанавливаться вне пределов кюветов.</w:t>
      </w:r>
    </w:p>
    <w:p w14:paraId="2AEB7A6A" w14:textId="77777777" w:rsidR="00BD4DBB" w:rsidRPr="00590923"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590923">
        <w:rPr>
          <w:rFonts w:ascii="Times New Roman" w:hAnsi="Times New Roman" w:cs="Times New Roman"/>
          <w:b w:val="0"/>
          <w:sz w:val="28"/>
          <w:szCs w:val="28"/>
        </w:rPr>
        <w:t xml:space="preserve">В особо сильно </w:t>
      </w:r>
      <w:proofErr w:type="spellStart"/>
      <w:r w:rsidRPr="00590923">
        <w:rPr>
          <w:rFonts w:ascii="Times New Roman" w:hAnsi="Times New Roman" w:cs="Times New Roman"/>
          <w:b w:val="0"/>
          <w:sz w:val="28"/>
          <w:szCs w:val="28"/>
        </w:rPr>
        <w:t>снегозаносимых</w:t>
      </w:r>
      <w:proofErr w:type="spellEnd"/>
      <w:r w:rsidRPr="00590923">
        <w:rPr>
          <w:rFonts w:ascii="Times New Roman" w:hAnsi="Times New Roman" w:cs="Times New Roman"/>
          <w:b w:val="0"/>
          <w:sz w:val="28"/>
          <w:szCs w:val="28"/>
        </w:rPr>
        <w:t xml:space="preserve"> выемках (кроме скальных) и на выходах из них (на длине 100 м) расстояние от оси крайнего </w:t>
      </w:r>
      <w:r>
        <w:rPr>
          <w:rFonts w:ascii="Times New Roman" w:hAnsi="Times New Roman" w:cs="Times New Roman"/>
          <w:b w:val="0"/>
          <w:sz w:val="28"/>
          <w:szCs w:val="28"/>
        </w:rPr>
        <w:t xml:space="preserve">железнодорожного </w:t>
      </w:r>
      <w:r w:rsidRPr="00590923">
        <w:rPr>
          <w:rFonts w:ascii="Times New Roman" w:hAnsi="Times New Roman" w:cs="Times New Roman"/>
          <w:b w:val="0"/>
          <w:sz w:val="28"/>
          <w:szCs w:val="28"/>
        </w:rPr>
        <w:t xml:space="preserve">пути до внутреннего края опор контактной сети должно быть не менее 5700 мм. </w:t>
      </w:r>
    </w:p>
    <w:p w14:paraId="26C4055B" w14:textId="454A69F4" w:rsidR="00BD4DBB" w:rsidRDefault="003F625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8720" behindDoc="0" locked="0" layoutInCell="1" allowOverlap="1" wp14:anchorId="5395D847" wp14:editId="5DEF6D8C">
                <wp:simplePos x="0" y="0"/>
                <wp:positionH relativeFrom="column">
                  <wp:posOffset>2463800</wp:posOffset>
                </wp:positionH>
                <wp:positionV relativeFrom="paragraph">
                  <wp:posOffset>3741420</wp:posOffset>
                </wp:positionV>
                <wp:extent cx="3713480" cy="389890"/>
                <wp:effectExtent l="1905" t="3810" r="0" b="0"/>
                <wp:wrapTopAndBottom/>
                <wp:docPr id="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CCDBD" w14:textId="77777777" w:rsidR="007D4BFE" w:rsidRPr="00400CF4" w:rsidRDefault="007D4BFE" w:rsidP="00BD4DBB">
                            <w:pPr>
                              <w:pStyle w:val="afe"/>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 xml:space="preserve"> Опора контактной сети в </w:t>
                            </w:r>
                            <w:proofErr w:type="spellStart"/>
                            <w:r>
                              <w:t>снегозаносимых</w:t>
                            </w:r>
                            <w:proofErr w:type="spellEnd"/>
                            <w:r>
                              <w:t xml:space="preserve"> выемках. Высота  подвеса контактного провода не более 6800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5D847" id="_x0000_t202" coordsize="21600,21600" o:spt="202" path="m,l,21600r21600,l21600,xe">
                <v:stroke joinstyle="miter"/>
                <v:path gradientshapeok="t" o:connecttype="rect"/>
              </v:shapetype>
              <v:shape id="Text Box 65" o:spid="_x0000_s1026" type="#_x0000_t202" style="position:absolute;left:0;text-align:left;margin-left:194pt;margin-top:294.6pt;width:292.4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" stroked="f">
                <v:textbox style="mso-fit-shape-to-text:t" inset="0,0,0,0">
                  <w:txbxContent>
                    <w:p w14:paraId="12CCCDBD" w14:textId="77777777" w:rsidR="007D4BFE" w:rsidRPr="00400CF4" w:rsidRDefault="007D4BFE" w:rsidP="00BD4DBB">
                      <w:pPr>
                        <w:pStyle w:val="afe"/>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 xml:space="preserve"> Опора контактной сети в </w:t>
                      </w:r>
                      <w:proofErr w:type="spellStart"/>
                      <w:r>
                        <w:t>снегозаносимых</w:t>
                      </w:r>
                      <w:proofErr w:type="spellEnd"/>
                      <w:r>
                        <w:t xml:space="preserve"> выемках. Высота  подвеса контактного провода не более 6800 мм</w:t>
                      </w:r>
                    </w:p>
                  </w:txbxContent>
                </v:textbox>
                <w10:wrap type="topAndBottom"/>
              </v:shape>
            </w:pict>
          </mc:Fallback>
        </mc:AlternateContent>
      </w:r>
      <w:r w:rsidR="00BD4DBB">
        <w:rPr>
          <w:rFonts w:ascii="Times New Roman" w:hAnsi="Times New Roman" w:cs="Times New Roman"/>
          <w:noProof/>
          <w:sz w:val="28"/>
          <w:szCs w:val="28"/>
          <w:lang w:eastAsia="ru-RU"/>
        </w:rPr>
        <w:drawing>
          <wp:anchor distT="0" distB="0" distL="63500" distR="338455" simplePos="0" relativeHeight="251676672" behindDoc="1" locked="0" layoutInCell="1" allowOverlap="1" wp14:anchorId="3696F509" wp14:editId="58431A8F">
            <wp:simplePos x="0" y="0"/>
            <wp:positionH relativeFrom="margin">
              <wp:posOffset>2463800</wp:posOffset>
            </wp:positionH>
            <wp:positionV relativeFrom="paragraph">
              <wp:posOffset>1306830</wp:posOffset>
            </wp:positionV>
            <wp:extent cx="3713480" cy="2377440"/>
            <wp:effectExtent l="19050" t="0" r="1270" b="0"/>
            <wp:wrapTopAndBottom/>
            <wp:docPr id="291" name="Рисунок 16"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9"/>
                    <pic:cNvPicPr>
                      <a:picLocks noChangeAspect="1" noChangeArrowheads="1"/>
                    </pic:cNvPicPr>
                  </pic:nvPicPr>
                  <pic:blipFill>
                    <a:blip r:embed="rId9" cstate="print"/>
                    <a:srcRect/>
                    <a:stretch>
                      <a:fillRect/>
                    </a:stretch>
                  </pic:blipFill>
                  <pic:spPr bwMode="auto">
                    <a:xfrm>
                      <a:off x="0" y="0"/>
                      <a:ext cx="3713480" cy="2377440"/>
                    </a:xfrm>
                    <a:prstGeom prst="rect">
                      <a:avLst/>
                    </a:prstGeom>
                    <a:noFill/>
                  </pic:spPr>
                </pic:pic>
              </a:graphicData>
            </a:graphic>
          </wp:anchor>
        </w:drawing>
      </w:r>
      <w:r w:rsidR="00BD4DBB" w:rsidRPr="00590923">
        <w:rPr>
          <w:rFonts w:ascii="Times New Roman" w:hAnsi="Times New Roman" w:cs="Times New Roman"/>
          <w:sz w:val="28"/>
          <w:szCs w:val="28"/>
        </w:rPr>
        <w:t xml:space="preserve">На существующих линиях до их реконструкции, а также в особо трудных условиях на вновь электрифицируемых линиях расстояние от оси </w:t>
      </w:r>
      <w:r w:rsidR="00BD4DBB">
        <w:rPr>
          <w:rFonts w:ascii="Times New Roman" w:hAnsi="Times New Roman" w:cs="Times New Roman"/>
          <w:sz w:val="28"/>
          <w:szCs w:val="28"/>
        </w:rPr>
        <w:t xml:space="preserve">железнодорожного </w:t>
      </w:r>
      <w:r w:rsidR="00BD4DBB" w:rsidRPr="00590923">
        <w:rPr>
          <w:rFonts w:ascii="Times New Roman" w:hAnsi="Times New Roman" w:cs="Times New Roman"/>
          <w:sz w:val="28"/>
          <w:szCs w:val="28"/>
        </w:rPr>
        <w:t xml:space="preserve">пути до внутреннего края опор контактной сети допускается на </w:t>
      </w:r>
      <w:r w:rsidR="00BD4DBB">
        <w:rPr>
          <w:rFonts w:ascii="Times New Roman" w:hAnsi="Times New Roman" w:cs="Times New Roman"/>
          <w:sz w:val="28"/>
          <w:szCs w:val="28"/>
        </w:rPr>
        <w:t xml:space="preserve">железнодорожных </w:t>
      </w:r>
      <w:r w:rsidR="00BD4DBB" w:rsidRPr="00590923">
        <w:rPr>
          <w:rFonts w:ascii="Times New Roman" w:hAnsi="Times New Roman" w:cs="Times New Roman"/>
          <w:sz w:val="28"/>
          <w:szCs w:val="28"/>
        </w:rPr>
        <w:t>станциях не менее 2450 мм, а на перегонах - не менее</w:t>
      </w:r>
      <w:r w:rsidR="00BD4DBB">
        <w:rPr>
          <w:rFonts w:ascii="Times New Roman" w:hAnsi="Times New Roman" w:cs="Times New Roman"/>
          <w:sz w:val="28"/>
          <w:szCs w:val="28"/>
        </w:rPr>
        <w:t xml:space="preserve"> </w:t>
      </w:r>
      <w:r w:rsidR="00BD4DBB" w:rsidRPr="00590923">
        <w:rPr>
          <w:rFonts w:ascii="Times New Roman" w:hAnsi="Times New Roman" w:cs="Times New Roman"/>
          <w:sz w:val="28"/>
          <w:szCs w:val="28"/>
        </w:rPr>
        <w:t>2750 мм.</w:t>
      </w:r>
      <w:r w:rsidR="00BD4DBB" w:rsidRPr="00564813">
        <w:rPr>
          <w:noProof/>
        </w:rPr>
        <w:t xml:space="preserve"> </w:t>
      </w:r>
    </w:p>
    <w:p w14:paraId="490E4D86" w14:textId="4CC2F071" w:rsidR="00BD4DBB" w:rsidRPr="00590923" w:rsidRDefault="003F625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7696" behindDoc="0" locked="0" layoutInCell="1" allowOverlap="1" wp14:anchorId="215EB3F2" wp14:editId="752FFB27">
                <wp:simplePos x="0" y="0"/>
                <wp:positionH relativeFrom="column">
                  <wp:posOffset>-302260</wp:posOffset>
                </wp:positionH>
                <wp:positionV relativeFrom="paragraph">
                  <wp:posOffset>2644140</wp:posOffset>
                </wp:positionV>
                <wp:extent cx="1931670" cy="521335"/>
                <wp:effectExtent l="0" t="1905" r="3810" b="635"/>
                <wp:wrapTopAndBottom/>
                <wp:docPr id="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52F4D" w14:textId="77777777" w:rsidR="007D4BFE" w:rsidRPr="0064177E" w:rsidRDefault="007D4BFE" w:rsidP="00BD4DBB">
                            <w:pPr>
                              <w:pStyle w:val="afe"/>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2</w:t>
                            </w:r>
                            <w:r w:rsidR="002B25A7">
                              <w:rPr>
                                <w:noProof/>
                              </w:rPr>
                              <w:fldChar w:fldCharType="end"/>
                            </w:r>
                            <w:r>
                              <w:t xml:space="preserve"> Опора контактной сети на перегоне и железнодорожной станции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EB3F2" id="Text Box 64" o:spid="_x0000_s1027" type="#_x0000_t202" style="position:absolute;left:0;text-align:left;margin-left:-23.8pt;margin-top:208.2pt;width:152.1pt;height:4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" stroked="f">
                <v:textbox style="mso-fit-shape-to-text:t" inset="0,0,0,0">
                  <w:txbxContent>
                    <w:p w14:paraId="7C252F4D" w14:textId="77777777" w:rsidR="007D4BFE" w:rsidRPr="0064177E" w:rsidRDefault="007D4BFE" w:rsidP="00BD4DBB">
                      <w:pPr>
                        <w:pStyle w:val="afe"/>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2</w:t>
                      </w:r>
                      <w:r w:rsidR="002B25A7">
                        <w:rPr>
                          <w:noProof/>
                        </w:rPr>
                        <w:fldChar w:fldCharType="end"/>
                      </w:r>
                      <w:r>
                        <w:t xml:space="preserve"> Опора контактной сети на перегоне и железнодорожной станции</w:t>
                      </w:r>
                    </w:p>
                  </w:txbxContent>
                </v:textbox>
                <w10:wrap type="topAndBottom"/>
              </v:shape>
            </w:pict>
          </mc:Fallback>
        </mc:AlternateContent>
      </w:r>
      <w:r w:rsidR="00BD4DBB">
        <w:rPr>
          <w:rFonts w:ascii="Times New Roman" w:hAnsi="Times New Roman" w:cs="Times New Roman"/>
          <w:noProof/>
          <w:sz w:val="28"/>
          <w:szCs w:val="28"/>
          <w:lang w:eastAsia="ru-RU"/>
        </w:rPr>
        <w:drawing>
          <wp:anchor distT="0" distB="36830" distL="487680" distR="478790" simplePos="0" relativeHeight="251675648" behindDoc="1" locked="0" layoutInCell="1" allowOverlap="1" wp14:anchorId="492A1624" wp14:editId="6EA04B00">
            <wp:simplePos x="0" y="0"/>
            <wp:positionH relativeFrom="margin">
              <wp:posOffset>-302260</wp:posOffset>
            </wp:positionH>
            <wp:positionV relativeFrom="paragraph">
              <wp:posOffset>209550</wp:posOffset>
            </wp:positionV>
            <wp:extent cx="1931670" cy="2377440"/>
            <wp:effectExtent l="19050" t="0" r="0" b="0"/>
            <wp:wrapTopAndBottom/>
            <wp:docPr id="358" name="Рисунок 14"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8"/>
                    <pic:cNvPicPr>
                      <a:picLocks noChangeAspect="1" noChangeArrowheads="1"/>
                    </pic:cNvPicPr>
                  </pic:nvPicPr>
                  <pic:blipFill>
                    <a:blip r:embed="rId10" cstate="print"/>
                    <a:srcRect/>
                    <a:stretch>
                      <a:fillRect/>
                    </a:stretch>
                  </pic:blipFill>
                  <pic:spPr bwMode="auto">
                    <a:xfrm>
                      <a:off x="0" y="0"/>
                      <a:ext cx="1931670" cy="2377440"/>
                    </a:xfrm>
                    <a:prstGeom prst="rect">
                      <a:avLst/>
                    </a:prstGeom>
                    <a:noFill/>
                  </pic:spPr>
                </pic:pic>
              </a:graphicData>
            </a:graphic>
          </wp:anchor>
        </w:drawing>
      </w:r>
    </w:p>
    <w:p w14:paraId="44C0E2E0" w14:textId="77777777" w:rsidR="00BD4DBB" w:rsidRPr="00692C3B" w:rsidRDefault="00BD4DBB" w:rsidP="00BD4DBB">
      <w:pPr>
        <w:pStyle w:val="Bodytext20"/>
        <w:shd w:val="clear" w:color="auto" w:fill="auto"/>
        <w:tabs>
          <w:tab w:val="left" w:pos="846"/>
        </w:tabs>
        <w:spacing w:before="0" w:after="0" w:line="360" w:lineRule="exact"/>
        <w:ind w:firstLine="709"/>
        <w:jc w:val="both"/>
        <w:rPr>
          <w:rFonts w:ascii="Times New Roman" w:hAnsi="Times New Roman" w:cs="Times New Roman"/>
          <w:sz w:val="28"/>
          <w:szCs w:val="28"/>
        </w:rPr>
      </w:pPr>
      <w:r w:rsidRPr="00692C3B">
        <w:rPr>
          <w:rFonts w:ascii="Times New Roman" w:hAnsi="Times New Roman" w:cs="Times New Roman"/>
          <w:sz w:val="28"/>
          <w:szCs w:val="28"/>
        </w:rPr>
        <w:t>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а также отдельно стоящие металлические конструкции, расположенные на расстоянии менее пяти метров от частей контактной сети, находящихся под напряжением, должны быть заземлены или оборудованы устройствами защитного отключения при попадании на сооружения и конструкции высокого напряжения.</w:t>
      </w:r>
    </w:p>
    <w:p w14:paraId="36CC7302"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AF585F">
        <w:rPr>
          <w:rFonts w:ascii="Times New Roman" w:hAnsi="Times New Roman" w:cs="Times New Roman"/>
          <w:b w:val="0"/>
          <w:sz w:val="28"/>
          <w:szCs w:val="28"/>
        </w:rPr>
        <w:t>Заземлению подлежат также все расположенные в зоне влияния контактной сети и воздушных линий переменного тока металлические</w:t>
      </w:r>
      <w:r w:rsidRPr="00692C3B">
        <w:rPr>
          <w:rFonts w:ascii="Times New Roman" w:hAnsi="Times New Roman" w:cs="Times New Roman"/>
          <w:sz w:val="28"/>
          <w:szCs w:val="28"/>
        </w:rPr>
        <w:t xml:space="preserve"> </w:t>
      </w:r>
      <w:r w:rsidRPr="00AF585F">
        <w:rPr>
          <w:rFonts w:ascii="Times New Roman" w:hAnsi="Times New Roman" w:cs="Times New Roman"/>
          <w:b w:val="0"/>
          <w:sz w:val="28"/>
          <w:szCs w:val="28"/>
        </w:rPr>
        <w:t>сооружения, на которых могут возникать опасные напряжения.</w:t>
      </w:r>
    </w:p>
    <w:p w14:paraId="5C64E014" w14:textId="77777777" w:rsidR="00BD4DBB" w:rsidRPr="00AF585F"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AF585F">
        <w:rPr>
          <w:rFonts w:ascii="Times New Roman" w:hAnsi="Times New Roman" w:cs="Times New Roman"/>
          <w:b w:val="0"/>
          <w:sz w:val="28"/>
          <w:szCs w:val="28"/>
        </w:rPr>
        <w:t xml:space="preserve">На путепроводах и пешеходных мостах, расположенных над электрифицированными железнодорожными путями, должны быть установлены </w:t>
      </w:r>
      <w:r w:rsidRPr="00AF585F">
        <w:rPr>
          <w:rFonts w:ascii="Times New Roman" w:hAnsi="Times New Roman" w:cs="Times New Roman"/>
          <w:b w:val="0"/>
          <w:sz w:val="28"/>
          <w:szCs w:val="28"/>
        </w:rPr>
        <w:lastRenderedPageBreak/>
        <w:t>предохранительные щиты и сплошной настил в местах прохода людей для ограждения частей контактной сети, находящихся под напряжением.</w:t>
      </w:r>
    </w:p>
    <w:p w14:paraId="24F53CA1" w14:textId="77777777" w:rsidR="00BD4DBB" w:rsidRPr="00AF585F" w:rsidRDefault="00BD4DBB" w:rsidP="00BD4DBB">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AF585F">
        <w:rPr>
          <w:rFonts w:ascii="Times New Roman" w:hAnsi="Times New Roman" w:cs="Times New Roman"/>
          <w:sz w:val="28"/>
          <w:szCs w:val="28"/>
        </w:rPr>
        <w:t>Контактная сеть, линии электропередачи автоблокировки и продольного электроснабжения напряжением свыше 1000 В должны разделяться на секции при помощи изолирующих сопряжений анкерных участков (предусматривающих электрическую независимость смежных секций), нейтральных вставок, секционных и врезных изоляторов, разъединителей.</w:t>
      </w:r>
    </w:p>
    <w:p w14:paraId="6F23AC66"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AF585F">
        <w:rPr>
          <w:rFonts w:ascii="Times New Roman" w:hAnsi="Times New Roman" w:cs="Times New Roman"/>
          <w:b w:val="0"/>
          <w:sz w:val="28"/>
          <w:szCs w:val="28"/>
        </w:rPr>
        <w:t>Опоры контактной сети или щиты, установленные на границах воздушных промежутков, должны иметь отличительную окраску. Между этими опорами или щитами запрещается остановка электроподвижного состава с поднятым токоприемником.</w:t>
      </w:r>
    </w:p>
    <w:p w14:paraId="4699C2EF" w14:textId="77777777" w:rsidR="00BD4DBB" w:rsidRPr="00AF585F" w:rsidRDefault="00BD4DBB" w:rsidP="00BD4DBB">
      <w:pPr>
        <w:pStyle w:val="Bodytext20"/>
        <w:shd w:val="clear" w:color="auto" w:fill="auto"/>
        <w:tabs>
          <w:tab w:val="left" w:pos="942"/>
        </w:tabs>
        <w:spacing w:before="0" w:after="0" w:line="360" w:lineRule="exact"/>
        <w:ind w:firstLine="709"/>
        <w:jc w:val="both"/>
        <w:rPr>
          <w:rFonts w:ascii="Times New Roman" w:hAnsi="Times New Roman" w:cs="Times New Roman"/>
          <w:sz w:val="28"/>
          <w:szCs w:val="28"/>
        </w:rPr>
      </w:pPr>
      <w:r w:rsidRPr="00AF585F">
        <w:rPr>
          <w:rFonts w:ascii="Times New Roman" w:hAnsi="Times New Roman" w:cs="Times New Roman"/>
          <w:sz w:val="28"/>
          <w:szCs w:val="28"/>
        </w:rPr>
        <w:t>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14:paraId="13D82AA9" w14:textId="77777777" w:rsidR="00BD4DBB" w:rsidRPr="00AF585F"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AF585F">
        <w:rPr>
          <w:rFonts w:ascii="Times New Roman" w:hAnsi="Times New Roman" w:cs="Times New Roman"/>
          <w:sz w:val="28"/>
          <w:szCs w:val="28"/>
        </w:rPr>
        <w:t>на перегонах - 6,0 м, в том числе в труднодоступных местах -5,0 м;</w:t>
      </w:r>
    </w:p>
    <w:p w14:paraId="66E95515" w14:textId="77777777" w:rsidR="00BD4DBB" w:rsidRPr="00AF585F"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AF585F">
        <w:rPr>
          <w:rFonts w:ascii="Times New Roman" w:hAnsi="Times New Roman" w:cs="Times New Roman"/>
          <w:sz w:val="28"/>
          <w:szCs w:val="28"/>
        </w:rPr>
        <w:t xml:space="preserve">на пересечениях с автомобильными дорогами, </w:t>
      </w:r>
      <w:r>
        <w:rPr>
          <w:rFonts w:ascii="Times New Roman" w:hAnsi="Times New Roman" w:cs="Times New Roman"/>
          <w:sz w:val="28"/>
          <w:szCs w:val="28"/>
        </w:rPr>
        <w:t xml:space="preserve">железнодорожных </w:t>
      </w:r>
      <w:r w:rsidRPr="00AF585F">
        <w:rPr>
          <w:rFonts w:ascii="Times New Roman" w:hAnsi="Times New Roman" w:cs="Times New Roman"/>
          <w:sz w:val="28"/>
          <w:szCs w:val="28"/>
        </w:rPr>
        <w:t>станциях и в населенных пунктах - 7,0 м.</w:t>
      </w:r>
    </w:p>
    <w:p w14:paraId="2071EF9B" w14:textId="77777777" w:rsidR="00BD4DBB" w:rsidRPr="00AF585F" w:rsidRDefault="00BD4DBB" w:rsidP="00BD4DBB">
      <w:pPr>
        <w:pStyle w:val="Bodytext20"/>
        <w:shd w:val="clear" w:color="auto" w:fill="auto"/>
        <w:spacing w:before="0" w:after="0" w:line="360" w:lineRule="exact"/>
        <w:ind w:firstLine="709"/>
        <w:jc w:val="both"/>
        <w:rPr>
          <w:rFonts w:ascii="Times New Roman" w:hAnsi="Times New Roman" w:cs="Times New Roman"/>
          <w:b/>
          <w:sz w:val="28"/>
          <w:szCs w:val="28"/>
        </w:rPr>
      </w:pPr>
      <w:r w:rsidRPr="00AF585F">
        <w:rPr>
          <w:rFonts w:ascii="Times New Roman" w:hAnsi="Times New Roman" w:cs="Times New Roman"/>
          <w:sz w:val="28"/>
          <w:szCs w:val="28"/>
        </w:rPr>
        <w:t xml:space="preserve">При пересечениях </w:t>
      </w:r>
      <w:r>
        <w:rPr>
          <w:rFonts w:ascii="Times New Roman" w:hAnsi="Times New Roman" w:cs="Times New Roman"/>
          <w:sz w:val="28"/>
          <w:szCs w:val="28"/>
        </w:rPr>
        <w:t xml:space="preserve">железнодорожных </w:t>
      </w:r>
      <w:r w:rsidRPr="00AF585F">
        <w:rPr>
          <w:rFonts w:ascii="Times New Roman" w:hAnsi="Times New Roman" w:cs="Times New Roman"/>
          <w:sz w:val="28"/>
          <w:szCs w:val="28"/>
        </w:rPr>
        <w:t xml:space="preserve">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w:t>
      </w:r>
      <w:r>
        <w:rPr>
          <w:rFonts w:ascii="Times New Roman" w:hAnsi="Times New Roman" w:cs="Times New Roman"/>
          <w:sz w:val="28"/>
          <w:szCs w:val="28"/>
        </w:rPr>
        <w:t xml:space="preserve">железнодорожных </w:t>
      </w:r>
      <w:r w:rsidRPr="00AF585F">
        <w:rPr>
          <w:rFonts w:ascii="Times New Roman" w:hAnsi="Times New Roman" w:cs="Times New Roman"/>
          <w:sz w:val="28"/>
          <w:szCs w:val="28"/>
        </w:rPr>
        <w:t>путей должно быть не менее 7,5 м. На электрифицированных линиях это расстояние до проводов контактной сети должно устанавливаться в зависимости от уровня напряжения пересекаемых воздушных линий электропередачи.</w:t>
      </w:r>
    </w:p>
    <w:p w14:paraId="4252AF06" w14:textId="344C75E3" w:rsidR="00E26915" w:rsidRDefault="00BD4DBB" w:rsidP="00005814">
      <w:pPr>
        <w:spacing w:line="360" w:lineRule="atLeast"/>
        <w:jc w:val="center"/>
        <w:rPr>
          <w:b/>
          <w:sz w:val="28"/>
          <w:szCs w:val="28"/>
        </w:rPr>
      </w:pPr>
      <w:r w:rsidRPr="00AF585F">
        <w:rPr>
          <w:sz w:val="28"/>
          <w:szCs w:val="28"/>
        </w:rPr>
        <w:br w:type="page"/>
      </w:r>
    </w:p>
    <w:p w14:paraId="45BFAF18" w14:textId="77777777" w:rsidR="00BD4DBB" w:rsidRDefault="00BD4DBB" w:rsidP="00BD4DBB">
      <w:pPr>
        <w:spacing w:before="120" w:after="120" w:line="360" w:lineRule="exact"/>
        <w:jc w:val="center"/>
        <w:rPr>
          <w:b/>
          <w:sz w:val="28"/>
          <w:szCs w:val="28"/>
        </w:rPr>
      </w:pPr>
      <w:r w:rsidRPr="006F0380">
        <w:rPr>
          <w:b/>
          <w:sz w:val="28"/>
          <w:szCs w:val="28"/>
        </w:rPr>
        <w:lastRenderedPageBreak/>
        <w:t>Учебный вопрос № 1</w:t>
      </w:r>
      <w:r>
        <w:rPr>
          <w:b/>
          <w:sz w:val="28"/>
          <w:szCs w:val="28"/>
        </w:rPr>
        <w:t>.</w:t>
      </w:r>
    </w:p>
    <w:p w14:paraId="65ACFE10" w14:textId="77777777" w:rsidR="00BD4DBB" w:rsidRDefault="00BD4DBB" w:rsidP="00BD4DBB">
      <w:pPr>
        <w:spacing w:before="120" w:after="120" w:line="360" w:lineRule="exact"/>
        <w:jc w:val="center"/>
        <w:rPr>
          <w:b/>
          <w:sz w:val="28"/>
          <w:szCs w:val="28"/>
        </w:rPr>
      </w:pPr>
      <w:r w:rsidRPr="001D6393">
        <w:rPr>
          <w:b/>
          <w:sz w:val="28"/>
        </w:rPr>
        <w:t>Техническая эксплуатация железнодорожного подвижного состава</w:t>
      </w:r>
    </w:p>
    <w:p w14:paraId="389B9D8E" w14:textId="77777777" w:rsidR="00BD4DBB"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r w:rsidRPr="009D7A9D">
        <w:rPr>
          <w:rFonts w:ascii="Times New Roman" w:hAnsi="Times New Roman" w:cs="Times New Roman"/>
          <w:sz w:val="28"/>
          <w:szCs w:val="28"/>
        </w:rPr>
        <w:t xml:space="preserve">Не допускается выпускать в эксплуатацию и к следованию в поездах </w:t>
      </w:r>
      <w:r>
        <w:rPr>
          <w:rFonts w:ascii="Times New Roman" w:hAnsi="Times New Roman" w:cs="Times New Roman"/>
          <w:sz w:val="28"/>
          <w:szCs w:val="28"/>
        </w:rPr>
        <w:t xml:space="preserve">железнодорожный </w:t>
      </w:r>
      <w:r w:rsidRPr="009D7A9D">
        <w:rPr>
          <w:rFonts w:ascii="Times New Roman" w:hAnsi="Times New Roman" w:cs="Times New Roman"/>
          <w:sz w:val="28"/>
          <w:szCs w:val="28"/>
        </w:rPr>
        <w:t>подвижной состав с трещиной в любой части оси колесной пары или трещиной в ободе, диске и</w:t>
      </w:r>
      <w:r>
        <w:rPr>
          <w:rFonts w:ascii="Times New Roman" w:hAnsi="Times New Roman" w:cs="Times New Roman"/>
          <w:sz w:val="28"/>
          <w:szCs w:val="28"/>
        </w:rPr>
        <w:t xml:space="preserve"> (или)</w:t>
      </w:r>
      <w:r w:rsidRPr="009D7A9D">
        <w:rPr>
          <w:rFonts w:ascii="Times New Roman" w:hAnsi="Times New Roman" w:cs="Times New Roman"/>
          <w:sz w:val="28"/>
          <w:szCs w:val="28"/>
        </w:rPr>
        <w:t xml:space="preserve"> ступице колеса,</w:t>
      </w:r>
      <w:r>
        <w:rPr>
          <w:rFonts w:ascii="Times New Roman" w:hAnsi="Times New Roman" w:cs="Times New Roman"/>
          <w:sz w:val="28"/>
          <w:szCs w:val="28"/>
        </w:rPr>
        <w:t xml:space="preserve"> с трещиной или отколом гребня </w:t>
      </w:r>
      <w:proofErr w:type="gramStart"/>
      <w:r>
        <w:rPr>
          <w:rFonts w:ascii="Times New Roman" w:hAnsi="Times New Roman" w:cs="Times New Roman"/>
          <w:sz w:val="28"/>
          <w:szCs w:val="28"/>
        </w:rPr>
        <w:t xml:space="preserve">колеса, </w:t>
      </w:r>
      <w:r w:rsidRPr="009D7A9D">
        <w:rPr>
          <w:rFonts w:ascii="Times New Roman" w:hAnsi="Times New Roman" w:cs="Times New Roman"/>
          <w:sz w:val="28"/>
          <w:szCs w:val="28"/>
        </w:rPr>
        <w:t xml:space="preserve"> остроконечного</w:t>
      </w:r>
      <w:proofErr w:type="gramEnd"/>
      <w:r w:rsidRPr="009D7A9D">
        <w:rPr>
          <w:rFonts w:ascii="Times New Roman" w:hAnsi="Times New Roman" w:cs="Times New Roman"/>
          <w:sz w:val="28"/>
          <w:szCs w:val="28"/>
        </w:rPr>
        <w:t xml:space="preserve"> наката</w:t>
      </w:r>
      <w:r>
        <w:rPr>
          <w:rFonts w:ascii="Times New Roman" w:hAnsi="Times New Roman" w:cs="Times New Roman"/>
          <w:sz w:val="28"/>
          <w:szCs w:val="28"/>
        </w:rPr>
        <w:t xml:space="preserve">, </w:t>
      </w:r>
      <w:r w:rsidRPr="009D7A9D">
        <w:rPr>
          <w:rFonts w:ascii="Times New Roman" w:hAnsi="Times New Roman" w:cs="Times New Roman"/>
          <w:sz w:val="28"/>
          <w:szCs w:val="28"/>
        </w:rPr>
        <w:t>а также при</w:t>
      </w:r>
      <w:r>
        <w:rPr>
          <w:rFonts w:ascii="Times New Roman" w:hAnsi="Times New Roman" w:cs="Times New Roman"/>
          <w:sz w:val="28"/>
          <w:szCs w:val="28"/>
        </w:rPr>
        <w:t xml:space="preserve"> </w:t>
      </w:r>
      <w:r w:rsidRPr="009D7A9D">
        <w:rPr>
          <w:rFonts w:ascii="Times New Roman" w:hAnsi="Times New Roman" w:cs="Times New Roman"/>
          <w:sz w:val="28"/>
          <w:szCs w:val="28"/>
        </w:rPr>
        <w:t>следующих</w:t>
      </w:r>
    </w:p>
    <w:p w14:paraId="44F82016" w14:textId="77777777" w:rsidR="00BD4DBB" w:rsidRDefault="00BD4DBB" w:rsidP="00BD4DBB">
      <w:pPr>
        <w:pStyle w:val="Bodytext20"/>
        <w:shd w:val="clear" w:color="auto" w:fill="auto"/>
        <w:tabs>
          <w:tab w:val="left" w:pos="970"/>
        </w:tabs>
        <w:spacing w:before="0" w:after="0" w:line="360" w:lineRule="exact"/>
        <w:ind w:firstLine="709"/>
        <w:jc w:val="both"/>
        <w:rPr>
          <w:noProof/>
          <w:lang w:eastAsia="ru-RU"/>
        </w:rPr>
      </w:pPr>
    </w:p>
    <w:p w14:paraId="7DF3BB1D" w14:textId="77777777" w:rsidR="00BD4DBB" w:rsidRDefault="00BD4DBB" w:rsidP="00BD4DBB">
      <w:pPr>
        <w:pStyle w:val="Bodytext20"/>
        <w:shd w:val="clear" w:color="auto" w:fill="auto"/>
        <w:tabs>
          <w:tab w:val="left" w:pos="970"/>
        </w:tabs>
        <w:spacing w:before="0" w:after="0" w:line="360" w:lineRule="exact"/>
        <w:ind w:firstLine="709"/>
        <w:jc w:val="both"/>
        <w:rPr>
          <w:noProof/>
          <w:lang w:eastAsia="ru-RU"/>
        </w:rPr>
      </w:pPr>
    </w:p>
    <w:p w14:paraId="0A5E408C" w14:textId="77777777" w:rsidR="00BD4DBB" w:rsidRDefault="00BD4DBB" w:rsidP="00BD4DBB">
      <w:pPr>
        <w:pStyle w:val="Bodytext20"/>
        <w:shd w:val="clear" w:color="auto" w:fill="auto"/>
        <w:tabs>
          <w:tab w:val="left" w:pos="970"/>
        </w:tabs>
        <w:spacing w:before="0" w:after="0" w:line="360" w:lineRule="exact"/>
        <w:ind w:firstLine="709"/>
        <w:jc w:val="both"/>
        <w:rPr>
          <w:noProof/>
          <w:lang w:eastAsia="ru-RU"/>
        </w:rPr>
      </w:pPr>
    </w:p>
    <w:p w14:paraId="5CDEFBD2" w14:textId="6BAC0F5F" w:rsidR="00BD4DBB" w:rsidRDefault="00BD4DBB" w:rsidP="00BD4DBB">
      <w:pPr>
        <w:pStyle w:val="Bodytext20"/>
        <w:shd w:val="clear" w:color="auto" w:fill="auto"/>
        <w:tabs>
          <w:tab w:val="left" w:pos="970"/>
        </w:tabs>
        <w:spacing w:before="0" w:after="0" w:line="240" w:lineRule="auto"/>
        <w:jc w:val="center"/>
        <w:rPr>
          <w:rFonts w:ascii="Times New Roman" w:hAnsi="Times New Roman" w:cs="Times New Roman"/>
          <w:sz w:val="28"/>
          <w:szCs w:val="28"/>
        </w:rPr>
      </w:pPr>
      <w:r>
        <w:rPr>
          <w:noProof/>
          <w:lang w:eastAsia="ru-RU"/>
        </w:rPr>
        <w:drawing>
          <wp:inline distT="0" distB="0" distL="0" distR="0" wp14:anchorId="28B1350B" wp14:editId="314C9E85">
            <wp:extent cx="6076950" cy="3787140"/>
            <wp:effectExtent l="19050" t="0" r="0" b="0"/>
            <wp:docPr id="361" name="Рисунок 2" descr="D:\Документы\Документы  по  предмету\Документы, инструкции  по  темам\док-ты  по  тележкам\РДшки\рисунки для пособия Москва\Новый рисунок (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окументы  по  предмету\Документы, инструкции  по  темам\док-ты  по  тележкам\РДшки\рисунки для пособия Москва\Новый рисунок (62).bmp"/>
                    <pic:cNvPicPr>
                      <a:picLocks noChangeAspect="1" noChangeArrowheads="1"/>
                    </pic:cNvPicPr>
                  </pic:nvPicPr>
                  <pic:blipFill>
                    <a:blip r:embed="rId11" cstate="print"/>
                    <a:srcRect/>
                    <a:stretch>
                      <a:fillRect/>
                    </a:stretch>
                  </pic:blipFill>
                  <pic:spPr bwMode="auto">
                    <a:xfrm>
                      <a:off x="0" y="0"/>
                      <a:ext cx="6076950" cy="3787140"/>
                    </a:xfrm>
                    <a:prstGeom prst="rect">
                      <a:avLst/>
                    </a:prstGeom>
                    <a:noFill/>
                    <a:ln w="9525">
                      <a:noFill/>
                      <a:miter lim="800000"/>
                      <a:headEnd/>
                      <a:tailEnd/>
                    </a:ln>
                  </pic:spPr>
                </pic:pic>
              </a:graphicData>
            </a:graphic>
          </wp:inline>
        </w:drawing>
      </w:r>
      <w:r w:rsidR="003F625B">
        <w:rPr>
          <w:noProof/>
        </w:rPr>
        <mc:AlternateContent>
          <mc:Choice Requires="wps">
            <w:drawing>
              <wp:anchor distT="0" distB="0" distL="114300" distR="114300" simplePos="0" relativeHeight="251681792" behindDoc="0" locked="0" layoutInCell="1" allowOverlap="1" wp14:anchorId="636A1EA5" wp14:editId="38533885">
                <wp:simplePos x="0" y="0"/>
                <wp:positionH relativeFrom="column">
                  <wp:posOffset>86360</wp:posOffset>
                </wp:positionH>
                <wp:positionV relativeFrom="paragraph">
                  <wp:posOffset>3131820</wp:posOffset>
                </wp:positionV>
                <wp:extent cx="5810250" cy="258445"/>
                <wp:effectExtent l="0" t="3810" r="3810" b="4445"/>
                <wp:wrapNone/>
                <wp:docPr id="4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CDDD3" w14:textId="77777777" w:rsidR="007D4BFE" w:rsidRPr="00040808"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 xml:space="preserve"> Конструкция колеса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6A1EA5" id="Text Box 66" o:spid="_x0000_s1028" type="#_x0000_t202" style="position:absolute;left:0;text-align:left;margin-left:6.8pt;margin-top:246.6pt;width:457.5pt;height: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" stroked="f">
                <v:textbox style="mso-fit-shape-to-text:t" inset="0,0,0,0">
                  <w:txbxContent>
                    <w:p w14:paraId="1C8CDDD3" w14:textId="77777777" w:rsidR="007D4BFE" w:rsidRPr="00040808"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 xml:space="preserve"> Конструкция колеса</w:t>
                      </w:r>
                    </w:p>
                  </w:txbxContent>
                </v:textbox>
              </v:shape>
            </w:pict>
          </mc:Fallback>
        </mc:AlternateContent>
      </w:r>
    </w:p>
    <w:p w14:paraId="716F93A2" w14:textId="5B27F0DA" w:rsidR="00BD4DBB" w:rsidRDefault="00691E5F" w:rsidP="00BD4DBB">
      <w:pPr>
        <w:pStyle w:val="Bodytext20"/>
        <w:shd w:val="clear" w:color="auto" w:fill="auto"/>
        <w:tabs>
          <w:tab w:val="left" w:pos="970"/>
        </w:tabs>
        <w:spacing w:before="0" w:after="0" w:line="240" w:lineRule="auto"/>
        <w:jc w:val="both"/>
        <w:rPr>
          <w:rFonts w:ascii="Times New Roman" w:hAnsi="Times New Roman" w:cs="Times New Roman"/>
          <w:sz w:val="28"/>
          <w:szCs w:val="28"/>
        </w:rPr>
      </w:pPr>
      <w:r>
        <w:rPr>
          <w:noProof/>
          <w:lang w:eastAsia="ru-RU"/>
        </w:rPr>
        <w:drawing>
          <wp:inline distT="0" distB="0" distL="0" distR="0" wp14:anchorId="792680F8" wp14:editId="552EB2E9">
            <wp:extent cx="1714500" cy="1600200"/>
            <wp:effectExtent l="19050" t="0" r="0" b="0"/>
            <wp:docPr id="327" name="Рисунок 3" descr="C:\Мои документы\Новый рисунок (97).bmp"/>
            <wp:cNvGraphicFramePr/>
            <a:graphic xmlns:a="http://schemas.openxmlformats.org/drawingml/2006/main">
              <a:graphicData uri="http://schemas.openxmlformats.org/drawingml/2006/picture">
                <pic:pic xmlns:pic="http://schemas.openxmlformats.org/drawingml/2006/picture">
                  <pic:nvPicPr>
                    <pic:cNvPr id="9" name="Рисунок 8" descr="C:\Мои документы\Новый рисунок (97).bmp"/>
                    <pic:cNvPicPr/>
                  </pic:nvPicPr>
                  <pic:blipFill>
                    <a:blip r:embed="rId12" cstate="print"/>
                    <a:srcRect/>
                    <a:stretch>
                      <a:fillRect/>
                    </a:stretch>
                  </pic:blipFill>
                  <pic:spPr bwMode="auto">
                    <a:xfrm>
                      <a:off x="0" y="0"/>
                      <a:ext cx="1718188" cy="1603642"/>
                    </a:xfrm>
                    <a:prstGeom prst="rect">
                      <a:avLst/>
                    </a:prstGeom>
                    <a:noFill/>
                    <a:ln w="9525">
                      <a:noFill/>
                      <a:miter lim="800000"/>
                      <a:headEnd/>
                      <a:tailEnd/>
                    </a:ln>
                  </pic:spPr>
                </pic:pic>
              </a:graphicData>
            </a:graphic>
          </wp:inline>
        </w:drawing>
      </w:r>
      <w:r w:rsidR="003F625B">
        <w:rPr>
          <w:noProof/>
        </w:rPr>
        <mc:AlternateContent>
          <mc:Choice Requires="wps">
            <w:drawing>
              <wp:anchor distT="0" distB="0" distL="114300" distR="114300" simplePos="0" relativeHeight="251687936" behindDoc="0" locked="0" layoutInCell="1" allowOverlap="1" wp14:anchorId="7B92888E" wp14:editId="05D86F06">
                <wp:simplePos x="0" y="0"/>
                <wp:positionH relativeFrom="column">
                  <wp:posOffset>4239260</wp:posOffset>
                </wp:positionH>
                <wp:positionV relativeFrom="paragraph">
                  <wp:posOffset>1950720</wp:posOffset>
                </wp:positionV>
                <wp:extent cx="2099310" cy="258445"/>
                <wp:effectExtent l="0" t="0" r="0" b="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F0967" w14:textId="77777777" w:rsidR="007D4BFE" w:rsidRPr="00BD4DBB" w:rsidRDefault="007D4BFE" w:rsidP="00BD4DBB">
                            <w:pPr>
                              <w:pStyle w:val="afe"/>
                              <w:jc w:val="center"/>
                              <w:rPr>
                                <w:rFonts w:eastAsiaTheme="minorHAnsi"/>
                                <w:noProof/>
                                <w:color w:val="auto"/>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2</w:t>
                            </w:r>
                            <w:r w:rsidR="00702743" w:rsidRPr="00BD4DBB">
                              <w:rPr>
                                <w:color w:val="auto"/>
                              </w:rPr>
                              <w:fldChar w:fldCharType="end"/>
                            </w:r>
                            <w:r w:rsidRPr="00BD4DBB">
                              <w:rPr>
                                <w:color w:val="auto"/>
                              </w:rPr>
                              <w:t xml:space="preserve"> Прокат по кругу катания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2888E" id="Text Box 69" o:spid="_x0000_s1029" type="#_x0000_t202" style="position:absolute;left:0;text-align:left;margin-left:333.8pt;margin-top:153.6pt;width:165.3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" stroked="f">
                <v:textbox style="mso-fit-shape-to-text:t" inset="0,0,0,0">
                  <w:txbxContent>
                    <w:p w14:paraId="5EAF0967" w14:textId="77777777" w:rsidR="007D4BFE" w:rsidRPr="00BD4DBB" w:rsidRDefault="007D4BFE" w:rsidP="00BD4DBB">
                      <w:pPr>
                        <w:pStyle w:val="afe"/>
                        <w:jc w:val="center"/>
                        <w:rPr>
                          <w:rFonts w:eastAsiaTheme="minorHAnsi"/>
                          <w:noProof/>
                          <w:color w:val="auto"/>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2</w:t>
                      </w:r>
                      <w:r w:rsidR="00702743" w:rsidRPr="00BD4DBB">
                        <w:rPr>
                          <w:color w:val="auto"/>
                        </w:rPr>
                        <w:fldChar w:fldCharType="end"/>
                      </w:r>
                      <w:r w:rsidRPr="00BD4DBB">
                        <w:rPr>
                          <w:color w:val="auto"/>
                        </w:rPr>
                        <w:t xml:space="preserve"> Прокат по кругу катания</w:t>
                      </w:r>
                    </w:p>
                  </w:txbxContent>
                </v:textbox>
              </v:shape>
            </w:pict>
          </mc:Fallback>
        </mc:AlternateContent>
      </w:r>
      <w:r w:rsidR="003F625B">
        <w:rPr>
          <w:noProof/>
        </w:rPr>
        <mc:AlternateContent>
          <mc:Choice Requires="wps">
            <w:drawing>
              <wp:anchor distT="0" distB="0" distL="114300" distR="114300" simplePos="0" relativeHeight="251685888" behindDoc="0" locked="0" layoutInCell="1" allowOverlap="1" wp14:anchorId="3F8DAFB7" wp14:editId="662AD682">
                <wp:simplePos x="0" y="0"/>
                <wp:positionH relativeFrom="column">
                  <wp:posOffset>1755140</wp:posOffset>
                </wp:positionH>
                <wp:positionV relativeFrom="paragraph">
                  <wp:posOffset>1943100</wp:posOffset>
                </wp:positionV>
                <wp:extent cx="2122170" cy="258445"/>
                <wp:effectExtent l="0" t="1905" r="3810" b="0"/>
                <wp:wrapNone/>
                <wp:docPr id="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AFBED" w14:textId="77777777" w:rsidR="007D4BFE" w:rsidRPr="00BD4DBB" w:rsidRDefault="007D4BFE" w:rsidP="00BD4DBB">
                            <w:pPr>
                              <w:pStyle w:val="afe"/>
                              <w:jc w:val="center"/>
                              <w:rPr>
                                <w:rFonts w:eastAsiaTheme="minorHAnsi"/>
                                <w:noProof/>
                                <w:color w:val="auto"/>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3</w:t>
                            </w:r>
                            <w:r w:rsidR="00702743" w:rsidRPr="00BD4DBB">
                              <w:rPr>
                                <w:color w:val="auto"/>
                              </w:rPr>
                              <w:fldChar w:fldCharType="end"/>
                            </w:r>
                            <w:r w:rsidRPr="00BD4DBB">
                              <w:rPr>
                                <w:color w:val="auto"/>
                              </w:rPr>
                              <w:t xml:space="preserve"> Прокат по кругу катания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DAFB7" id="Text Box 68" o:spid="_x0000_s1030" type="#_x0000_t202" style="position:absolute;left:0;text-align:left;margin-left:138.2pt;margin-top:153pt;width:167.1pt;height:2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" stroked="f">
                <v:textbox style="mso-fit-shape-to-text:t" inset="0,0,0,0">
                  <w:txbxContent>
                    <w:p w14:paraId="736AFBED" w14:textId="77777777" w:rsidR="007D4BFE" w:rsidRPr="00BD4DBB" w:rsidRDefault="007D4BFE" w:rsidP="00BD4DBB">
                      <w:pPr>
                        <w:pStyle w:val="afe"/>
                        <w:jc w:val="center"/>
                        <w:rPr>
                          <w:rFonts w:eastAsiaTheme="minorHAnsi"/>
                          <w:noProof/>
                          <w:color w:val="auto"/>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3</w:t>
                      </w:r>
                      <w:r w:rsidR="00702743" w:rsidRPr="00BD4DBB">
                        <w:rPr>
                          <w:color w:val="auto"/>
                        </w:rPr>
                        <w:fldChar w:fldCharType="end"/>
                      </w:r>
                      <w:r w:rsidRPr="00BD4DBB">
                        <w:rPr>
                          <w:color w:val="auto"/>
                        </w:rPr>
                        <w:t xml:space="preserve"> Прокат по кругу катания</w:t>
                      </w:r>
                    </w:p>
                  </w:txbxContent>
                </v:textbox>
              </v:shape>
            </w:pict>
          </mc:Fallback>
        </mc:AlternateContent>
      </w:r>
      <w:r w:rsidR="00BD4DBB">
        <w:rPr>
          <w:noProof/>
          <w:lang w:eastAsia="ru-RU"/>
        </w:rPr>
        <w:drawing>
          <wp:inline distT="0" distB="0" distL="0" distR="0" wp14:anchorId="399ACA56" wp14:editId="02510A55">
            <wp:extent cx="2122170" cy="1767840"/>
            <wp:effectExtent l="19050" t="0" r="0" b="0"/>
            <wp:docPr id="331" name="Рисунок 2" descr="C:\Мои документы\Новый рисунок (78).bmp"/>
            <wp:cNvGraphicFramePr/>
            <a:graphic xmlns:a="http://schemas.openxmlformats.org/drawingml/2006/main">
              <a:graphicData uri="http://schemas.openxmlformats.org/drawingml/2006/picture">
                <pic:pic xmlns:pic="http://schemas.openxmlformats.org/drawingml/2006/picture">
                  <pic:nvPicPr>
                    <pic:cNvPr id="4" name="Содержимое 3" descr="C:\Мои документы\Новый рисунок (78).bmp"/>
                    <pic:cNvPicPr>
                      <a:picLocks noGrp="1"/>
                    </pic:cNvPicPr>
                  </pic:nvPicPr>
                  <pic:blipFill>
                    <a:blip r:embed="rId13" cstate="print"/>
                    <a:srcRect/>
                    <a:stretch>
                      <a:fillRect/>
                    </a:stretch>
                  </pic:blipFill>
                  <pic:spPr bwMode="auto">
                    <a:xfrm>
                      <a:off x="0" y="0"/>
                      <a:ext cx="2122170" cy="1767840"/>
                    </a:xfrm>
                    <a:prstGeom prst="rect">
                      <a:avLst/>
                    </a:prstGeom>
                    <a:noFill/>
                    <a:ln w="9525">
                      <a:noFill/>
                      <a:miter lim="800000"/>
                      <a:headEnd/>
                      <a:tailEnd/>
                    </a:ln>
                  </pic:spPr>
                </pic:pic>
              </a:graphicData>
            </a:graphic>
          </wp:inline>
        </w:drawing>
      </w:r>
      <w:r w:rsidR="003F625B">
        <w:rPr>
          <w:noProof/>
        </w:rPr>
        <mc:AlternateContent>
          <mc:Choice Requires="wps">
            <w:drawing>
              <wp:anchor distT="0" distB="0" distL="114300" distR="114300" simplePos="0" relativeHeight="251683840" behindDoc="0" locked="0" layoutInCell="1" allowOverlap="1" wp14:anchorId="7A05FE1F" wp14:editId="24BE5A70">
                <wp:simplePos x="0" y="0"/>
                <wp:positionH relativeFrom="column">
                  <wp:posOffset>-355600</wp:posOffset>
                </wp:positionH>
                <wp:positionV relativeFrom="paragraph">
                  <wp:posOffset>1882140</wp:posOffset>
                </wp:positionV>
                <wp:extent cx="1882775" cy="389890"/>
                <wp:effectExtent l="1905" t="0" r="1270" b="254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40DA9" w14:textId="77777777" w:rsidR="007D4BFE" w:rsidRPr="00BD4DBB" w:rsidRDefault="007D4BFE" w:rsidP="00BD4DBB">
                            <w:pPr>
                              <w:pStyle w:val="afe"/>
                              <w:jc w:val="center"/>
                              <w:rPr>
                                <w:rFonts w:eastAsiaTheme="minorHAnsi"/>
                                <w:noProof/>
                                <w:color w:val="auto"/>
                                <w:sz w:val="28"/>
                                <w:szCs w:val="28"/>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4</w:t>
                            </w:r>
                            <w:r w:rsidR="00702743" w:rsidRPr="00BD4DBB">
                              <w:rPr>
                                <w:color w:val="auto"/>
                              </w:rPr>
                              <w:fldChar w:fldCharType="end"/>
                            </w:r>
                            <w:r w:rsidRPr="00BD4DBB">
                              <w:rPr>
                                <w:color w:val="auto"/>
                              </w:rPr>
                              <w:t xml:space="preserve"> Остроконечный накат на гребне колеса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5FE1F" id="Text Box 67" o:spid="_x0000_s1031" type="#_x0000_t202" style="position:absolute;left:0;text-align:left;margin-left:-28pt;margin-top:148.2pt;width:148.25pt;height: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" stroked="f">
                <v:textbox style="mso-fit-shape-to-text:t" inset="0,0,0,0">
                  <w:txbxContent>
                    <w:p w14:paraId="0AE40DA9" w14:textId="77777777" w:rsidR="007D4BFE" w:rsidRPr="00BD4DBB" w:rsidRDefault="007D4BFE" w:rsidP="00BD4DBB">
                      <w:pPr>
                        <w:pStyle w:val="afe"/>
                        <w:jc w:val="center"/>
                        <w:rPr>
                          <w:rFonts w:eastAsiaTheme="minorHAnsi"/>
                          <w:noProof/>
                          <w:color w:val="auto"/>
                          <w:sz w:val="28"/>
                          <w:szCs w:val="28"/>
                        </w:rPr>
                      </w:pPr>
                      <w:r w:rsidRPr="00BD4DBB">
                        <w:rPr>
                          <w:color w:val="auto"/>
                        </w:rPr>
                        <w:t xml:space="preserve">Рисунок </w:t>
                      </w:r>
                      <w:r w:rsidR="00702743" w:rsidRPr="00BD4DBB">
                        <w:rPr>
                          <w:color w:val="auto"/>
                        </w:rPr>
                        <w:fldChar w:fldCharType="begin"/>
                      </w:r>
                      <w:r w:rsidRPr="00BD4DBB">
                        <w:rPr>
                          <w:color w:val="auto"/>
                        </w:rPr>
                        <w:instrText xml:space="preserve"> SEQ Рисунок \* ARABIC </w:instrText>
                      </w:r>
                      <w:r w:rsidR="00702743" w:rsidRPr="00BD4DBB">
                        <w:rPr>
                          <w:color w:val="auto"/>
                        </w:rPr>
                        <w:fldChar w:fldCharType="separate"/>
                      </w:r>
                      <w:r w:rsidRPr="00BD4DBB">
                        <w:rPr>
                          <w:noProof/>
                          <w:color w:val="auto"/>
                        </w:rPr>
                        <w:t>4</w:t>
                      </w:r>
                      <w:r w:rsidR="00702743" w:rsidRPr="00BD4DBB">
                        <w:rPr>
                          <w:color w:val="auto"/>
                        </w:rPr>
                        <w:fldChar w:fldCharType="end"/>
                      </w:r>
                      <w:r w:rsidRPr="00BD4DBB">
                        <w:rPr>
                          <w:color w:val="auto"/>
                        </w:rPr>
                        <w:t xml:space="preserve"> Остроконечный накат на гребне колеса</w:t>
                      </w:r>
                    </w:p>
                  </w:txbxContent>
                </v:textbox>
              </v:shape>
            </w:pict>
          </mc:Fallback>
        </mc:AlternateContent>
      </w:r>
      <w:r w:rsidR="00BD4DBB">
        <w:rPr>
          <w:rFonts w:ascii="Times New Roman" w:hAnsi="Times New Roman" w:cs="Times New Roman"/>
          <w:noProof/>
          <w:sz w:val="28"/>
          <w:szCs w:val="28"/>
          <w:lang w:eastAsia="ru-RU"/>
        </w:rPr>
        <w:drawing>
          <wp:inline distT="0" distB="0" distL="0" distR="0" wp14:anchorId="52F2E1A6" wp14:editId="4AC78DEC">
            <wp:extent cx="1882775" cy="1775460"/>
            <wp:effectExtent l="19050" t="0" r="3175" b="0"/>
            <wp:docPr id="334" name="Рисунок 9" descr="D:\Документы\Документы  по  предмету\Документы, инструкции  по  темам\док-ты  по  тележкам\РДшки\рисунки для пособия Москва\Новый рисунок (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Документы  по  предмету\Документы, инструкции  по  темам\док-ты  по  тележкам\РДшки\рисунки для пособия Москва\Новый рисунок (70).bmp"/>
                    <pic:cNvPicPr>
                      <a:picLocks noChangeAspect="1" noChangeArrowheads="1"/>
                    </pic:cNvPicPr>
                  </pic:nvPicPr>
                  <pic:blipFill>
                    <a:blip r:embed="rId14" cstate="print"/>
                    <a:srcRect/>
                    <a:stretch>
                      <a:fillRect/>
                    </a:stretch>
                  </pic:blipFill>
                  <pic:spPr bwMode="auto">
                    <a:xfrm>
                      <a:off x="0" y="0"/>
                      <a:ext cx="1882775" cy="1775460"/>
                    </a:xfrm>
                    <a:prstGeom prst="rect">
                      <a:avLst/>
                    </a:prstGeom>
                    <a:noFill/>
                    <a:ln w="9525">
                      <a:noFill/>
                      <a:miter lim="800000"/>
                      <a:headEnd/>
                      <a:tailEnd/>
                    </a:ln>
                  </pic:spPr>
                </pic:pic>
              </a:graphicData>
            </a:graphic>
          </wp:inline>
        </w:drawing>
      </w:r>
    </w:p>
    <w:p w14:paraId="607FA0B7" w14:textId="77777777" w:rsidR="00BD4DBB"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p>
    <w:p w14:paraId="1B4577DB" w14:textId="77777777" w:rsidR="00BD4DBB"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p>
    <w:p w14:paraId="5313CB33" w14:textId="77777777" w:rsidR="00BD4DBB" w:rsidRDefault="00BD4DBB" w:rsidP="00BD4DBB">
      <w:pPr>
        <w:pStyle w:val="Bodytext20"/>
        <w:shd w:val="clear" w:color="auto" w:fill="auto"/>
        <w:tabs>
          <w:tab w:val="left" w:pos="970"/>
        </w:tabs>
        <w:spacing w:before="0" w:after="0" w:line="360" w:lineRule="exact"/>
        <w:ind w:firstLine="709"/>
        <w:jc w:val="both"/>
        <w:rPr>
          <w:rFonts w:ascii="Times New Roman" w:hAnsi="Times New Roman" w:cs="Times New Roman"/>
          <w:sz w:val="28"/>
          <w:szCs w:val="28"/>
        </w:rPr>
      </w:pPr>
    </w:p>
    <w:p w14:paraId="396737AC" w14:textId="77777777" w:rsidR="00BD4DBB" w:rsidRPr="009D7A9D" w:rsidRDefault="00BD4DBB" w:rsidP="00BD4DBB">
      <w:pPr>
        <w:pStyle w:val="Bodytext20"/>
        <w:shd w:val="clear" w:color="auto" w:fill="auto"/>
        <w:tabs>
          <w:tab w:val="left" w:pos="970"/>
        </w:tabs>
        <w:spacing w:before="0" w:after="0" w:line="360" w:lineRule="exact"/>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неисправностях </w:t>
      </w:r>
      <w:r w:rsidRPr="009D7A9D">
        <w:rPr>
          <w:rFonts w:ascii="Times New Roman" w:hAnsi="Times New Roman" w:cs="Times New Roman"/>
          <w:sz w:val="28"/>
          <w:szCs w:val="28"/>
        </w:rPr>
        <w:t xml:space="preserve"> колесных</w:t>
      </w:r>
      <w:proofErr w:type="gramEnd"/>
      <w:r w:rsidRPr="009D7A9D">
        <w:rPr>
          <w:rFonts w:ascii="Times New Roman" w:hAnsi="Times New Roman" w:cs="Times New Roman"/>
          <w:sz w:val="28"/>
          <w:szCs w:val="28"/>
        </w:rPr>
        <w:t xml:space="preserve"> пар, нарушающих нормальное взаимодействие </w:t>
      </w:r>
      <w:r>
        <w:rPr>
          <w:rFonts w:ascii="Times New Roman" w:hAnsi="Times New Roman" w:cs="Times New Roman"/>
          <w:sz w:val="28"/>
          <w:szCs w:val="28"/>
        </w:rPr>
        <w:t xml:space="preserve">железнодорожного </w:t>
      </w:r>
      <w:r w:rsidRPr="009D7A9D">
        <w:rPr>
          <w:rFonts w:ascii="Times New Roman" w:hAnsi="Times New Roman" w:cs="Times New Roman"/>
          <w:sz w:val="28"/>
          <w:szCs w:val="28"/>
        </w:rPr>
        <w:t xml:space="preserve">пути и </w:t>
      </w:r>
      <w:r>
        <w:rPr>
          <w:rFonts w:ascii="Times New Roman" w:hAnsi="Times New Roman" w:cs="Times New Roman"/>
          <w:sz w:val="28"/>
          <w:szCs w:val="28"/>
        </w:rPr>
        <w:t xml:space="preserve">железнодорожного </w:t>
      </w:r>
      <w:r w:rsidRPr="009D7A9D">
        <w:rPr>
          <w:rFonts w:ascii="Times New Roman" w:hAnsi="Times New Roman" w:cs="Times New Roman"/>
          <w:sz w:val="28"/>
          <w:szCs w:val="28"/>
        </w:rPr>
        <w:t>подвижного состава</w:t>
      </w:r>
      <w:r>
        <w:rPr>
          <w:rFonts w:ascii="Times New Roman" w:hAnsi="Times New Roman" w:cs="Times New Roman"/>
          <w:sz w:val="28"/>
          <w:szCs w:val="28"/>
        </w:rPr>
        <w:t xml:space="preserve"> и угрожающих безопасности движения</w:t>
      </w:r>
      <w:r w:rsidRPr="009D7A9D">
        <w:rPr>
          <w:rFonts w:ascii="Times New Roman" w:hAnsi="Times New Roman" w:cs="Times New Roman"/>
          <w:sz w:val="28"/>
          <w:szCs w:val="28"/>
        </w:rPr>
        <w:t>:</w:t>
      </w:r>
    </w:p>
    <w:p w14:paraId="47CF9AA6" w14:textId="77777777" w:rsidR="00BD4DBB" w:rsidRPr="0030496E" w:rsidRDefault="00BD4DBB" w:rsidP="00BD4DBB">
      <w:pPr>
        <w:pStyle w:val="Bodytext30"/>
        <w:shd w:val="clear" w:color="auto" w:fill="auto"/>
        <w:spacing w:after="0" w:line="360" w:lineRule="exact"/>
        <w:ind w:firstLine="709"/>
        <w:jc w:val="both"/>
        <w:rPr>
          <w:rFonts w:ascii="Times New Roman" w:hAnsi="Times New Roman" w:cs="Times New Roman"/>
          <w:sz w:val="28"/>
          <w:szCs w:val="28"/>
        </w:rPr>
      </w:pPr>
      <w:r w:rsidRPr="009D7A9D">
        <w:rPr>
          <w:rFonts w:ascii="Times New Roman" w:hAnsi="Times New Roman" w:cs="Times New Roman"/>
          <w:b w:val="0"/>
          <w:sz w:val="28"/>
          <w:szCs w:val="28"/>
        </w:rPr>
        <w:lastRenderedPageBreak/>
        <w:t xml:space="preserve">при скоростях движения </w:t>
      </w:r>
      <w:r w:rsidRPr="0030496E">
        <w:rPr>
          <w:rFonts w:ascii="Times New Roman" w:hAnsi="Times New Roman" w:cs="Times New Roman"/>
          <w:sz w:val="28"/>
          <w:szCs w:val="28"/>
        </w:rPr>
        <w:t>свыше 120 км/ч до 140 км/ч:</w:t>
      </w:r>
    </w:p>
    <w:p w14:paraId="026CB1FE" w14:textId="77777777" w:rsidR="00BD4DBB" w:rsidRPr="0030496E" w:rsidRDefault="00BD4DBB" w:rsidP="00BD4DBB">
      <w:pPr>
        <w:pStyle w:val="Bodytext30"/>
        <w:shd w:val="clear" w:color="auto" w:fill="auto"/>
        <w:spacing w:after="0" w:line="360" w:lineRule="exact"/>
        <w:ind w:firstLine="709"/>
        <w:jc w:val="both"/>
        <w:rPr>
          <w:rFonts w:ascii="Times New Roman" w:hAnsi="Times New Roman" w:cs="Times New Roman"/>
          <w:sz w:val="28"/>
          <w:szCs w:val="28"/>
        </w:rPr>
      </w:pPr>
      <w:r w:rsidRPr="009D7A9D">
        <w:rPr>
          <w:rFonts w:ascii="Times New Roman" w:hAnsi="Times New Roman" w:cs="Times New Roman"/>
          <w:b w:val="0"/>
          <w:sz w:val="28"/>
          <w:szCs w:val="28"/>
        </w:rPr>
        <w:t xml:space="preserve">прокат по кругу катания у локомотивов, </w:t>
      </w:r>
      <w:proofErr w:type="spellStart"/>
      <w:r>
        <w:rPr>
          <w:rFonts w:ascii="Times New Roman" w:hAnsi="Times New Roman" w:cs="Times New Roman"/>
          <w:b w:val="0"/>
          <w:sz w:val="28"/>
          <w:szCs w:val="28"/>
        </w:rPr>
        <w:t>моторовагонного</w:t>
      </w:r>
      <w:proofErr w:type="spellEnd"/>
      <w:r>
        <w:rPr>
          <w:rFonts w:ascii="Times New Roman" w:hAnsi="Times New Roman" w:cs="Times New Roman"/>
          <w:b w:val="0"/>
          <w:sz w:val="28"/>
          <w:szCs w:val="28"/>
        </w:rPr>
        <w:t xml:space="preserve"> железнодорожного подвижного состава</w:t>
      </w:r>
      <w:r w:rsidRPr="009D7A9D">
        <w:rPr>
          <w:rFonts w:ascii="Times New Roman" w:hAnsi="Times New Roman" w:cs="Times New Roman"/>
          <w:b w:val="0"/>
          <w:sz w:val="28"/>
          <w:szCs w:val="28"/>
        </w:rPr>
        <w:t xml:space="preserve">, пассажирских вагонов </w:t>
      </w:r>
      <w:r w:rsidRPr="0030496E">
        <w:rPr>
          <w:rFonts w:ascii="Times New Roman" w:hAnsi="Times New Roman" w:cs="Times New Roman"/>
          <w:sz w:val="28"/>
          <w:szCs w:val="28"/>
        </w:rPr>
        <w:t xml:space="preserve">более 5 мм; </w:t>
      </w:r>
    </w:p>
    <w:p w14:paraId="1EF50F07"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9D7A9D">
        <w:rPr>
          <w:rFonts w:ascii="Times New Roman" w:hAnsi="Times New Roman" w:cs="Times New Roman"/>
          <w:b w:val="0"/>
          <w:sz w:val="28"/>
          <w:szCs w:val="28"/>
        </w:rPr>
        <w:t xml:space="preserve">толщина гребня </w:t>
      </w:r>
      <w:r w:rsidRPr="0030496E">
        <w:rPr>
          <w:rFonts w:ascii="Times New Roman" w:hAnsi="Times New Roman" w:cs="Times New Roman"/>
          <w:sz w:val="28"/>
          <w:szCs w:val="28"/>
        </w:rPr>
        <w:t>более 33 мм</w:t>
      </w:r>
      <w:r w:rsidRPr="009D7A9D">
        <w:rPr>
          <w:rFonts w:ascii="Times New Roman" w:hAnsi="Times New Roman" w:cs="Times New Roman"/>
          <w:b w:val="0"/>
          <w:sz w:val="28"/>
          <w:szCs w:val="28"/>
        </w:rPr>
        <w:t xml:space="preserve"> или </w:t>
      </w:r>
      <w:r w:rsidRPr="0030496E">
        <w:rPr>
          <w:rFonts w:ascii="Times New Roman" w:hAnsi="Times New Roman" w:cs="Times New Roman"/>
          <w:sz w:val="28"/>
          <w:szCs w:val="28"/>
        </w:rPr>
        <w:t>менее 28 мм</w:t>
      </w:r>
      <w:r w:rsidRPr="009D7A9D">
        <w:rPr>
          <w:rFonts w:ascii="Times New Roman" w:hAnsi="Times New Roman" w:cs="Times New Roman"/>
          <w:b w:val="0"/>
          <w:sz w:val="28"/>
          <w:szCs w:val="28"/>
        </w:rPr>
        <w:t xml:space="preserve"> у локомотивов при измерении на расстоянии 20 мм от вершины гребня при высоте гребня 30 мм, а у </w:t>
      </w:r>
      <w:r>
        <w:rPr>
          <w:rFonts w:ascii="Times New Roman" w:hAnsi="Times New Roman" w:cs="Times New Roman"/>
          <w:b w:val="0"/>
          <w:sz w:val="28"/>
          <w:szCs w:val="28"/>
        </w:rPr>
        <w:t xml:space="preserve">железнодорожного </w:t>
      </w:r>
      <w:r w:rsidRPr="009D7A9D">
        <w:rPr>
          <w:rFonts w:ascii="Times New Roman" w:hAnsi="Times New Roman" w:cs="Times New Roman"/>
          <w:b w:val="0"/>
          <w:sz w:val="28"/>
          <w:szCs w:val="28"/>
        </w:rPr>
        <w:t xml:space="preserve">подвижного состава с высотой гребня 28 мм </w:t>
      </w:r>
      <w:r>
        <w:rPr>
          <w:sz w:val="28"/>
          <w:szCs w:val="28"/>
        </w:rPr>
        <w:t>–</w:t>
      </w:r>
      <w:r w:rsidRPr="009D7A9D">
        <w:rPr>
          <w:rFonts w:ascii="Times New Roman" w:hAnsi="Times New Roman" w:cs="Times New Roman"/>
          <w:b w:val="0"/>
          <w:sz w:val="28"/>
          <w:szCs w:val="28"/>
        </w:rPr>
        <w:t xml:space="preserve"> при</w:t>
      </w:r>
      <w:r>
        <w:rPr>
          <w:sz w:val="28"/>
          <w:szCs w:val="28"/>
        </w:rPr>
        <w:t xml:space="preserve"> </w:t>
      </w:r>
      <w:r w:rsidRPr="009D7A9D">
        <w:rPr>
          <w:rFonts w:ascii="Times New Roman" w:hAnsi="Times New Roman" w:cs="Times New Roman"/>
          <w:b w:val="0"/>
          <w:sz w:val="28"/>
          <w:szCs w:val="28"/>
        </w:rPr>
        <w:t xml:space="preserve">измерении на расстоянии 18 мм от вершины гребня; </w:t>
      </w:r>
    </w:p>
    <w:p w14:paraId="3A4E4A66"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roofErr w:type="spellStart"/>
      <w:r>
        <w:rPr>
          <w:rFonts w:ascii="Times New Roman" w:hAnsi="Times New Roman" w:cs="Times New Roman"/>
          <w:b w:val="0"/>
          <w:sz w:val="28"/>
          <w:szCs w:val="28"/>
        </w:rPr>
        <w:t>выщербины</w:t>
      </w:r>
      <w:proofErr w:type="spellEnd"/>
      <w:r>
        <w:rPr>
          <w:rFonts w:ascii="Times New Roman" w:hAnsi="Times New Roman" w:cs="Times New Roman"/>
          <w:b w:val="0"/>
          <w:sz w:val="28"/>
          <w:szCs w:val="28"/>
        </w:rPr>
        <w:t xml:space="preserve"> на круге катания колеса глубиной </w:t>
      </w:r>
      <w:r w:rsidRPr="0084073F">
        <w:rPr>
          <w:rFonts w:ascii="Times New Roman" w:hAnsi="Times New Roman" w:cs="Times New Roman"/>
          <w:sz w:val="28"/>
          <w:szCs w:val="28"/>
        </w:rPr>
        <w:t>более 10 мм</w:t>
      </w:r>
      <w:r>
        <w:rPr>
          <w:rFonts w:ascii="Times New Roman" w:hAnsi="Times New Roman" w:cs="Times New Roman"/>
          <w:b w:val="0"/>
          <w:sz w:val="28"/>
          <w:szCs w:val="28"/>
        </w:rPr>
        <w:t xml:space="preserve"> или длиной </w:t>
      </w:r>
      <w:r w:rsidRPr="0084073F">
        <w:rPr>
          <w:rFonts w:ascii="Times New Roman" w:hAnsi="Times New Roman" w:cs="Times New Roman"/>
          <w:sz w:val="28"/>
          <w:szCs w:val="28"/>
        </w:rPr>
        <w:t>более 50 мм</w:t>
      </w:r>
      <w:r>
        <w:rPr>
          <w:rFonts w:ascii="Times New Roman" w:hAnsi="Times New Roman" w:cs="Times New Roman"/>
          <w:b w:val="0"/>
          <w:sz w:val="28"/>
          <w:szCs w:val="28"/>
        </w:rPr>
        <w:t xml:space="preserve"> у грузовых вагонов и </w:t>
      </w:r>
      <w:r w:rsidRPr="0084073F">
        <w:rPr>
          <w:rFonts w:ascii="Times New Roman" w:hAnsi="Times New Roman" w:cs="Times New Roman"/>
          <w:sz w:val="28"/>
          <w:szCs w:val="28"/>
        </w:rPr>
        <w:t>более 25 мм</w:t>
      </w:r>
      <w:r>
        <w:rPr>
          <w:rFonts w:ascii="Times New Roman" w:hAnsi="Times New Roman" w:cs="Times New Roman"/>
          <w:b w:val="0"/>
          <w:sz w:val="28"/>
          <w:szCs w:val="28"/>
        </w:rPr>
        <w:t xml:space="preserve"> у пассажирских вагонов, трещина в </w:t>
      </w:r>
      <w:proofErr w:type="spellStart"/>
      <w:r>
        <w:rPr>
          <w:rFonts w:ascii="Times New Roman" w:hAnsi="Times New Roman" w:cs="Times New Roman"/>
          <w:b w:val="0"/>
          <w:sz w:val="28"/>
          <w:szCs w:val="28"/>
        </w:rPr>
        <w:t>выщербине</w:t>
      </w:r>
      <w:proofErr w:type="spellEnd"/>
      <w:r>
        <w:rPr>
          <w:rFonts w:ascii="Times New Roman" w:hAnsi="Times New Roman" w:cs="Times New Roman"/>
          <w:b w:val="0"/>
          <w:sz w:val="28"/>
          <w:szCs w:val="28"/>
        </w:rPr>
        <w:t xml:space="preserve"> или расслоение, идущее вглубь металла. </w:t>
      </w:r>
      <w:r w:rsidRPr="0084073F">
        <w:rPr>
          <w:rFonts w:ascii="Times New Roman" w:hAnsi="Times New Roman" w:cs="Times New Roman"/>
          <w:sz w:val="28"/>
          <w:szCs w:val="28"/>
        </w:rPr>
        <w:t xml:space="preserve">Допускается </w:t>
      </w:r>
      <w:r>
        <w:rPr>
          <w:rFonts w:ascii="Times New Roman" w:hAnsi="Times New Roman" w:cs="Times New Roman"/>
          <w:b w:val="0"/>
          <w:sz w:val="28"/>
          <w:szCs w:val="28"/>
        </w:rPr>
        <w:t xml:space="preserve">эксплуатация колесной пары с </w:t>
      </w:r>
      <w:proofErr w:type="spellStart"/>
      <w:r>
        <w:rPr>
          <w:rFonts w:ascii="Times New Roman" w:hAnsi="Times New Roman" w:cs="Times New Roman"/>
          <w:b w:val="0"/>
          <w:sz w:val="28"/>
          <w:szCs w:val="28"/>
        </w:rPr>
        <w:t>выщербиной</w:t>
      </w:r>
      <w:proofErr w:type="spellEnd"/>
      <w:r>
        <w:rPr>
          <w:rFonts w:ascii="Times New Roman" w:hAnsi="Times New Roman" w:cs="Times New Roman"/>
          <w:b w:val="0"/>
          <w:sz w:val="28"/>
          <w:szCs w:val="28"/>
        </w:rPr>
        <w:t xml:space="preserve"> глубинной </w:t>
      </w:r>
      <w:r w:rsidRPr="0084073F">
        <w:rPr>
          <w:rFonts w:ascii="Times New Roman" w:hAnsi="Times New Roman" w:cs="Times New Roman"/>
          <w:sz w:val="28"/>
          <w:szCs w:val="28"/>
        </w:rPr>
        <w:t>до 1 мм</w:t>
      </w:r>
      <w:r>
        <w:rPr>
          <w:rFonts w:ascii="Times New Roman" w:hAnsi="Times New Roman" w:cs="Times New Roman"/>
          <w:b w:val="0"/>
          <w:sz w:val="28"/>
          <w:szCs w:val="28"/>
        </w:rPr>
        <w:t xml:space="preserve"> при отсутствии расслоения металла независимо от их длины;</w:t>
      </w:r>
    </w:p>
    <w:p w14:paraId="68890724"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roofErr w:type="spellStart"/>
      <w:r>
        <w:rPr>
          <w:rFonts w:ascii="Times New Roman" w:hAnsi="Times New Roman" w:cs="Times New Roman"/>
          <w:b w:val="0"/>
          <w:sz w:val="28"/>
          <w:szCs w:val="28"/>
        </w:rPr>
        <w:t>выщербина</w:t>
      </w:r>
      <w:proofErr w:type="spellEnd"/>
      <w:r>
        <w:rPr>
          <w:rFonts w:ascii="Times New Roman" w:hAnsi="Times New Roman" w:cs="Times New Roman"/>
          <w:b w:val="0"/>
          <w:sz w:val="28"/>
          <w:szCs w:val="28"/>
        </w:rPr>
        <w:t xml:space="preserve">, раковина или вмятина на круге катания колесных пар глубиной </w:t>
      </w:r>
      <w:r w:rsidRPr="0084073F">
        <w:rPr>
          <w:rFonts w:ascii="Times New Roman" w:hAnsi="Times New Roman" w:cs="Times New Roman"/>
          <w:sz w:val="28"/>
          <w:szCs w:val="28"/>
        </w:rPr>
        <w:t>более 3 мм</w:t>
      </w:r>
      <w:r>
        <w:rPr>
          <w:rFonts w:ascii="Times New Roman" w:hAnsi="Times New Roman" w:cs="Times New Roman"/>
          <w:b w:val="0"/>
          <w:sz w:val="28"/>
          <w:szCs w:val="28"/>
        </w:rPr>
        <w:t xml:space="preserve"> и длиной у локомотивов и моторного вагона подвижного состава </w:t>
      </w:r>
      <w:r w:rsidRPr="0084073F">
        <w:rPr>
          <w:rFonts w:ascii="Times New Roman" w:hAnsi="Times New Roman" w:cs="Times New Roman"/>
          <w:sz w:val="28"/>
          <w:szCs w:val="28"/>
        </w:rPr>
        <w:t>более 10 мм</w:t>
      </w:r>
      <w:r>
        <w:rPr>
          <w:rFonts w:ascii="Times New Roman" w:hAnsi="Times New Roman" w:cs="Times New Roman"/>
          <w:b w:val="0"/>
          <w:sz w:val="28"/>
          <w:szCs w:val="28"/>
        </w:rPr>
        <w:t xml:space="preserve">, а у прицепного вагона </w:t>
      </w:r>
      <w:r w:rsidRPr="0084073F">
        <w:rPr>
          <w:rFonts w:ascii="Times New Roman" w:hAnsi="Times New Roman" w:cs="Times New Roman"/>
          <w:sz w:val="28"/>
          <w:szCs w:val="28"/>
        </w:rPr>
        <w:t>более 25 мм</w:t>
      </w:r>
      <w:r>
        <w:rPr>
          <w:rFonts w:ascii="Times New Roman" w:hAnsi="Times New Roman" w:cs="Times New Roman"/>
          <w:b w:val="0"/>
          <w:sz w:val="28"/>
          <w:szCs w:val="28"/>
        </w:rPr>
        <w:t>;</w:t>
      </w:r>
    </w:p>
    <w:p w14:paraId="6BE3D2FB"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9D7A9D">
        <w:rPr>
          <w:rFonts w:ascii="Times New Roman" w:hAnsi="Times New Roman" w:cs="Times New Roman"/>
          <w:b w:val="0"/>
          <w:sz w:val="28"/>
          <w:szCs w:val="28"/>
        </w:rPr>
        <w:t xml:space="preserve">при скоростях движения </w:t>
      </w:r>
      <w:r w:rsidRPr="0084073F">
        <w:rPr>
          <w:rFonts w:ascii="Times New Roman" w:hAnsi="Times New Roman" w:cs="Times New Roman"/>
          <w:sz w:val="28"/>
          <w:szCs w:val="28"/>
        </w:rPr>
        <w:t>до 120 км/ч</w:t>
      </w:r>
      <w:r w:rsidRPr="009D7A9D">
        <w:rPr>
          <w:rFonts w:ascii="Times New Roman" w:hAnsi="Times New Roman" w:cs="Times New Roman"/>
          <w:b w:val="0"/>
          <w:sz w:val="28"/>
          <w:szCs w:val="28"/>
        </w:rPr>
        <w:t>:</w:t>
      </w:r>
    </w:p>
    <w:p w14:paraId="1E21DE66"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sz w:val="28"/>
          <w:szCs w:val="28"/>
        </w:rPr>
      </w:pPr>
      <w:r w:rsidRPr="00CE6894">
        <w:rPr>
          <w:rFonts w:ascii="Times New Roman" w:hAnsi="Times New Roman" w:cs="Times New Roman"/>
          <w:b w:val="0"/>
          <w:sz w:val="28"/>
          <w:szCs w:val="28"/>
        </w:rPr>
        <w:t xml:space="preserve">прокат по кругу катания у локомотивов, а также у </w:t>
      </w:r>
      <w:r>
        <w:rPr>
          <w:rFonts w:ascii="Times New Roman" w:hAnsi="Times New Roman" w:cs="Times New Roman"/>
          <w:b w:val="0"/>
          <w:sz w:val="28"/>
          <w:szCs w:val="28"/>
        </w:rPr>
        <w:t>моторвагонного железнодорожного подвижного состава</w:t>
      </w:r>
      <w:r w:rsidRPr="00CE6894">
        <w:rPr>
          <w:rFonts w:ascii="Times New Roman" w:hAnsi="Times New Roman" w:cs="Times New Roman"/>
          <w:b w:val="0"/>
          <w:sz w:val="28"/>
          <w:szCs w:val="28"/>
        </w:rPr>
        <w:t xml:space="preserve"> и пассажирских вагонов в поездах дальнего сообщения - </w:t>
      </w:r>
      <w:r w:rsidRPr="009B63D9">
        <w:rPr>
          <w:rFonts w:ascii="Times New Roman" w:hAnsi="Times New Roman" w:cs="Times New Roman"/>
          <w:sz w:val="28"/>
          <w:szCs w:val="28"/>
        </w:rPr>
        <w:t>более 7 мм</w:t>
      </w:r>
      <w:r w:rsidRPr="00CE6894">
        <w:rPr>
          <w:rFonts w:ascii="Times New Roman" w:hAnsi="Times New Roman" w:cs="Times New Roman"/>
          <w:b w:val="0"/>
          <w:sz w:val="28"/>
          <w:szCs w:val="28"/>
        </w:rPr>
        <w:t xml:space="preserve">, у моторвагонного </w:t>
      </w:r>
      <w:r>
        <w:rPr>
          <w:rFonts w:ascii="Times New Roman" w:hAnsi="Times New Roman" w:cs="Times New Roman"/>
          <w:b w:val="0"/>
          <w:sz w:val="28"/>
          <w:szCs w:val="28"/>
        </w:rPr>
        <w:t>железнодорожного и специального самоходного подвижного состава</w:t>
      </w:r>
      <w:r w:rsidRPr="00CE6894">
        <w:rPr>
          <w:rFonts w:ascii="Times New Roman" w:hAnsi="Times New Roman" w:cs="Times New Roman"/>
          <w:b w:val="0"/>
          <w:sz w:val="28"/>
          <w:szCs w:val="28"/>
        </w:rPr>
        <w:t xml:space="preserve"> и пассажирских вагонов в поездах местного и пригородного сообщений - </w:t>
      </w:r>
      <w:r w:rsidRPr="009B63D9">
        <w:rPr>
          <w:rFonts w:ascii="Times New Roman" w:hAnsi="Times New Roman" w:cs="Times New Roman"/>
          <w:sz w:val="28"/>
          <w:szCs w:val="28"/>
        </w:rPr>
        <w:t>более 8 мм</w:t>
      </w:r>
      <w:r w:rsidRPr="00CE6894">
        <w:rPr>
          <w:rFonts w:ascii="Times New Roman" w:hAnsi="Times New Roman" w:cs="Times New Roman"/>
          <w:b w:val="0"/>
          <w:sz w:val="28"/>
          <w:szCs w:val="28"/>
        </w:rPr>
        <w:t xml:space="preserve">, у вагонов рефрижераторного парка и грузовых вагонов, а также у </w:t>
      </w:r>
      <w:r>
        <w:rPr>
          <w:rFonts w:ascii="Times New Roman" w:hAnsi="Times New Roman" w:cs="Times New Roman"/>
          <w:b w:val="0"/>
          <w:sz w:val="28"/>
          <w:szCs w:val="28"/>
        </w:rPr>
        <w:t>железнодорожного подвижного состава</w:t>
      </w:r>
      <w:r w:rsidRPr="00CE6894">
        <w:rPr>
          <w:rFonts w:ascii="Times New Roman" w:hAnsi="Times New Roman" w:cs="Times New Roman"/>
          <w:b w:val="0"/>
          <w:sz w:val="28"/>
          <w:szCs w:val="28"/>
        </w:rPr>
        <w:t xml:space="preserve"> на </w:t>
      </w:r>
      <w:r>
        <w:rPr>
          <w:rFonts w:ascii="Times New Roman" w:hAnsi="Times New Roman" w:cs="Times New Roman"/>
          <w:b w:val="0"/>
          <w:sz w:val="28"/>
          <w:szCs w:val="28"/>
        </w:rPr>
        <w:t xml:space="preserve">железнодорожных </w:t>
      </w:r>
      <w:r w:rsidRPr="00CE6894">
        <w:rPr>
          <w:rFonts w:ascii="Times New Roman" w:hAnsi="Times New Roman" w:cs="Times New Roman"/>
          <w:b w:val="0"/>
          <w:sz w:val="28"/>
          <w:szCs w:val="28"/>
        </w:rPr>
        <w:t xml:space="preserve">путях необщего пользования - </w:t>
      </w:r>
      <w:r w:rsidRPr="009B63D9">
        <w:rPr>
          <w:rFonts w:ascii="Times New Roman" w:hAnsi="Times New Roman" w:cs="Times New Roman"/>
          <w:sz w:val="28"/>
          <w:szCs w:val="28"/>
        </w:rPr>
        <w:t>более 9 мм;</w:t>
      </w:r>
    </w:p>
    <w:p w14:paraId="145DA23C" w14:textId="77777777" w:rsidR="00BD4DBB" w:rsidRPr="009B63D9"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9B63D9">
        <w:rPr>
          <w:rFonts w:ascii="Times New Roman" w:hAnsi="Times New Roman" w:cs="Times New Roman"/>
          <w:b w:val="0"/>
          <w:sz w:val="28"/>
          <w:szCs w:val="28"/>
        </w:rPr>
        <w:t xml:space="preserve">неравномерный </w:t>
      </w:r>
      <w:r>
        <w:rPr>
          <w:rFonts w:ascii="Times New Roman" w:hAnsi="Times New Roman" w:cs="Times New Roman"/>
          <w:b w:val="0"/>
          <w:sz w:val="28"/>
          <w:szCs w:val="28"/>
        </w:rPr>
        <w:t xml:space="preserve">прокат по кругу катания (при обнаружении) у грузовых вагонов </w:t>
      </w:r>
      <w:r w:rsidRPr="009B63D9">
        <w:rPr>
          <w:rFonts w:ascii="Times New Roman" w:hAnsi="Times New Roman" w:cs="Times New Roman"/>
          <w:sz w:val="28"/>
          <w:szCs w:val="28"/>
        </w:rPr>
        <w:t>более 2 мм</w:t>
      </w:r>
      <w:r>
        <w:rPr>
          <w:rFonts w:ascii="Times New Roman" w:hAnsi="Times New Roman" w:cs="Times New Roman"/>
          <w:b w:val="0"/>
          <w:sz w:val="28"/>
          <w:szCs w:val="28"/>
        </w:rPr>
        <w:t>. Неравномерный прокат определяется разностью измерений в сечениях максимального износа и с каждой стороны от этого сечения на расстоянии до 500 мм по окружности;</w:t>
      </w:r>
    </w:p>
    <w:p w14:paraId="67258D98" w14:textId="77777777" w:rsidR="00BD4DBB" w:rsidRPr="00CE6894"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CE6894">
        <w:rPr>
          <w:rFonts w:ascii="Times New Roman" w:hAnsi="Times New Roman" w:cs="Times New Roman"/>
          <w:b w:val="0"/>
          <w:sz w:val="28"/>
          <w:szCs w:val="28"/>
        </w:rPr>
        <w:t xml:space="preserve">толщина гребня более </w:t>
      </w:r>
      <w:r w:rsidRPr="009B63D9">
        <w:rPr>
          <w:rFonts w:ascii="Times New Roman" w:hAnsi="Times New Roman" w:cs="Times New Roman"/>
          <w:sz w:val="28"/>
          <w:szCs w:val="28"/>
        </w:rPr>
        <w:t>33 мм</w:t>
      </w:r>
      <w:r w:rsidRPr="00CE6894">
        <w:rPr>
          <w:rFonts w:ascii="Times New Roman" w:hAnsi="Times New Roman" w:cs="Times New Roman"/>
          <w:b w:val="0"/>
          <w:sz w:val="28"/>
          <w:szCs w:val="28"/>
        </w:rPr>
        <w:t xml:space="preserve"> или </w:t>
      </w:r>
      <w:r w:rsidRPr="009B63D9">
        <w:rPr>
          <w:rFonts w:ascii="Times New Roman" w:hAnsi="Times New Roman" w:cs="Times New Roman"/>
          <w:sz w:val="28"/>
          <w:szCs w:val="28"/>
        </w:rPr>
        <w:t>менее 24 мм</w:t>
      </w:r>
      <w:r w:rsidRPr="00CE6894">
        <w:rPr>
          <w:rFonts w:ascii="Times New Roman" w:hAnsi="Times New Roman" w:cs="Times New Roman"/>
          <w:b w:val="0"/>
          <w:sz w:val="28"/>
          <w:szCs w:val="28"/>
        </w:rPr>
        <w:t xml:space="preserve"> у </w:t>
      </w:r>
      <w:r>
        <w:rPr>
          <w:rFonts w:ascii="Times New Roman" w:hAnsi="Times New Roman" w:cs="Times New Roman"/>
          <w:b w:val="0"/>
          <w:sz w:val="28"/>
          <w:szCs w:val="28"/>
        </w:rPr>
        <w:t xml:space="preserve">грузовых вагонов при измерении на расстоянии 18 мм от вершины гребня, толщина гребня </w:t>
      </w:r>
      <w:r w:rsidRPr="00576C13">
        <w:rPr>
          <w:rFonts w:ascii="Times New Roman" w:hAnsi="Times New Roman" w:cs="Times New Roman"/>
          <w:sz w:val="28"/>
          <w:szCs w:val="28"/>
        </w:rPr>
        <w:t>более 33 мм</w:t>
      </w:r>
      <w:r>
        <w:rPr>
          <w:rFonts w:ascii="Times New Roman" w:hAnsi="Times New Roman" w:cs="Times New Roman"/>
          <w:b w:val="0"/>
          <w:sz w:val="28"/>
          <w:szCs w:val="28"/>
        </w:rPr>
        <w:t xml:space="preserve"> или </w:t>
      </w:r>
      <w:r w:rsidRPr="00576C13">
        <w:rPr>
          <w:rFonts w:ascii="Times New Roman" w:hAnsi="Times New Roman" w:cs="Times New Roman"/>
          <w:sz w:val="28"/>
          <w:szCs w:val="28"/>
        </w:rPr>
        <w:t>менее 25 мм</w:t>
      </w:r>
      <w:r>
        <w:rPr>
          <w:rFonts w:ascii="Times New Roman" w:hAnsi="Times New Roman" w:cs="Times New Roman"/>
          <w:b w:val="0"/>
          <w:sz w:val="28"/>
          <w:szCs w:val="28"/>
        </w:rPr>
        <w:t xml:space="preserve"> у </w:t>
      </w:r>
      <w:r w:rsidRPr="00CE6894">
        <w:rPr>
          <w:rFonts w:ascii="Times New Roman" w:hAnsi="Times New Roman" w:cs="Times New Roman"/>
          <w:b w:val="0"/>
          <w:sz w:val="28"/>
          <w:szCs w:val="28"/>
        </w:rPr>
        <w:t xml:space="preserve">локомотивов при измерении на расстоянии 20 мм от вершины гребня при высоте гребня 30 мм, а у </w:t>
      </w:r>
      <w:r>
        <w:rPr>
          <w:rFonts w:ascii="Times New Roman" w:hAnsi="Times New Roman" w:cs="Times New Roman"/>
          <w:b w:val="0"/>
          <w:sz w:val="28"/>
          <w:szCs w:val="28"/>
        </w:rPr>
        <w:t>иного железнодорожного подвижного состава</w:t>
      </w:r>
      <w:r w:rsidRPr="00CE6894">
        <w:rPr>
          <w:rFonts w:ascii="Times New Roman" w:hAnsi="Times New Roman" w:cs="Times New Roman"/>
          <w:b w:val="0"/>
          <w:sz w:val="28"/>
          <w:szCs w:val="28"/>
        </w:rPr>
        <w:t xml:space="preserve"> с высотой гребня 28 мм - при измерении на расстоянии 18 мм от вершины гребня, у </w:t>
      </w:r>
      <w:r>
        <w:rPr>
          <w:rFonts w:ascii="Times New Roman" w:hAnsi="Times New Roman" w:cs="Times New Roman"/>
          <w:b w:val="0"/>
          <w:sz w:val="28"/>
          <w:szCs w:val="28"/>
        </w:rPr>
        <w:t>железнодорожного подвижного состава</w:t>
      </w:r>
      <w:r w:rsidRPr="00CE6894">
        <w:rPr>
          <w:rFonts w:ascii="Times New Roman" w:hAnsi="Times New Roman" w:cs="Times New Roman"/>
          <w:b w:val="0"/>
          <w:sz w:val="28"/>
          <w:szCs w:val="28"/>
        </w:rPr>
        <w:t xml:space="preserve"> на </w:t>
      </w:r>
      <w:r>
        <w:rPr>
          <w:rFonts w:ascii="Times New Roman" w:hAnsi="Times New Roman" w:cs="Times New Roman"/>
          <w:b w:val="0"/>
          <w:sz w:val="28"/>
          <w:szCs w:val="28"/>
        </w:rPr>
        <w:t xml:space="preserve">железнодорожных </w:t>
      </w:r>
      <w:r w:rsidRPr="00CE6894">
        <w:rPr>
          <w:rFonts w:ascii="Times New Roman" w:hAnsi="Times New Roman" w:cs="Times New Roman"/>
          <w:b w:val="0"/>
          <w:sz w:val="28"/>
          <w:szCs w:val="28"/>
        </w:rPr>
        <w:t xml:space="preserve">путях необщего пользования (горнорудных предприятий) - </w:t>
      </w:r>
      <w:r w:rsidRPr="00576C13">
        <w:rPr>
          <w:rFonts w:ascii="Times New Roman" w:hAnsi="Times New Roman" w:cs="Times New Roman"/>
          <w:sz w:val="28"/>
          <w:szCs w:val="28"/>
        </w:rPr>
        <w:t>менее 22 мм</w:t>
      </w:r>
      <w:r w:rsidRPr="00CE6894">
        <w:rPr>
          <w:rFonts w:ascii="Times New Roman" w:hAnsi="Times New Roman" w:cs="Times New Roman"/>
          <w:b w:val="0"/>
          <w:sz w:val="28"/>
          <w:szCs w:val="28"/>
        </w:rPr>
        <w:t>;</w:t>
      </w:r>
    </w:p>
    <w:p w14:paraId="26B5EA18"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CE6894">
        <w:rPr>
          <w:rFonts w:ascii="Times New Roman" w:hAnsi="Times New Roman" w:cs="Times New Roman"/>
          <w:b w:val="0"/>
          <w:sz w:val="28"/>
          <w:szCs w:val="28"/>
        </w:rPr>
        <w:t xml:space="preserve">вертикальный подрез гребня высотой </w:t>
      </w:r>
      <w:r w:rsidRPr="00576C13">
        <w:rPr>
          <w:rFonts w:ascii="Times New Roman" w:hAnsi="Times New Roman" w:cs="Times New Roman"/>
          <w:sz w:val="28"/>
          <w:szCs w:val="28"/>
        </w:rPr>
        <w:t>более 18 мм</w:t>
      </w:r>
      <w:r w:rsidRPr="00CE6894">
        <w:rPr>
          <w:rFonts w:ascii="Times New Roman" w:hAnsi="Times New Roman" w:cs="Times New Roman"/>
          <w:b w:val="0"/>
          <w:sz w:val="28"/>
          <w:szCs w:val="28"/>
        </w:rPr>
        <w:t xml:space="preserve">, измеряемый специальным шаблоном; </w:t>
      </w:r>
    </w:p>
    <w:p w14:paraId="2BE26772"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CE6894">
        <w:rPr>
          <w:rFonts w:ascii="Times New Roman" w:hAnsi="Times New Roman" w:cs="Times New Roman"/>
          <w:b w:val="0"/>
          <w:sz w:val="28"/>
          <w:szCs w:val="28"/>
        </w:rPr>
        <w:t xml:space="preserve">ползун (выбоина) на </w:t>
      </w:r>
      <w:r>
        <w:rPr>
          <w:rFonts w:ascii="Times New Roman" w:hAnsi="Times New Roman" w:cs="Times New Roman"/>
          <w:b w:val="0"/>
          <w:sz w:val="28"/>
          <w:szCs w:val="28"/>
        </w:rPr>
        <w:t>круге</w:t>
      </w:r>
      <w:r w:rsidRPr="00CE6894">
        <w:rPr>
          <w:rFonts w:ascii="Times New Roman" w:hAnsi="Times New Roman" w:cs="Times New Roman"/>
          <w:b w:val="0"/>
          <w:sz w:val="28"/>
          <w:szCs w:val="28"/>
        </w:rPr>
        <w:t xml:space="preserve"> катания </w:t>
      </w:r>
      <w:r>
        <w:rPr>
          <w:rFonts w:ascii="Times New Roman" w:hAnsi="Times New Roman" w:cs="Times New Roman"/>
          <w:b w:val="0"/>
          <w:sz w:val="28"/>
          <w:szCs w:val="28"/>
        </w:rPr>
        <w:t xml:space="preserve">колеса </w:t>
      </w:r>
      <w:r w:rsidRPr="00CE6894">
        <w:rPr>
          <w:rFonts w:ascii="Times New Roman" w:hAnsi="Times New Roman" w:cs="Times New Roman"/>
          <w:b w:val="0"/>
          <w:sz w:val="28"/>
          <w:szCs w:val="28"/>
        </w:rPr>
        <w:t>у локомотивов, моторвагонного</w:t>
      </w:r>
      <w:r>
        <w:rPr>
          <w:rFonts w:ascii="Times New Roman" w:hAnsi="Times New Roman" w:cs="Times New Roman"/>
          <w:b w:val="0"/>
          <w:sz w:val="28"/>
          <w:szCs w:val="28"/>
        </w:rPr>
        <w:t xml:space="preserve"> и специального железнодорожного подвижного состава</w:t>
      </w:r>
      <w:r w:rsidRPr="00CE6894">
        <w:rPr>
          <w:rFonts w:ascii="Times New Roman" w:hAnsi="Times New Roman" w:cs="Times New Roman"/>
          <w:b w:val="0"/>
          <w:sz w:val="28"/>
          <w:szCs w:val="28"/>
        </w:rPr>
        <w:t>, у тендеров паровозов</w:t>
      </w:r>
      <w:r>
        <w:rPr>
          <w:rFonts w:ascii="Times New Roman" w:hAnsi="Times New Roman" w:cs="Times New Roman"/>
          <w:b w:val="0"/>
          <w:sz w:val="28"/>
          <w:szCs w:val="28"/>
        </w:rPr>
        <w:t xml:space="preserve">, а </w:t>
      </w:r>
      <w:r>
        <w:rPr>
          <w:rFonts w:ascii="Times New Roman" w:hAnsi="Times New Roman" w:cs="Times New Roman"/>
          <w:b w:val="0"/>
          <w:sz w:val="28"/>
          <w:szCs w:val="28"/>
        </w:rPr>
        <w:lastRenderedPageBreak/>
        <w:t xml:space="preserve">также у грузовых </w:t>
      </w:r>
      <w:r w:rsidRPr="00CE6894">
        <w:rPr>
          <w:rFonts w:ascii="Times New Roman" w:hAnsi="Times New Roman" w:cs="Times New Roman"/>
          <w:b w:val="0"/>
          <w:sz w:val="28"/>
          <w:szCs w:val="28"/>
        </w:rPr>
        <w:t xml:space="preserve">вагонов с </w:t>
      </w:r>
      <w:r>
        <w:rPr>
          <w:rFonts w:ascii="Times New Roman" w:hAnsi="Times New Roman" w:cs="Times New Roman"/>
          <w:b w:val="0"/>
          <w:sz w:val="28"/>
          <w:szCs w:val="28"/>
        </w:rPr>
        <w:t xml:space="preserve">кассетными подшипниками </w:t>
      </w:r>
      <w:r w:rsidRPr="00576C13">
        <w:rPr>
          <w:rFonts w:ascii="Times New Roman" w:hAnsi="Times New Roman" w:cs="Times New Roman"/>
          <w:sz w:val="28"/>
          <w:szCs w:val="28"/>
        </w:rPr>
        <w:t>более 2 мм</w:t>
      </w:r>
      <w:r w:rsidRPr="00CE6894">
        <w:rPr>
          <w:rFonts w:ascii="Times New Roman" w:hAnsi="Times New Roman" w:cs="Times New Roman"/>
          <w:b w:val="0"/>
          <w:sz w:val="28"/>
          <w:szCs w:val="28"/>
        </w:rPr>
        <w:t xml:space="preserve">, а у тендеров с подшипниками скольжения </w:t>
      </w:r>
      <w:r w:rsidRPr="00576C13">
        <w:rPr>
          <w:rFonts w:ascii="Times New Roman" w:hAnsi="Times New Roman" w:cs="Times New Roman"/>
          <w:sz w:val="28"/>
          <w:szCs w:val="28"/>
        </w:rPr>
        <w:t>более 2 мм</w:t>
      </w:r>
      <w:r w:rsidRPr="00CE6894">
        <w:rPr>
          <w:rFonts w:ascii="Times New Roman" w:hAnsi="Times New Roman" w:cs="Times New Roman"/>
          <w:b w:val="0"/>
          <w:sz w:val="28"/>
          <w:szCs w:val="28"/>
        </w:rPr>
        <w:t>.</w:t>
      </w:r>
    </w:p>
    <w:p w14:paraId="27A75A41" w14:textId="19FA5ED1" w:rsidR="00BD4DBB" w:rsidRDefault="003F625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692032" behindDoc="0" locked="0" layoutInCell="1" allowOverlap="1" wp14:anchorId="649C70CC" wp14:editId="7FAC8F17">
                <wp:simplePos x="0" y="0"/>
                <wp:positionH relativeFrom="column">
                  <wp:posOffset>3538220</wp:posOffset>
                </wp:positionH>
                <wp:positionV relativeFrom="paragraph">
                  <wp:posOffset>1775460</wp:posOffset>
                </wp:positionV>
                <wp:extent cx="1728470" cy="258445"/>
                <wp:effectExtent l="0" t="0" r="0" b="0"/>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54AAD" w14:textId="77777777" w:rsidR="007D4BFE" w:rsidRPr="004D60DE"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5</w:t>
                            </w:r>
                            <w:r w:rsidR="002B25A7">
                              <w:rPr>
                                <w:noProof/>
                              </w:rPr>
                              <w:fldChar w:fldCharType="end"/>
                            </w:r>
                            <w:r>
                              <w:t xml:space="preserve"> Тонкий гребень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9C70CC" id="Text Box 71" o:spid="_x0000_s1032" type="#_x0000_t202" style="position:absolute;left:0;text-align:left;margin-left:278.6pt;margin-top:139.8pt;width:136.1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" stroked="f">
                <v:textbox style="mso-fit-shape-to-text:t" inset="0,0,0,0">
                  <w:txbxContent>
                    <w:p w14:paraId="39954AAD" w14:textId="77777777" w:rsidR="007D4BFE" w:rsidRPr="004D60DE"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5</w:t>
                      </w:r>
                      <w:r w:rsidR="002B25A7">
                        <w:rPr>
                          <w:noProof/>
                        </w:rPr>
                        <w:fldChar w:fldCharType="end"/>
                      </w:r>
                      <w:r>
                        <w:t xml:space="preserve"> Тонкий гребень</w:t>
                      </w:r>
                    </w:p>
                  </w:txbxContent>
                </v:textbox>
              </v:shape>
            </w:pict>
          </mc:Fallback>
        </mc:AlternateContent>
      </w:r>
      <w:r w:rsidR="00BD4DBB">
        <w:rPr>
          <w:noProof/>
          <w:lang w:eastAsia="ru-RU"/>
        </w:rPr>
        <w:drawing>
          <wp:anchor distT="0" distB="0" distL="114300" distR="114300" simplePos="0" relativeHeight="251691008" behindDoc="1" locked="0" layoutInCell="1" allowOverlap="1" wp14:anchorId="60A028AF" wp14:editId="7B45B4F6">
            <wp:simplePos x="0" y="0"/>
            <wp:positionH relativeFrom="column">
              <wp:posOffset>3538220</wp:posOffset>
            </wp:positionH>
            <wp:positionV relativeFrom="paragraph">
              <wp:posOffset>125730</wp:posOffset>
            </wp:positionV>
            <wp:extent cx="1728470" cy="1592580"/>
            <wp:effectExtent l="19050" t="0" r="5080" b="0"/>
            <wp:wrapNone/>
            <wp:docPr id="336" name="Рисунок 5" descr="C:\Мои документы\Новый рисунок (100).bmp"/>
            <wp:cNvGraphicFramePr/>
            <a:graphic xmlns:a="http://schemas.openxmlformats.org/drawingml/2006/main">
              <a:graphicData uri="http://schemas.openxmlformats.org/drawingml/2006/picture">
                <pic:pic xmlns:pic="http://schemas.openxmlformats.org/drawingml/2006/picture">
                  <pic:nvPicPr>
                    <pic:cNvPr id="9" name="Содержимое 3" descr="C:\Мои документы\Новый рисунок (100).bmp"/>
                    <pic:cNvPicPr>
                      <a:picLocks noGrp="1"/>
                    </pic:cNvPicPr>
                  </pic:nvPicPr>
                  <pic:blipFill>
                    <a:blip r:embed="rId15" cstate="print"/>
                    <a:srcRect/>
                    <a:stretch>
                      <a:fillRect/>
                    </a:stretch>
                  </pic:blipFill>
                  <pic:spPr bwMode="auto">
                    <a:xfrm>
                      <a:off x="0" y="0"/>
                      <a:ext cx="1728470" cy="1592580"/>
                    </a:xfrm>
                    <a:prstGeom prst="rect">
                      <a:avLst/>
                    </a:prstGeom>
                    <a:noFill/>
                    <a:ln w="9525">
                      <a:noFill/>
                      <a:miter lim="800000"/>
                      <a:headEnd/>
                      <a:tailEnd/>
                    </a:ln>
                  </pic:spPr>
                </pic:pic>
              </a:graphicData>
            </a:graphic>
          </wp:anchor>
        </w:drawing>
      </w:r>
      <w:r w:rsidR="00BD4DBB">
        <w:rPr>
          <w:noProof/>
          <w:lang w:eastAsia="ru-RU"/>
        </w:rPr>
        <w:drawing>
          <wp:anchor distT="0" distB="0" distL="114300" distR="114300" simplePos="0" relativeHeight="251688960" behindDoc="1" locked="0" layoutInCell="1" allowOverlap="1" wp14:anchorId="3C3C3715" wp14:editId="6D19E1E4">
            <wp:simplePos x="0" y="0"/>
            <wp:positionH relativeFrom="column">
              <wp:posOffset>474980</wp:posOffset>
            </wp:positionH>
            <wp:positionV relativeFrom="paragraph">
              <wp:posOffset>49530</wp:posOffset>
            </wp:positionV>
            <wp:extent cx="1788795" cy="1623060"/>
            <wp:effectExtent l="19050" t="0" r="1905" b="0"/>
            <wp:wrapNone/>
            <wp:docPr id="333" name="Рисунок 8" descr="D:\Документы\Документы  по  предмету\Документы, инструкции  по  темам\док-ты  по  тележкам\РДшки\рисунки для пособия Москва\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Документы  по  предмету\Документы, инструкции  по  темам\док-ты  по  тележкам\РДшки\рисунки для пособия Москва\Новый рисунок.png"/>
                    <pic:cNvPicPr>
                      <a:picLocks noChangeAspect="1" noChangeArrowheads="1"/>
                    </pic:cNvPicPr>
                  </pic:nvPicPr>
                  <pic:blipFill>
                    <a:blip r:embed="rId16" cstate="print"/>
                    <a:srcRect/>
                    <a:stretch>
                      <a:fillRect/>
                    </a:stretch>
                  </pic:blipFill>
                  <pic:spPr bwMode="auto">
                    <a:xfrm>
                      <a:off x="0" y="0"/>
                      <a:ext cx="1788795" cy="162306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9984" behindDoc="0" locked="0" layoutInCell="1" allowOverlap="1" wp14:anchorId="14FBC9B0" wp14:editId="59225BAA">
                <wp:simplePos x="0" y="0"/>
                <wp:positionH relativeFrom="column">
                  <wp:posOffset>-165100</wp:posOffset>
                </wp:positionH>
                <wp:positionV relativeFrom="paragraph">
                  <wp:posOffset>1775460</wp:posOffset>
                </wp:positionV>
                <wp:extent cx="1784985" cy="389890"/>
                <wp:effectExtent l="1905" t="0" r="3810" b="635"/>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991B8" w14:textId="77777777" w:rsidR="007D4BFE" w:rsidRPr="005203B3"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6</w:t>
                            </w:r>
                            <w:r w:rsidR="002B25A7">
                              <w:rPr>
                                <w:noProof/>
                              </w:rPr>
                              <w:fldChar w:fldCharType="end"/>
                            </w:r>
                            <w:r>
                              <w:t xml:space="preserve"> Вертикальный подрез гребня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BC9B0" id="Text Box 70" o:spid="_x0000_s1033" type="#_x0000_t202" style="position:absolute;left:0;text-align:left;margin-left:-13pt;margin-top:139.8pt;width:140.55pt;height:3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" stroked="f">
                <v:textbox style="mso-fit-shape-to-text:t" inset="0,0,0,0">
                  <w:txbxContent>
                    <w:p w14:paraId="5E2991B8" w14:textId="77777777" w:rsidR="007D4BFE" w:rsidRPr="005203B3"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6</w:t>
                      </w:r>
                      <w:r w:rsidR="002B25A7">
                        <w:rPr>
                          <w:noProof/>
                        </w:rPr>
                        <w:fldChar w:fldCharType="end"/>
                      </w:r>
                      <w:r>
                        <w:t xml:space="preserve"> Вертикальный подрез гребня</w:t>
                      </w:r>
                    </w:p>
                  </w:txbxContent>
                </v:textbox>
              </v:shape>
            </w:pict>
          </mc:Fallback>
        </mc:AlternateContent>
      </w:r>
    </w:p>
    <w:p w14:paraId="5A3E414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15B66E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4A87C6DF"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55E524C3"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52C03F2E"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3444A898"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4904A3BD"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520A5F4D"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72F6FE6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088B0280"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rFonts w:ascii="Times New Roman" w:hAnsi="Times New Roman" w:cs="Times New Roman"/>
          <w:b w:val="0"/>
          <w:noProof/>
          <w:sz w:val="28"/>
          <w:szCs w:val="28"/>
          <w:lang w:eastAsia="ru-RU"/>
        </w:rPr>
        <w:drawing>
          <wp:anchor distT="0" distB="0" distL="114300" distR="114300" simplePos="0" relativeHeight="251695104" behindDoc="1" locked="0" layoutInCell="1" allowOverlap="1" wp14:anchorId="1A75211C" wp14:editId="1A83DD2E">
            <wp:simplePos x="0" y="0"/>
            <wp:positionH relativeFrom="column">
              <wp:posOffset>3416300</wp:posOffset>
            </wp:positionH>
            <wp:positionV relativeFrom="paragraph">
              <wp:posOffset>3810</wp:posOffset>
            </wp:positionV>
            <wp:extent cx="2404110" cy="1722120"/>
            <wp:effectExtent l="19050" t="0" r="0" b="0"/>
            <wp:wrapNone/>
            <wp:docPr id="339" name="Рисунок 4" descr="C:\Мои документы\Новый рисунок (91).bmp"/>
            <wp:cNvGraphicFramePr/>
            <a:graphic xmlns:a="http://schemas.openxmlformats.org/drawingml/2006/main">
              <a:graphicData uri="http://schemas.openxmlformats.org/drawingml/2006/picture">
                <pic:pic xmlns:pic="http://schemas.openxmlformats.org/drawingml/2006/picture">
                  <pic:nvPicPr>
                    <pic:cNvPr id="4" name="Содержимое 3" descr="C:\Мои документы\Новый рисунок (91).bmp"/>
                    <pic:cNvPicPr>
                      <a:picLocks noGrp="1"/>
                    </pic:cNvPicPr>
                  </pic:nvPicPr>
                  <pic:blipFill>
                    <a:blip r:embed="rId17" cstate="print"/>
                    <a:srcRect/>
                    <a:stretch>
                      <a:fillRect/>
                    </a:stretch>
                  </pic:blipFill>
                  <pic:spPr bwMode="auto">
                    <a:xfrm>
                      <a:off x="0" y="0"/>
                      <a:ext cx="2404110" cy="1722120"/>
                    </a:xfrm>
                    <a:prstGeom prst="rect">
                      <a:avLst/>
                    </a:prstGeom>
                    <a:noFill/>
                    <a:ln w="9525">
                      <a:noFill/>
                      <a:miter lim="800000"/>
                      <a:headEnd/>
                      <a:tailEnd/>
                    </a:ln>
                  </pic:spPr>
                </pic:pic>
              </a:graphicData>
            </a:graphic>
          </wp:anchor>
        </w:drawing>
      </w:r>
      <w:r>
        <w:rPr>
          <w:rFonts w:ascii="Times New Roman" w:hAnsi="Times New Roman" w:cs="Times New Roman"/>
          <w:b w:val="0"/>
          <w:noProof/>
          <w:sz w:val="28"/>
          <w:szCs w:val="28"/>
          <w:lang w:eastAsia="ru-RU"/>
        </w:rPr>
        <w:drawing>
          <wp:anchor distT="0" distB="0" distL="114300" distR="114300" simplePos="0" relativeHeight="251693056" behindDoc="1" locked="0" layoutInCell="1" allowOverlap="1" wp14:anchorId="4FC8F56B" wp14:editId="6B7BDD30">
            <wp:simplePos x="0" y="0"/>
            <wp:positionH relativeFrom="column">
              <wp:posOffset>269240</wp:posOffset>
            </wp:positionH>
            <wp:positionV relativeFrom="paragraph">
              <wp:posOffset>49530</wp:posOffset>
            </wp:positionV>
            <wp:extent cx="2225040" cy="1714500"/>
            <wp:effectExtent l="19050" t="0" r="3810" b="0"/>
            <wp:wrapNone/>
            <wp:docPr id="340" name="Рисунок 3" descr="C:\Мои документы\Новый рисунок (101).bmp"/>
            <wp:cNvGraphicFramePr/>
            <a:graphic xmlns:a="http://schemas.openxmlformats.org/drawingml/2006/main">
              <a:graphicData uri="http://schemas.openxmlformats.org/drawingml/2006/picture">
                <pic:pic xmlns:pic="http://schemas.openxmlformats.org/drawingml/2006/picture">
                  <pic:nvPicPr>
                    <pic:cNvPr id="5" name="Рисунок 4" descr="C:\Мои документы\Новый рисунок (101).bmp"/>
                    <pic:cNvPicPr/>
                  </pic:nvPicPr>
                  <pic:blipFill>
                    <a:blip r:embed="rId18" cstate="print"/>
                    <a:srcRect/>
                    <a:stretch>
                      <a:fillRect/>
                    </a:stretch>
                  </pic:blipFill>
                  <pic:spPr bwMode="auto">
                    <a:xfrm>
                      <a:off x="0" y="0"/>
                      <a:ext cx="2225040" cy="1714500"/>
                    </a:xfrm>
                    <a:prstGeom prst="rect">
                      <a:avLst/>
                    </a:prstGeom>
                    <a:noFill/>
                    <a:ln w="9525">
                      <a:noFill/>
                      <a:miter lim="800000"/>
                      <a:headEnd/>
                      <a:tailEnd/>
                    </a:ln>
                  </pic:spPr>
                </pic:pic>
              </a:graphicData>
            </a:graphic>
          </wp:anchor>
        </w:drawing>
      </w:r>
    </w:p>
    <w:p w14:paraId="57EBA1D2"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05ABCD6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AF3D9A3"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67F1074C"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4B1DA95"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561B5627"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71C4EFB4"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B2CCEEB" w14:textId="260010A1" w:rsidR="00BD4DBB" w:rsidRDefault="003F625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696128" behindDoc="0" locked="0" layoutInCell="1" allowOverlap="1" wp14:anchorId="09E17A0B" wp14:editId="39AC6734">
                <wp:simplePos x="0" y="0"/>
                <wp:positionH relativeFrom="column">
                  <wp:posOffset>3481070</wp:posOffset>
                </wp:positionH>
                <wp:positionV relativeFrom="paragraph">
                  <wp:posOffset>88265</wp:posOffset>
                </wp:positionV>
                <wp:extent cx="2404110" cy="258445"/>
                <wp:effectExtent l="0" t="0" r="0" b="0"/>
                <wp:wrapNone/>
                <wp:docPr id="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F2368" w14:textId="77777777" w:rsidR="007D4BFE" w:rsidRPr="00FD2A86"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7</w:t>
                            </w:r>
                            <w:r w:rsidR="002B25A7">
                              <w:rPr>
                                <w:noProof/>
                              </w:rPr>
                              <w:fldChar w:fldCharType="end"/>
                            </w:r>
                            <w:r>
                              <w:t xml:space="preserve"> Ползун (выбоина)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17A0B" id="Text Box 73" o:spid="_x0000_s1034" type="#_x0000_t202" style="position:absolute;left:0;text-align:left;margin-left:274.1pt;margin-top:6.95pt;width:189.3pt;height:2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" stroked="f">
                <v:textbox style="mso-fit-shape-to-text:t" inset="0,0,0,0">
                  <w:txbxContent>
                    <w:p w14:paraId="490F2368" w14:textId="77777777" w:rsidR="007D4BFE" w:rsidRPr="00FD2A86"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7</w:t>
                      </w:r>
                      <w:r w:rsidR="002B25A7">
                        <w:rPr>
                          <w:noProof/>
                        </w:rPr>
                        <w:fldChar w:fldCharType="end"/>
                      </w:r>
                      <w:r>
                        <w:t xml:space="preserve"> Ползун (выбоина)</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A13B85C" wp14:editId="06195FFB">
                <wp:simplePos x="0" y="0"/>
                <wp:positionH relativeFrom="column">
                  <wp:posOffset>196850</wp:posOffset>
                </wp:positionH>
                <wp:positionV relativeFrom="paragraph">
                  <wp:posOffset>88265</wp:posOffset>
                </wp:positionV>
                <wp:extent cx="2225040" cy="258445"/>
                <wp:effectExtent l="1905" t="0" r="1905" b="0"/>
                <wp:wrapNone/>
                <wp:docPr id="3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0311B" w14:textId="77777777" w:rsidR="007D4BFE" w:rsidRPr="003C5505"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8</w:t>
                            </w:r>
                            <w:r w:rsidR="002B25A7">
                              <w:rPr>
                                <w:noProof/>
                              </w:rPr>
                              <w:fldChar w:fldCharType="end"/>
                            </w:r>
                            <w:r>
                              <w:t xml:space="preserve"> Ползун (выбоина)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3B85C" id="Text Box 72" o:spid="_x0000_s1035" type="#_x0000_t202" style="position:absolute;left:0;text-align:left;margin-left:15.5pt;margin-top:6.95pt;width:175.2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" stroked="f">
                <v:textbox style="mso-fit-shape-to-text:t" inset="0,0,0,0">
                  <w:txbxContent>
                    <w:p w14:paraId="53E0311B" w14:textId="77777777" w:rsidR="007D4BFE" w:rsidRPr="003C5505"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8</w:t>
                      </w:r>
                      <w:r w:rsidR="002B25A7">
                        <w:rPr>
                          <w:noProof/>
                        </w:rPr>
                        <w:fldChar w:fldCharType="end"/>
                      </w:r>
                      <w:r>
                        <w:t xml:space="preserve"> Ползун (выбоина)</w:t>
                      </w:r>
                    </w:p>
                  </w:txbxContent>
                </v:textbox>
              </v:shape>
            </w:pict>
          </mc:Fallback>
        </mc:AlternateContent>
      </w:r>
    </w:p>
    <w:p w14:paraId="710AD107"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rFonts w:ascii="Times New Roman" w:hAnsi="Times New Roman" w:cs="Times New Roman"/>
          <w:b w:val="0"/>
          <w:noProof/>
          <w:sz w:val="28"/>
          <w:szCs w:val="28"/>
          <w:lang w:eastAsia="ru-RU"/>
        </w:rPr>
        <w:drawing>
          <wp:anchor distT="0" distB="0" distL="114300" distR="114300" simplePos="0" relativeHeight="251699200" behindDoc="1" locked="0" layoutInCell="1" allowOverlap="1" wp14:anchorId="51947C62" wp14:editId="4874A912">
            <wp:simplePos x="0" y="0"/>
            <wp:positionH relativeFrom="column">
              <wp:posOffset>3538220</wp:posOffset>
            </wp:positionH>
            <wp:positionV relativeFrom="paragraph">
              <wp:posOffset>171450</wp:posOffset>
            </wp:positionV>
            <wp:extent cx="2541270" cy="1783080"/>
            <wp:effectExtent l="19050" t="0" r="0" b="0"/>
            <wp:wrapNone/>
            <wp:docPr id="341" name="Рисунок 3" descr="C:\Мои документы\Новые  рисунки\Новый рисунок (105).bmp"/>
            <wp:cNvGraphicFramePr/>
            <a:graphic xmlns:a="http://schemas.openxmlformats.org/drawingml/2006/main">
              <a:graphicData uri="http://schemas.openxmlformats.org/drawingml/2006/picture">
                <pic:pic xmlns:pic="http://schemas.openxmlformats.org/drawingml/2006/picture">
                  <pic:nvPicPr>
                    <pic:cNvPr id="5" name="Содержимое 4" descr="C:\Мои документы\Новые  рисунки\Новый рисунок (105).bmp"/>
                    <pic:cNvPicPr>
                      <a:picLocks noGrp="1"/>
                    </pic:cNvPicPr>
                  </pic:nvPicPr>
                  <pic:blipFill>
                    <a:blip r:embed="rId19" cstate="print"/>
                    <a:srcRect/>
                    <a:stretch>
                      <a:fillRect/>
                    </a:stretch>
                  </pic:blipFill>
                  <pic:spPr bwMode="auto">
                    <a:xfrm>
                      <a:off x="0" y="0"/>
                      <a:ext cx="2541270" cy="1783080"/>
                    </a:xfrm>
                    <a:prstGeom prst="rect">
                      <a:avLst/>
                    </a:prstGeom>
                    <a:noFill/>
                    <a:ln w="9525">
                      <a:noFill/>
                      <a:miter lim="800000"/>
                      <a:headEnd/>
                      <a:tailEnd/>
                    </a:ln>
                  </pic:spPr>
                </pic:pic>
              </a:graphicData>
            </a:graphic>
          </wp:anchor>
        </w:drawing>
      </w:r>
    </w:p>
    <w:p w14:paraId="4701FA92"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rFonts w:ascii="Times New Roman" w:hAnsi="Times New Roman" w:cs="Times New Roman"/>
          <w:b w:val="0"/>
          <w:noProof/>
          <w:sz w:val="28"/>
          <w:szCs w:val="28"/>
          <w:lang w:eastAsia="ru-RU"/>
        </w:rPr>
        <w:drawing>
          <wp:anchor distT="0" distB="0" distL="114300" distR="114300" simplePos="0" relativeHeight="251697152" behindDoc="1" locked="0" layoutInCell="1" allowOverlap="1" wp14:anchorId="3E86FFD7" wp14:editId="5C11AEF3">
            <wp:simplePos x="0" y="0"/>
            <wp:positionH relativeFrom="column">
              <wp:posOffset>612140</wp:posOffset>
            </wp:positionH>
            <wp:positionV relativeFrom="paragraph">
              <wp:posOffset>118110</wp:posOffset>
            </wp:positionV>
            <wp:extent cx="1832610" cy="1607820"/>
            <wp:effectExtent l="19050" t="0" r="0" b="0"/>
            <wp:wrapNone/>
            <wp:docPr id="342" name="Рисунок 2" descr="C:\Мои документы\Новые  рисунки\Новый рисунок (106).bmp"/>
            <wp:cNvGraphicFramePr/>
            <a:graphic xmlns:a="http://schemas.openxmlformats.org/drawingml/2006/main">
              <a:graphicData uri="http://schemas.openxmlformats.org/drawingml/2006/picture">
                <pic:pic xmlns:pic="http://schemas.openxmlformats.org/drawingml/2006/picture">
                  <pic:nvPicPr>
                    <pic:cNvPr id="7" name="Рисунок 6" descr="C:\Мои документы\Новые  рисунки\Новый рисунок (106).bmp"/>
                    <pic:cNvPicPr/>
                  </pic:nvPicPr>
                  <pic:blipFill>
                    <a:blip r:embed="rId20" cstate="print"/>
                    <a:srcRect/>
                    <a:stretch>
                      <a:fillRect/>
                    </a:stretch>
                  </pic:blipFill>
                  <pic:spPr bwMode="auto">
                    <a:xfrm>
                      <a:off x="0" y="0"/>
                      <a:ext cx="1832610" cy="1607820"/>
                    </a:xfrm>
                    <a:prstGeom prst="rect">
                      <a:avLst/>
                    </a:prstGeom>
                    <a:noFill/>
                    <a:ln w="9525">
                      <a:noFill/>
                      <a:miter lim="800000"/>
                      <a:headEnd/>
                      <a:tailEnd/>
                    </a:ln>
                  </pic:spPr>
                </pic:pic>
              </a:graphicData>
            </a:graphic>
          </wp:anchor>
        </w:drawing>
      </w:r>
    </w:p>
    <w:p w14:paraId="31F684C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5950F360"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11959A58"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334EEE1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7610FD89"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04DB636A" w14:textId="528B5B26" w:rsidR="00BD4DBB" w:rsidRDefault="003F625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698176" behindDoc="0" locked="0" layoutInCell="1" allowOverlap="1" wp14:anchorId="2D7183EF" wp14:editId="6A8D8745">
                <wp:simplePos x="0" y="0"/>
                <wp:positionH relativeFrom="column">
                  <wp:posOffset>676910</wp:posOffset>
                </wp:positionH>
                <wp:positionV relativeFrom="paragraph">
                  <wp:posOffset>125730</wp:posOffset>
                </wp:positionV>
                <wp:extent cx="1832610" cy="555625"/>
                <wp:effectExtent l="0" t="0" r="0" b="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AD85B" w14:textId="77777777" w:rsidR="007D4BFE" w:rsidRPr="00DF4DB9"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10</w:t>
                            </w:r>
                            <w:r w:rsidR="002B25A7">
                              <w:rPr>
                                <w:noProof/>
                              </w:rPr>
                              <w:fldChar w:fldCharType="end"/>
                            </w:r>
                            <w:r>
                              <w:t xml:space="preserve"> Навар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83EF" id="Text Box 74" o:spid="_x0000_s1036" type="#_x0000_t202" style="position:absolute;left:0;text-align:left;margin-left:53.3pt;margin-top:9.9pt;width:144.3pt;height:4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" stroked="f">
                <v:textbox inset="0,0,0,0">
                  <w:txbxContent>
                    <w:p w14:paraId="60CAD85B" w14:textId="77777777" w:rsidR="007D4BFE" w:rsidRPr="00DF4DB9"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10</w:t>
                      </w:r>
                      <w:r w:rsidR="002B25A7">
                        <w:rPr>
                          <w:noProof/>
                        </w:rPr>
                        <w:fldChar w:fldCharType="end"/>
                      </w:r>
                      <w:r>
                        <w:t xml:space="preserve"> Навар</w:t>
                      </w:r>
                    </w:p>
                  </w:txbxContent>
                </v:textbox>
              </v:shape>
            </w:pict>
          </mc:Fallback>
        </mc:AlternateContent>
      </w:r>
    </w:p>
    <w:p w14:paraId="6F8189AF" w14:textId="31C0EC69" w:rsidR="00BD4DBB" w:rsidRDefault="003F625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700224" behindDoc="0" locked="0" layoutInCell="1" allowOverlap="1" wp14:anchorId="76DF31A0" wp14:editId="243F76E5">
                <wp:simplePos x="0" y="0"/>
                <wp:positionH relativeFrom="column">
                  <wp:posOffset>3633470</wp:posOffset>
                </wp:positionH>
                <wp:positionV relativeFrom="paragraph">
                  <wp:posOffset>194310</wp:posOffset>
                </wp:positionV>
                <wp:extent cx="2541270" cy="258445"/>
                <wp:effectExtent l="0" t="0" r="1905" b="0"/>
                <wp:wrapNone/>
                <wp:docPr id="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52E85" w14:textId="77777777" w:rsidR="007D4BFE" w:rsidRPr="001E5291"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9</w:t>
                            </w:r>
                            <w:r w:rsidR="002B25A7">
                              <w:rPr>
                                <w:noProof/>
                              </w:rPr>
                              <w:fldChar w:fldCharType="end"/>
                            </w:r>
                            <w:r>
                              <w:t xml:space="preserve"> Навар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F31A0" id="Text Box 75" o:spid="_x0000_s1037" type="#_x0000_t202" style="position:absolute;left:0;text-align:left;margin-left:286.1pt;margin-top:15.3pt;width:200.1pt;height:2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" stroked="f">
                <v:textbox style="mso-fit-shape-to-text:t" inset="0,0,0,0">
                  <w:txbxContent>
                    <w:p w14:paraId="4AD52E85" w14:textId="77777777" w:rsidR="007D4BFE" w:rsidRPr="001E5291" w:rsidRDefault="007D4BFE" w:rsidP="00BD4DBB">
                      <w:pPr>
                        <w:pStyle w:val="afe"/>
                        <w:jc w:val="center"/>
                        <w:rPr>
                          <w:rFonts w:eastAsiaTheme="minorHAnsi"/>
                          <w:noProof/>
                        </w:rPr>
                      </w:pPr>
                      <w:r>
                        <w:t xml:space="preserve">Рисунок </w:t>
                      </w:r>
                      <w:r w:rsidR="002B25A7">
                        <w:fldChar w:fldCharType="begin"/>
                      </w:r>
                      <w:r w:rsidR="002B25A7">
                        <w:instrText xml:space="preserve"> SEQ Рисунок \* ARABIC </w:instrText>
                      </w:r>
                      <w:r w:rsidR="002B25A7">
                        <w:fldChar w:fldCharType="separate"/>
                      </w:r>
                      <w:r>
                        <w:rPr>
                          <w:noProof/>
                        </w:rPr>
                        <w:t>9</w:t>
                      </w:r>
                      <w:r w:rsidR="002B25A7">
                        <w:rPr>
                          <w:noProof/>
                        </w:rPr>
                        <w:fldChar w:fldCharType="end"/>
                      </w:r>
                      <w:r>
                        <w:t xml:space="preserve"> Навар</w:t>
                      </w:r>
                    </w:p>
                  </w:txbxContent>
                </v:textbox>
              </v:shape>
            </w:pict>
          </mc:Fallback>
        </mc:AlternateContent>
      </w:r>
    </w:p>
    <w:p w14:paraId="578BF6E8"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F8C17B2" w14:textId="77777777" w:rsidR="00BD4DBB"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Pr>
          <w:rFonts w:ascii="Times New Roman" w:hAnsi="Times New Roman" w:cs="Times New Roman"/>
          <w:b w:val="0"/>
          <w:noProof/>
          <w:sz w:val="28"/>
          <w:szCs w:val="28"/>
          <w:lang w:eastAsia="ru-RU"/>
        </w:rPr>
        <w:drawing>
          <wp:anchor distT="0" distB="0" distL="114300" distR="114300" simplePos="0" relativeHeight="251701248" behindDoc="1" locked="0" layoutInCell="1" allowOverlap="1" wp14:anchorId="6B7FC41A" wp14:editId="1F9318C0">
            <wp:simplePos x="0" y="0"/>
            <wp:positionH relativeFrom="column">
              <wp:posOffset>215900</wp:posOffset>
            </wp:positionH>
            <wp:positionV relativeFrom="paragraph">
              <wp:posOffset>110490</wp:posOffset>
            </wp:positionV>
            <wp:extent cx="6160770" cy="1607820"/>
            <wp:effectExtent l="19050" t="0" r="0" b="0"/>
            <wp:wrapNone/>
            <wp:docPr id="344" name="Рисунок 4" descr="C:\Мои документы\Новые  рисунки\Новый рисунок (109).bmp"/>
            <wp:cNvGraphicFramePr/>
            <a:graphic xmlns:a="http://schemas.openxmlformats.org/drawingml/2006/main">
              <a:graphicData uri="http://schemas.openxmlformats.org/drawingml/2006/picture">
                <pic:pic xmlns:pic="http://schemas.openxmlformats.org/drawingml/2006/picture">
                  <pic:nvPicPr>
                    <pic:cNvPr id="6" name="Рисунок 5" descr="C:\Мои документы\Новые  рисунки\Новый рисунок (109).bmp"/>
                    <pic:cNvPicPr/>
                  </pic:nvPicPr>
                  <pic:blipFill>
                    <a:blip r:embed="rId21" cstate="print"/>
                    <a:srcRect/>
                    <a:stretch>
                      <a:fillRect/>
                    </a:stretch>
                  </pic:blipFill>
                  <pic:spPr bwMode="auto">
                    <a:xfrm>
                      <a:off x="0" y="0"/>
                      <a:ext cx="6160770" cy="1607820"/>
                    </a:xfrm>
                    <a:prstGeom prst="rect">
                      <a:avLst/>
                    </a:prstGeom>
                    <a:noFill/>
                    <a:ln w="9525">
                      <a:noFill/>
                      <a:miter lim="800000"/>
                      <a:headEnd/>
                      <a:tailEnd/>
                    </a:ln>
                  </pic:spPr>
                </pic:pic>
              </a:graphicData>
            </a:graphic>
          </wp:anchor>
        </w:drawing>
      </w:r>
    </w:p>
    <w:p w14:paraId="2C75D358" w14:textId="77777777" w:rsidR="00BD4DBB" w:rsidRPr="00CE6894"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3F399BFA" w14:textId="77777777" w:rsidR="00BD4DBB" w:rsidRPr="00CE6894"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2021AAD3" w14:textId="77777777" w:rsidR="00BD4DBB" w:rsidRPr="009D7A9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p>
    <w:p w14:paraId="46A334CC" w14:textId="77777777" w:rsidR="00BD4DBB" w:rsidRPr="009D7A9D" w:rsidRDefault="00BD4DBB" w:rsidP="00BD4DBB">
      <w:pPr>
        <w:spacing w:line="360" w:lineRule="exact"/>
        <w:ind w:firstLine="709"/>
        <w:jc w:val="both"/>
        <w:rPr>
          <w:color w:val="000000" w:themeColor="text1"/>
          <w:sz w:val="28"/>
          <w:szCs w:val="28"/>
        </w:rPr>
      </w:pPr>
    </w:p>
    <w:p w14:paraId="7E2D4F45" w14:textId="536CBCD4" w:rsidR="00BD4DBB" w:rsidRDefault="003F625B" w:rsidP="00BD4DBB">
      <w:pPr>
        <w:tabs>
          <w:tab w:val="left" w:pos="8352"/>
        </w:tabs>
        <w:spacing w:line="360" w:lineRule="exact"/>
        <w:jc w:val="center"/>
        <w:rPr>
          <w:b/>
          <w:color w:val="000000" w:themeColor="text1"/>
          <w:sz w:val="28"/>
          <w:szCs w:val="28"/>
        </w:rPr>
      </w:pPr>
      <w:r>
        <w:rPr>
          <w:rFonts w:asciiTheme="minorHAnsi" w:hAnsiTheme="minorHAnsi" w:cstheme="minorBidi"/>
          <w:b/>
          <w:noProof/>
          <w:sz w:val="22"/>
          <w:szCs w:val="22"/>
          <w:lang w:eastAsia="en-US"/>
        </w:rPr>
        <mc:AlternateContent>
          <mc:Choice Requires="wps">
            <w:drawing>
              <wp:anchor distT="0" distB="0" distL="114300" distR="114300" simplePos="0" relativeHeight="251702272" behindDoc="0" locked="0" layoutInCell="1" allowOverlap="1" wp14:anchorId="6929489A" wp14:editId="39502A1F">
                <wp:simplePos x="0" y="0"/>
                <wp:positionH relativeFrom="column">
                  <wp:posOffset>284480</wp:posOffset>
                </wp:positionH>
                <wp:positionV relativeFrom="paragraph">
                  <wp:posOffset>617220</wp:posOffset>
                </wp:positionV>
                <wp:extent cx="6160770" cy="258445"/>
                <wp:effectExtent l="3810" t="3810" r="0" b="4445"/>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E9210" w14:textId="77777777" w:rsidR="007D4BFE" w:rsidRPr="0063114E"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11</w:t>
                            </w:r>
                            <w:r w:rsidR="002B25A7">
                              <w:rPr>
                                <w:noProof/>
                              </w:rPr>
                              <w:fldChar w:fldCharType="end"/>
                            </w:r>
                            <w:r>
                              <w:t xml:space="preserve"> </w:t>
                            </w:r>
                            <w:proofErr w:type="spellStart"/>
                            <w:r>
                              <w:t>Выщербина</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29489A" id="Text Box 76" o:spid="_x0000_s1038" type="#_x0000_t202" style="position:absolute;left:0;text-align:left;margin-left:22.4pt;margin-top:48.6pt;width:485.1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" stroked="f">
                <v:textbox style="mso-fit-shape-to-text:t" inset="0,0,0,0">
                  <w:txbxContent>
                    <w:p w14:paraId="4A5E9210" w14:textId="77777777" w:rsidR="007D4BFE" w:rsidRPr="0063114E" w:rsidRDefault="007D4BFE" w:rsidP="00BD4DBB">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11</w:t>
                      </w:r>
                      <w:r w:rsidR="002B25A7">
                        <w:rPr>
                          <w:noProof/>
                        </w:rPr>
                        <w:fldChar w:fldCharType="end"/>
                      </w:r>
                      <w:r>
                        <w:t xml:space="preserve"> </w:t>
                      </w:r>
                      <w:proofErr w:type="spellStart"/>
                      <w:r>
                        <w:t>Выщербина</w:t>
                      </w:r>
                      <w:proofErr w:type="spellEnd"/>
                    </w:p>
                  </w:txbxContent>
                </v:textbox>
              </v:shape>
            </w:pict>
          </mc:Fallback>
        </mc:AlternateContent>
      </w:r>
    </w:p>
    <w:p w14:paraId="2B47101D" w14:textId="77777777" w:rsidR="00BD4DBB" w:rsidRDefault="00BD4DBB" w:rsidP="00BD4DBB">
      <w:pPr>
        <w:tabs>
          <w:tab w:val="left" w:pos="8352"/>
        </w:tabs>
        <w:spacing w:line="360" w:lineRule="exact"/>
        <w:jc w:val="center"/>
        <w:rPr>
          <w:b/>
          <w:color w:val="000000" w:themeColor="text1"/>
          <w:sz w:val="28"/>
          <w:szCs w:val="28"/>
        </w:rPr>
      </w:pPr>
    </w:p>
    <w:p w14:paraId="604200B9" w14:textId="74F6DC55" w:rsidR="00BD4DBB" w:rsidRDefault="003F625B" w:rsidP="00691E5F">
      <w:pPr>
        <w:tabs>
          <w:tab w:val="left" w:pos="8352"/>
        </w:tabs>
        <w:jc w:val="center"/>
        <w:rPr>
          <w:b/>
          <w:color w:val="000000" w:themeColor="text1"/>
          <w:sz w:val="28"/>
          <w:szCs w:val="28"/>
        </w:rPr>
      </w:pPr>
      <w:r>
        <w:rPr>
          <w:noProof/>
        </w:rPr>
        <w:lastRenderedPageBreak/>
        <mc:AlternateContent>
          <mc:Choice Requires="wps">
            <w:drawing>
              <wp:anchor distT="0" distB="0" distL="114300" distR="114300" simplePos="0" relativeHeight="251704320" behindDoc="0" locked="0" layoutInCell="1" allowOverlap="1" wp14:anchorId="6FD32764" wp14:editId="392253D5">
                <wp:simplePos x="0" y="0"/>
                <wp:positionH relativeFrom="column">
                  <wp:posOffset>657860</wp:posOffset>
                </wp:positionH>
                <wp:positionV relativeFrom="paragraph">
                  <wp:posOffset>2057400</wp:posOffset>
                </wp:positionV>
                <wp:extent cx="5337810" cy="258445"/>
                <wp:effectExtent l="0" t="0" r="0" b="2540"/>
                <wp:wrapNone/>
                <wp:docPr id="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4B89C" w14:textId="77777777" w:rsidR="007D4BFE" w:rsidRPr="00691E5F" w:rsidRDefault="007D4BFE" w:rsidP="00BD4DBB">
                            <w:pPr>
                              <w:pStyle w:val="afe"/>
                              <w:jc w:val="center"/>
                              <w:rPr>
                                <w:noProof/>
                                <w:color w:val="auto"/>
                                <w:sz w:val="28"/>
                                <w:szCs w:val="28"/>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12</w:t>
                            </w:r>
                            <w:r w:rsidR="00702743" w:rsidRPr="00691E5F">
                              <w:rPr>
                                <w:color w:val="auto"/>
                              </w:rPr>
                              <w:fldChar w:fldCharType="end"/>
                            </w:r>
                            <w:r w:rsidRPr="00691E5F">
                              <w:rPr>
                                <w:color w:val="auto"/>
                              </w:rPr>
                              <w:t xml:space="preserve"> Прокат по кругу катания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32764" id="Text Box 77" o:spid="_x0000_s1039" type="#_x0000_t202" style="position:absolute;left:0;text-align:left;margin-left:51.8pt;margin-top:162pt;width:420.3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" stroked="f">
                <v:textbox style="mso-fit-shape-to-text:t" inset="0,0,0,0">
                  <w:txbxContent>
                    <w:p w14:paraId="5A44B89C" w14:textId="77777777" w:rsidR="007D4BFE" w:rsidRPr="00691E5F" w:rsidRDefault="007D4BFE" w:rsidP="00BD4DBB">
                      <w:pPr>
                        <w:pStyle w:val="afe"/>
                        <w:jc w:val="center"/>
                        <w:rPr>
                          <w:noProof/>
                          <w:color w:val="auto"/>
                          <w:sz w:val="28"/>
                          <w:szCs w:val="28"/>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12</w:t>
                      </w:r>
                      <w:r w:rsidR="00702743" w:rsidRPr="00691E5F">
                        <w:rPr>
                          <w:color w:val="auto"/>
                        </w:rPr>
                        <w:fldChar w:fldCharType="end"/>
                      </w:r>
                      <w:r w:rsidRPr="00691E5F">
                        <w:rPr>
                          <w:color w:val="auto"/>
                        </w:rPr>
                        <w:t xml:space="preserve"> Прокат по кругу катания</w:t>
                      </w:r>
                    </w:p>
                  </w:txbxContent>
                </v:textbox>
              </v:shape>
            </w:pict>
          </mc:Fallback>
        </mc:AlternateContent>
      </w:r>
      <w:r w:rsidR="00BD4DBB">
        <w:rPr>
          <w:b/>
          <w:noProof/>
          <w:color w:val="000000" w:themeColor="text1"/>
          <w:sz w:val="28"/>
          <w:szCs w:val="28"/>
        </w:rPr>
        <w:drawing>
          <wp:inline distT="0" distB="0" distL="0" distR="0" wp14:anchorId="129B134E" wp14:editId="62404112">
            <wp:extent cx="5337810" cy="1889760"/>
            <wp:effectExtent l="19050" t="0" r="0" b="0"/>
            <wp:docPr id="362" name="Рисунок 4" descr="C:\Мои документы\Новый рисунок (80).bmp"/>
            <wp:cNvGraphicFramePr/>
            <a:graphic xmlns:a="http://schemas.openxmlformats.org/drawingml/2006/main">
              <a:graphicData uri="http://schemas.openxmlformats.org/drawingml/2006/picture">
                <pic:pic xmlns:pic="http://schemas.openxmlformats.org/drawingml/2006/picture">
                  <pic:nvPicPr>
                    <pic:cNvPr id="6" name="Содержимое 3" descr="C:\Мои документы\Новый рисунок (80).bmp"/>
                    <pic:cNvPicPr>
                      <a:picLocks/>
                    </pic:cNvPicPr>
                  </pic:nvPicPr>
                  <pic:blipFill>
                    <a:blip r:embed="rId22" cstate="print"/>
                    <a:srcRect/>
                    <a:stretch>
                      <a:fillRect/>
                    </a:stretch>
                  </pic:blipFill>
                  <pic:spPr bwMode="auto">
                    <a:xfrm>
                      <a:off x="0" y="0"/>
                      <a:ext cx="5337810" cy="1889760"/>
                    </a:xfrm>
                    <a:prstGeom prst="rect">
                      <a:avLst/>
                    </a:prstGeom>
                    <a:noFill/>
                    <a:ln w="9525">
                      <a:noFill/>
                      <a:miter lim="800000"/>
                      <a:headEnd/>
                      <a:tailEnd/>
                    </a:ln>
                  </pic:spPr>
                </pic:pic>
              </a:graphicData>
            </a:graphic>
          </wp:inline>
        </w:drawing>
      </w:r>
    </w:p>
    <w:p w14:paraId="5F22B164" w14:textId="77777777" w:rsidR="00BD4DBB" w:rsidRDefault="00BD4DBB" w:rsidP="00BD4DBB">
      <w:pPr>
        <w:tabs>
          <w:tab w:val="left" w:pos="8352"/>
        </w:tabs>
        <w:spacing w:line="360" w:lineRule="exact"/>
        <w:jc w:val="center"/>
        <w:rPr>
          <w:b/>
          <w:color w:val="000000" w:themeColor="text1"/>
          <w:sz w:val="28"/>
          <w:szCs w:val="28"/>
        </w:rPr>
      </w:pPr>
    </w:p>
    <w:p w14:paraId="50FC30A7" w14:textId="77777777" w:rsidR="00BD4DBB" w:rsidRDefault="00BD4DBB" w:rsidP="00BD4DBB">
      <w:pPr>
        <w:tabs>
          <w:tab w:val="left" w:pos="8352"/>
        </w:tabs>
        <w:spacing w:line="360" w:lineRule="exact"/>
        <w:jc w:val="center"/>
        <w:rPr>
          <w:b/>
          <w:color w:val="000000" w:themeColor="text1"/>
          <w:sz w:val="28"/>
          <w:szCs w:val="28"/>
        </w:rPr>
      </w:pPr>
    </w:p>
    <w:p w14:paraId="75E36303" w14:textId="77777777" w:rsidR="00BD4DBB" w:rsidRDefault="00BD4DBB" w:rsidP="00BD4DBB">
      <w:pPr>
        <w:tabs>
          <w:tab w:val="left" w:pos="8352"/>
        </w:tabs>
        <w:spacing w:line="360" w:lineRule="exact"/>
        <w:jc w:val="center"/>
        <w:rPr>
          <w:b/>
          <w:color w:val="000000" w:themeColor="text1"/>
          <w:sz w:val="28"/>
          <w:szCs w:val="28"/>
        </w:rPr>
      </w:pPr>
    </w:p>
    <w:p w14:paraId="2F5A5CF5" w14:textId="55E60D68" w:rsidR="00BD4DBB" w:rsidRDefault="003F625B" w:rsidP="00BD4DBB">
      <w:pPr>
        <w:tabs>
          <w:tab w:val="left" w:pos="8352"/>
        </w:tabs>
        <w:spacing w:line="360" w:lineRule="exact"/>
        <w:ind w:firstLine="709"/>
        <w:jc w:val="both"/>
        <w:rPr>
          <w:color w:val="000000" w:themeColor="text1"/>
          <w:sz w:val="28"/>
          <w:szCs w:val="28"/>
        </w:rPr>
      </w:pPr>
      <w:r>
        <w:rPr>
          <w:noProof/>
        </w:rPr>
        <mc:AlternateContent>
          <mc:Choice Requires="wps">
            <w:drawing>
              <wp:anchor distT="0" distB="0" distL="114300" distR="114300" simplePos="0" relativeHeight="251705344" behindDoc="0" locked="0" layoutInCell="1" allowOverlap="1" wp14:anchorId="560D300C" wp14:editId="1E9BB11B">
                <wp:simplePos x="0" y="0"/>
                <wp:positionH relativeFrom="column">
                  <wp:posOffset>-431800</wp:posOffset>
                </wp:positionH>
                <wp:positionV relativeFrom="paragraph">
                  <wp:posOffset>1645920</wp:posOffset>
                </wp:positionV>
                <wp:extent cx="2099310" cy="175260"/>
                <wp:effectExtent l="1905" t="0" r="3810" b="0"/>
                <wp:wrapNone/>
                <wp:docPr id="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1D73" w14:textId="77777777" w:rsidR="007D4BFE" w:rsidRPr="002520F3" w:rsidRDefault="007D4BFE" w:rsidP="00BD4DB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D300C" id="Text Box 78" o:spid="_x0000_s1040" type="#_x0000_t202" style="position:absolute;left:0;text-align:left;margin-left:-34pt;margin-top:129.6pt;width:165.3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" stroked="f">
                <v:textbox style="mso-fit-shape-to-text:t" inset="0,0,0,0">
                  <w:txbxContent>
                    <w:p w14:paraId="3E751D73" w14:textId="77777777" w:rsidR="007D4BFE" w:rsidRPr="002520F3" w:rsidRDefault="007D4BFE" w:rsidP="00BD4DBB"/>
                  </w:txbxContent>
                </v:textbox>
              </v:shape>
            </w:pict>
          </mc:Fallback>
        </mc:AlternateContent>
      </w:r>
      <w:r w:rsidR="00BD4DBB" w:rsidRPr="00CD7A7E">
        <w:rPr>
          <w:b/>
          <w:color w:val="000000" w:themeColor="text1"/>
          <w:sz w:val="28"/>
          <w:szCs w:val="28"/>
        </w:rPr>
        <w:t>при любых скоростях движения</w:t>
      </w:r>
      <w:r w:rsidR="00BD4DBB">
        <w:rPr>
          <w:color w:val="000000" w:themeColor="text1"/>
          <w:sz w:val="28"/>
          <w:szCs w:val="28"/>
        </w:rPr>
        <w:t>:</w:t>
      </w:r>
    </w:p>
    <w:p w14:paraId="38ACE803"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 xml:space="preserve">забоины, вмятины, </w:t>
      </w:r>
      <w:proofErr w:type="spellStart"/>
      <w:r>
        <w:rPr>
          <w:color w:val="000000" w:themeColor="text1"/>
          <w:sz w:val="28"/>
          <w:szCs w:val="28"/>
        </w:rPr>
        <w:t>протертость</w:t>
      </w:r>
      <w:proofErr w:type="spellEnd"/>
      <w:r>
        <w:rPr>
          <w:color w:val="000000" w:themeColor="text1"/>
          <w:sz w:val="28"/>
          <w:szCs w:val="28"/>
        </w:rPr>
        <w:t xml:space="preserve"> средней части оси глубиной </w:t>
      </w:r>
      <w:r w:rsidRPr="00576C13">
        <w:rPr>
          <w:b/>
          <w:color w:val="000000" w:themeColor="text1"/>
          <w:sz w:val="28"/>
          <w:szCs w:val="28"/>
        </w:rPr>
        <w:t>более 2,5 мм</w:t>
      </w:r>
      <w:r>
        <w:rPr>
          <w:color w:val="000000" w:themeColor="text1"/>
          <w:sz w:val="28"/>
          <w:szCs w:val="28"/>
        </w:rPr>
        <w:t xml:space="preserve"> (5 мм по диаметру);</w:t>
      </w:r>
    </w:p>
    <w:p w14:paraId="5C4DA017"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следы контакта с электродом или электросварочным приводом в любой части оси колесной пары;</w:t>
      </w:r>
    </w:p>
    <w:p w14:paraId="29038CDD"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 xml:space="preserve">сдвиг или ослабление ступицы колеса на </w:t>
      </w:r>
      <w:proofErr w:type="spellStart"/>
      <w:r>
        <w:rPr>
          <w:color w:val="000000" w:themeColor="text1"/>
          <w:sz w:val="28"/>
          <w:szCs w:val="28"/>
        </w:rPr>
        <w:t>подступичной</w:t>
      </w:r>
      <w:proofErr w:type="spellEnd"/>
      <w:r>
        <w:rPr>
          <w:color w:val="000000" w:themeColor="text1"/>
          <w:sz w:val="28"/>
          <w:szCs w:val="28"/>
        </w:rPr>
        <w:t xml:space="preserve"> части оси;</w:t>
      </w:r>
    </w:p>
    <w:p w14:paraId="083FD374" w14:textId="77777777" w:rsidR="00BD4DBB" w:rsidRDefault="00BD4DBB" w:rsidP="00691E5F">
      <w:pPr>
        <w:tabs>
          <w:tab w:val="left" w:pos="8352"/>
        </w:tabs>
        <w:jc w:val="center"/>
        <w:rPr>
          <w:color w:val="000000" w:themeColor="text1"/>
          <w:sz w:val="28"/>
          <w:szCs w:val="28"/>
        </w:rPr>
      </w:pPr>
      <w:r>
        <w:rPr>
          <w:noProof/>
          <w:color w:val="000000" w:themeColor="text1"/>
          <w:sz w:val="28"/>
          <w:szCs w:val="28"/>
        </w:rPr>
        <w:drawing>
          <wp:inline distT="0" distB="0" distL="0" distR="0" wp14:anchorId="52F91466" wp14:editId="3890774E">
            <wp:extent cx="6296025" cy="1813560"/>
            <wp:effectExtent l="19050" t="0" r="9525" b="0"/>
            <wp:docPr id="363" name="Рисунок 1" descr="C:\Мои документы\Мои рисунки\ПОСОБИЕ  ОПЕРАТОРА\Новый рисунок (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Мои рисунки\ПОСОБИЕ  ОПЕРАТОРА\Новый рисунок (42).bmp"/>
                    <pic:cNvPicPr>
                      <a:picLocks noChangeAspect="1" noChangeArrowheads="1"/>
                    </pic:cNvPicPr>
                  </pic:nvPicPr>
                  <pic:blipFill>
                    <a:blip r:embed="rId23" cstate="print"/>
                    <a:srcRect/>
                    <a:stretch>
                      <a:fillRect/>
                    </a:stretch>
                  </pic:blipFill>
                  <pic:spPr bwMode="auto">
                    <a:xfrm>
                      <a:off x="0" y="0"/>
                      <a:ext cx="6296025" cy="1813560"/>
                    </a:xfrm>
                    <a:prstGeom prst="rect">
                      <a:avLst/>
                    </a:prstGeom>
                    <a:noFill/>
                    <a:ln w="9525">
                      <a:noFill/>
                      <a:miter lim="800000"/>
                      <a:headEnd/>
                      <a:tailEnd/>
                    </a:ln>
                  </pic:spPr>
                </pic:pic>
              </a:graphicData>
            </a:graphic>
          </wp:inline>
        </w:drawing>
      </w:r>
    </w:p>
    <w:p w14:paraId="139FC277" w14:textId="77777777" w:rsidR="00BD4DBB" w:rsidRDefault="00BD4DBB" w:rsidP="00BD4DBB">
      <w:pPr>
        <w:tabs>
          <w:tab w:val="left" w:pos="8352"/>
        </w:tabs>
        <w:spacing w:line="360" w:lineRule="exact"/>
        <w:ind w:firstLine="709"/>
        <w:jc w:val="both"/>
        <w:rPr>
          <w:color w:val="000000" w:themeColor="text1"/>
          <w:sz w:val="28"/>
          <w:szCs w:val="28"/>
        </w:rPr>
      </w:pPr>
    </w:p>
    <w:p w14:paraId="72F400FB" w14:textId="713CC77E" w:rsidR="00BD4DBB" w:rsidRDefault="003F625B" w:rsidP="00BD4DBB">
      <w:pPr>
        <w:tabs>
          <w:tab w:val="left" w:pos="8352"/>
        </w:tabs>
        <w:spacing w:line="360" w:lineRule="exact"/>
        <w:ind w:firstLine="709"/>
        <w:jc w:val="both"/>
        <w:rPr>
          <w:color w:val="000000" w:themeColor="text1"/>
          <w:sz w:val="28"/>
          <w:szCs w:val="28"/>
        </w:rPr>
      </w:pPr>
      <w:r>
        <w:rPr>
          <w:noProof/>
        </w:rPr>
        <mc:AlternateContent>
          <mc:Choice Requires="wps">
            <w:drawing>
              <wp:anchor distT="0" distB="0" distL="114300" distR="114300" simplePos="0" relativeHeight="251707392" behindDoc="0" locked="0" layoutInCell="1" allowOverlap="1" wp14:anchorId="193DB48B" wp14:editId="1B499744">
                <wp:simplePos x="0" y="0"/>
                <wp:positionH relativeFrom="column">
                  <wp:posOffset>19685</wp:posOffset>
                </wp:positionH>
                <wp:positionV relativeFrom="paragraph">
                  <wp:posOffset>89535</wp:posOffset>
                </wp:positionV>
                <wp:extent cx="6296025" cy="258445"/>
                <wp:effectExtent l="0" t="0" r="3810" b="635"/>
                <wp:wrapNone/>
                <wp:docPr id="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9020B" w14:textId="77777777" w:rsidR="007D4BFE" w:rsidRPr="00691E5F" w:rsidRDefault="007D4BFE" w:rsidP="00BD4DBB">
                            <w:pPr>
                              <w:pStyle w:val="afe"/>
                              <w:jc w:val="center"/>
                              <w:rPr>
                                <w:noProof/>
                                <w:color w:val="auto"/>
                                <w:sz w:val="28"/>
                                <w:szCs w:val="28"/>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13</w:t>
                            </w:r>
                            <w:r w:rsidR="00702743" w:rsidRPr="00691E5F">
                              <w:rPr>
                                <w:color w:val="auto"/>
                              </w:rPr>
                              <w:fldChar w:fldCharType="end"/>
                            </w:r>
                            <w:r w:rsidRPr="00691E5F">
                              <w:rPr>
                                <w:color w:val="auto"/>
                              </w:rPr>
                              <w:t xml:space="preserve"> Трещины и изломы колесных пар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3DB48B" id="Text Box 79" o:spid="_x0000_s1041" type="#_x0000_t202" style="position:absolute;left:0;text-align:left;margin-left:1.55pt;margin-top:7.05pt;width:495.7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" stroked="f">
                <v:textbox style="mso-fit-shape-to-text:t" inset="0,0,0,0">
                  <w:txbxContent>
                    <w:p w14:paraId="0D09020B" w14:textId="77777777" w:rsidR="007D4BFE" w:rsidRPr="00691E5F" w:rsidRDefault="007D4BFE" w:rsidP="00BD4DBB">
                      <w:pPr>
                        <w:pStyle w:val="afe"/>
                        <w:jc w:val="center"/>
                        <w:rPr>
                          <w:noProof/>
                          <w:color w:val="auto"/>
                          <w:sz w:val="28"/>
                          <w:szCs w:val="28"/>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13</w:t>
                      </w:r>
                      <w:r w:rsidR="00702743" w:rsidRPr="00691E5F">
                        <w:rPr>
                          <w:color w:val="auto"/>
                        </w:rPr>
                        <w:fldChar w:fldCharType="end"/>
                      </w:r>
                      <w:r w:rsidRPr="00691E5F">
                        <w:rPr>
                          <w:color w:val="auto"/>
                        </w:rPr>
                        <w:t xml:space="preserve"> Трещины и изломы колесных пар</w:t>
                      </w:r>
                    </w:p>
                  </w:txbxContent>
                </v:textbox>
              </v:shape>
            </w:pict>
          </mc:Fallback>
        </mc:AlternateContent>
      </w:r>
    </w:p>
    <w:p w14:paraId="15D68E67" w14:textId="77777777" w:rsidR="00BD4DBB" w:rsidRDefault="00BD4DBB" w:rsidP="00BD4DBB">
      <w:pPr>
        <w:tabs>
          <w:tab w:val="left" w:pos="8352"/>
        </w:tabs>
        <w:spacing w:line="360" w:lineRule="exact"/>
        <w:ind w:firstLine="709"/>
        <w:jc w:val="both"/>
        <w:rPr>
          <w:color w:val="000000" w:themeColor="text1"/>
          <w:sz w:val="28"/>
          <w:szCs w:val="28"/>
        </w:rPr>
      </w:pPr>
    </w:p>
    <w:p w14:paraId="6321CA93"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 xml:space="preserve">кольцевые выработки на круге катания колеса глубиной у основания гребня </w:t>
      </w:r>
      <w:r w:rsidRPr="00B16AA1">
        <w:rPr>
          <w:b/>
          <w:color w:val="000000" w:themeColor="text1"/>
          <w:sz w:val="28"/>
          <w:szCs w:val="28"/>
        </w:rPr>
        <w:t>более 1 мм</w:t>
      </w:r>
      <w:r>
        <w:rPr>
          <w:color w:val="000000" w:themeColor="text1"/>
          <w:sz w:val="28"/>
          <w:szCs w:val="28"/>
        </w:rPr>
        <w:t xml:space="preserve"> или кольцевые выработки – на средних участках поверхности круга катания колеса </w:t>
      </w:r>
      <w:r w:rsidRPr="00B16AA1">
        <w:rPr>
          <w:b/>
          <w:color w:val="000000" w:themeColor="text1"/>
          <w:sz w:val="28"/>
          <w:szCs w:val="28"/>
        </w:rPr>
        <w:t>более 1 мм</w:t>
      </w:r>
      <w:r>
        <w:rPr>
          <w:color w:val="000000" w:themeColor="text1"/>
          <w:sz w:val="28"/>
          <w:szCs w:val="28"/>
        </w:rPr>
        <w:t xml:space="preserve">, кольцевые выработки на фаске с внешней стороны колесной пары – </w:t>
      </w:r>
      <w:r w:rsidRPr="00B16AA1">
        <w:rPr>
          <w:b/>
          <w:color w:val="000000" w:themeColor="text1"/>
          <w:sz w:val="28"/>
          <w:szCs w:val="28"/>
        </w:rPr>
        <w:t>более 2 мм</w:t>
      </w:r>
      <w:r>
        <w:rPr>
          <w:color w:val="000000" w:themeColor="text1"/>
          <w:sz w:val="28"/>
          <w:szCs w:val="28"/>
        </w:rPr>
        <w:t xml:space="preserve"> или шириной </w:t>
      </w:r>
      <w:r w:rsidRPr="00CD7A7E">
        <w:rPr>
          <w:b/>
          <w:color w:val="000000" w:themeColor="text1"/>
          <w:sz w:val="28"/>
          <w:szCs w:val="28"/>
        </w:rPr>
        <w:t>более 15 мм</w:t>
      </w:r>
      <w:r>
        <w:rPr>
          <w:color w:val="000000" w:themeColor="text1"/>
          <w:sz w:val="28"/>
          <w:szCs w:val="28"/>
        </w:rPr>
        <w:t>;</w:t>
      </w:r>
    </w:p>
    <w:p w14:paraId="22655C58"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 xml:space="preserve">местное уширение обода колеса (раздавливание) </w:t>
      </w:r>
      <w:r w:rsidRPr="00B16AA1">
        <w:rPr>
          <w:b/>
          <w:color w:val="000000" w:themeColor="text1"/>
          <w:sz w:val="28"/>
          <w:szCs w:val="28"/>
        </w:rPr>
        <w:t>более 5 мм</w:t>
      </w:r>
      <w:r>
        <w:rPr>
          <w:color w:val="000000" w:themeColor="text1"/>
          <w:sz w:val="28"/>
          <w:szCs w:val="28"/>
        </w:rPr>
        <w:t>;</w:t>
      </w:r>
    </w:p>
    <w:p w14:paraId="259467E0" w14:textId="77777777" w:rsidR="00BD4DBB" w:rsidRDefault="00BD4DBB" w:rsidP="00BD4DBB">
      <w:pPr>
        <w:tabs>
          <w:tab w:val="left" w:pos="8352"/>
        </w:tabs>
        <w:spacing w:line="360" w:lineRule="exact"/>
        <w:ind w:firstLine="709"/>
        <w:jc w:val="both"/>
        <w:rPr>
          <w:b/>
          <w:color w:val="000000" w:themeColor="text1"/>
          <w:sz w:val="28"/>
          <w:szCs w:val="28"/>
        </w:rPr>
      </w:pPr>
      <w:r>
        <w:rPr>
          <w:color w:val="000000" w:themeColor="text1"/>
          <w:sz w:val="28"/>
          <w:szCs w:val="28"/>
        </w:rPr>
        <w:t xml:space="preserve">поверхностный откол наружной грани обода колеса глубиной (по радиусу колеса) </w:t>
      </w:r>
      <w:r w:rsidRPr="00CD7A7E">
        <w:rPr>
          <w:b/>
          <w:color w:val="000000" w:themeColor="text1"/>
          <w:sz w:val="28"/>
          <w:szCs w:val="28"/>
        </w:rPr>
        <w:t>более 10 мм</w:t>
      </w:r>
      <w:r w:rsidRPr="00CD7A7E">
        <w:rPr>
          <w:color w:val="000000" w:themeColor="text1"/>
          <w:sz w:val="28"/>
          <w:szCs w:val="28"/>
        </w:rPr>
        <w:t>, наличие</w:t>
      </w:r>
      <w:r>
        <w:rPr>
          <w:b/>
          <w:color w:val="000000" w:themeColor="text1"/>
          <w:sz w:val="28"/>
          <w:szCs w:val="28"/>
        </w:rPr>
        <w:t xml:space="preserve"> </w:t>
      </w:r>
      <w:r w:rsidRPr="00CD7A7E">
        <w:rPr>
          <w:color w:val="000000" w:themeColor="text1"/>
          <w:sz w:val="28"/>
          <w:szCs w:val="28"/>
        </w:rPr>
        <w:t>трещины, распространяющейся в глубь металла, а также, если ширина оставшейся части обода в месте откола</w:t>
      </w:r>
      <w:r>
        <w:rPr>
          <w:b/>
          <w:color w:val="000000" w:themeColor="text1"/>
          <w:sz w:val="28"/>
          <w:szCs w:val="28"/>
        </w:rPr>
        <w:t xml:space="preserve"> менее 120 мм;</w:t>
      </w:r>
    </w:p>
    <w:p w14:paraId="4961AFED" w14:textId="77777777" w:rsidR="00BD4DBB" w:rsidRDefault="00BD4DBB" w:rsidP="00BD4DBB">
      <w:pPr>
        <w:tabs>
          <w:tab w:val="left" w:pos="8352"/>
        </w:tabs>
        <w:spacing w:line="360" w:lineRule="exact"/>
        <w:ind w:firstLine="709"/>
        <w:jc w:val="both"/>
        <w:rPr>
          <w:color w:val="000000" w:themeColor="text1"/>
          <w:sz w:val="28"/>
          <w:szCs w:val="28"/>
        </w:rPr>
      </w:pPr>
      <w:r w:rsidRPr="00CD7A7E">
        <w:rPr>
          <w:color w:val="000000" w:themeColor="text1"/>
          <w:sz w:val="28"/>
          <w:szCs w:val="28"/>
        </w:rPr>
        <w:t xml:space="preserve">повреждение на круге катания колеса, вызванное смещением металла у колесных пар: </w:t>
      </w:r>
      <w:r>
        <w:rPr>
          <w:color w:val="000000" w:themeColor="text1"/>
          <w:sz w:val="28"/>
          <w:szCs w:val="28"/>
        </w:rPr>
        <w:t xml:space="preserve">пассажирских вагонов высотой </w:t>
      </w:r>
      <w:r w:rsidRPr="00CD7A7E">
        <w:rPr>
          <w:b/>
          <w:color w:val="000000" w:themeColor="text1"/>
          <w:sz w:val="28"/>
          <w:szCs w:val="28"/>
        </w:rPr>
        <w:t>более 0,5 мм</w:t>
      </w:r>
      <w:r>
        <w:rPr>
          <w:color w:val="000000" w:themeColor="text1"/>
          <w:sz w:val="28"/>
          <w:szCs w:val="28"/>
        </w:rPr>
        <w:t xml:space="preserve">; грузовых вагонов с буксовыми подшипниками высотой </w:t>
      </w:r>
      <w:r w:rsidRPr="00CD7A7E">
        <w:rPr>
          <w:b/>
          <w:color w:val="000000" w:themeColor="text1"/>
          <w:sz w:val="28"/>
          <w:szCs w:val="28"/>
        </w:rPr>
        <w:t>более 1 мм</w:t>
      </w:r>
      <w:r>
        <w:rPr>
          <w:color w:val="000000" w:themeColor="text1"/>
          <w:sz w:val="28"/>
          <w:szCs w:val="28"/>
        </w:rPr>
        <w:t xml:space="preserve">; грузовых вагонов с подшипниками кассетного типа с адаптером высотой </w:t>
      </w:r>
      <w:r w:rsidRPr="00CD7A7E">
        <w:rPr>
          <w:b/>
          <w:color w:val="000000" w:themeColor="text1"/>
          <w:sz w:val="28"/>
          <w:szCs w:val="28"/>
        </w:rPr>
        <w:t>2 мм и более</w:t>
      </w:r>
      <w:r>
        <w:rPr>
          <w:color w:val="000000" w:themeColor="text1"/>
          <w:sz w:val="28"/>
          <w:szCs w:val="28"/>
        </w:rPr>
        <w:t>;</w:t>
      </w:r>
    </w:p>
    <w:p w14:paraId="43A6EFBD"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lastRenderedPageBreak/>
        <w:t xml:space="preserve">толщина обода колеса по кругу катания у грузовых вагонов </w:t>
      </w:r>
      <w:r w:rsidRPr="00CD7A7E">
        <w:rPr>
          <w:b/>
          <w:color w:val="000000" w:themeColor="text1"/>
          <w:sz w:val="28"/>
          <w:szCs w:val="28"/>
        </w:rPr>
        <w:t>менее 22 мм</w:t>
      </w:r>
      <w:r>
        <w:rPr>
          <w:color w:val="000000" w:themeColor="text1"/>
          <w:sz w:val="28"/>
          <w:szCs w:val="28"/>
        </w:rPr>
        <w:t xml:space="preserve">, у пассажирских вагонов </w:t>
      </w:r>
      <w:r w:rsidRPr="00CD7A7E">
        <w:rPr>
          <w:b/>
          <w:color w:val="000000" w:themeColor="text1"/>
          <w:sz w:val="28"/>
          <w:szCs w:val="28"/>
        </w:rPr>
        <w:t>менее 30 мм</w:t>
      </w:r>
      <w:r>
        <w:rPr>
          <w:color w:val="000000" w:themeColor="text1"/>
          <w:sz w:val="28"/>
          <w:szCs w:val="28"/>
        </w:rPr>
        <w:t>, в том числе у пассажирских вагонов местного и пригородного сообщения;</w:t>
      </w:r>
    </w:p>
    <w:p w14:paraId="7647FAED"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неисправности буксового узла колесной пары, включая:</w:t>
      </w:r>
    </w:p>
    <w:p w14:paraId="42724B10"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ослабление болтового крепления смотровой или крепительной крышек буксы;</w:t>
      </w:r>
    </w:p>
    <w:p w14:paraId="35B66D1F"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 xml:space="preserve">трещины, вмятины, выпуклости и </w:t>
      </w:r>
      <w:proofErr w:type="spellStart"/>
      <w:r>
        <w:rPr>
          <w:color w:val="000000" w:themeColor="text1"/>
          <w:sz w:val="28"/>
          <w:szCs w:val="28"/>
        </w:rPr>
        <w:t>протертости</w:t>
      </w:r>
      <w:proofErr w:type="spellEnd"/>
      <w:r>
        <w:rPr>
          <w:color w:val="000000" w:themeColor="text1"/>
          <w:sz w:val="28"/>
          <w:szCs w:val="28"/>
        </w:rPr>
        <w:t xml:space="preserve"> смотровой крышки или крепительной буксы;</w:t>
      </w:r>
    </w:p>
    <w:p w14:paraId="3284FC9A"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сдвиг корпуса буксы;</w:t>
      </w:r>
    </w:p>
    <w:p w14:paraId="32DB7E95"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разрушение или трещины корпуса буксы;</w:t>
      </w:r>
    </w:p>
    <w:p w14:paraId="2993DD6B"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выброс смазки на диск и обод колеса;</w:t>
      </w:r>
    </w:p>
    <w:p w14:paraId="28A209B2"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нагрев корпуса буксы более 60</w:t>
      </w:r>
      <w:r>
        <w:rPr>
          <w:color w:val="000000" w:themeColor="text1"/>
          <w:sz w:val="28"/>
          <w:szCs w:val="28"/>
          <w:vertAlign w:val="superscript"/>
        </w:rPr>
        <w:t xml:space="preserve">0 </w:t>
      </w:r>
      <w:r>
        <w:rPr>
          <w:color w:val="000000" w:themeColor="text1"/>
          <w:sz w:val="28"/>
          <w:szCs w:val="28"/>
        </w:rPr>
        <w:t>С без учета температуры окружающей среды;</w:t>
      </w:r>
    </w:p>
    <w:p w14:paraId="6B5AB180"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неисправности колесной пары с подшипниками кассетного типа, включая:</w:t>
      </w:r>
    </w:p>
    <w:p w14:paraId="1158726A"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сдвиг подшипника на шейке оси колесной пары;</w:t>
      </w:r>
    </w:p>
    <w:p w14:paraId="092A0A2D"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обрыв болтов торцевого крепления подшипников на оси;</w:t>
      </w:r>
    </w:p>
    <w:p w14:paraId="2CD526A2"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повреждение уплотнения;</w:t>
      </w:r>
    </w:p>
    <w:p w14:paraId="0837D6DE" w14:textId="77777777" w:rsidR="00BD4DBB" w:rsidRDefault="00BD4DBB" w:rsidP="00BD4DBB">
      <w:pPr>
        <w:tabs>
          <w:tab w:val="left" w:pos="8352"/>
        </w:tabs>
        <w:spacing w:line="360" w:lineRule="exact"/>
        <w:ind w:firstLine="709"/>
        <w:jc w:val="both"/>
        <w:rPr>
          <w:color w:val="000000" w:themeColor="text1"/>
          <w:sz w:val="28"/>
          <w:szCs w:val="28"/>
        </w:rPr>
      </w:pPr>
      <w:r>
        <w:rPr>
          <w:color w:val="000000" w:themeColor="text1"/>
          <w:sz w:val="28"/>
          <w:szCs w:val="28"/>
        </w:rPr>
        <w:t>нагрев корпуса подшипника кассетного типа или адаптера более 80</w:t>
      </w:r>
      <w:r>
        <w:rPr>
          <w:color w:val="000000" w:themeColor="text1"/>
          <w:sz w:val="28"/>
          <w:szCs w:val="28"/>
          <w:vertAlign w:val="superscript"/>
        </w:rPr>
        <w:t xml:space="preserve">0 </w:t>
      </w:r>
      <w:r>
        <w:rPr>
          <w:color w:val="000000" w:themeColor="text1"/>
          <w:sz w:val="28"/>
          <w:szCs w:val="28"/>
        </w:rPr>
        <w:t xml:space="preserve">С без учета температуры окружающего воздуха. </w:t>
      </w:r>
    </w:p>
    <w:p w14:paraId="613AB719" w14:textId="77777777" w:rsidR="00BD4DBB" w:rsidRPr="00FB2FEA" w:rsidRDefault="00BD4DBB" w:rsidP="00BD4DBB">
      <w:pPr>
        <w:tabs>
          <w:tab w:val="left" w:pos="8352"/>
        </w:tabs>
        <w:spacing w:line="360" w:lineRule="exact"/>
        <w:ind w:firstLine="709"/>
        <w:jc w:val="both"/>
        <w:rPr>
          <w:color w:val="000000" w:themeColor="text1"/>
          <w:sz w:val="28"/>
          <w:szCs w:val="28"/>
        </w:rPr>
      </w:pPr>
    </w:p>
    <w:p w14:paraId="248F199E" w14:textId="77777777" w:rsidR="00BD4DBB" w:rsidRDefault="00BD4DBB" w:rsidP="00BD4DBB">
      <w:pPr>
        <w:keepNext/>
        <w:spacing w:line="360" w:lineRule="atLeast"/>
        <w:jc w:val="both"/>
      </w:pPr>
      <w:r w:rsidRPr="008D5D5A">
        <w:rPr>
          <w:b/>
          <w:noProof/>
          <w:sz w:val="28"/>
          <w:szCs w:val="28"/>
        </w:rPr>
        <w:drawing>
          <wp:inline distT="0" distB="0" distL="0" distR="0" wp14:anchorId="6F43FDBA" wp14:editId="1E69C27B">
            <wp:extent cx="2724150" cy="2057400"/>
            <wp:effectExtent l="19050" t="0" r="0" b="0"/>
            <wp:docPr id="364" name="Рисунок 1" descr="C:\Мои документы\Новый рисунок (89).bmp"/>
            <wp:cNvGraphicFramePr/>
            <a:graphic xmlns:a="http://schemas.openxmlformats.org/drawingml/2006/main">
              <a:graphicData uri="http://schemas.openxmlformats.org/drawingml/2006/picture">
                <pic:pic xmlns:pic="http://schemas.openxmlformats.org/drawingml/2006/picture">
                  <pic:nvPicPr>
                    <pic:cNvPr id="4" name="Содержимое 3" descr="C:\Мои документы\Новый рисунок (89).bmp"/>
                    <pic:cNvPicPr>
                      <a:picLocks noGrp="1"/>
                    </pic:cNvPicPr>
                  </pic:nvPicPr>
                  <pic:blipFill>
                    <a:blip r:embed="rId24" cstate="print"/>
                    <a:srcRect/>
                    <a:stretch>
                      <a:fillRect/>
                    </a:stretch>
                  </pic:blipFill>
                  <pic:spPr bwMode="auto">
                    <a:xfrm>
                      <a:off x="0" y="0"/>
                      <a:ext cx="2724150" cy="2057400"/>
                    </a:xfrm>
                    <a:prstGeom prst="rect">
                      <a:avLst/>
                    </a:prstGeom>
                    <a:noFill/>
                    <a:ln w="9525">
                      <a:noFill/>
                      <a:miter lim="800000"/>
                      <a:headEnd/>
                      <a:tailEnd/>
                    </a:ln>
                  </pic:spPr>
                </pic:pic>
              </a:graphicData>
            </a:graphic>
          </wp:inline>
        </w:drawing>
      </w:r>
      <w:r w:rsidRPr="003247E4">
        <w:rPr>
          <w:noProof/>
        </w:rPr>
        <w:t xml:space="preserve"> </w:t>
      </w:r>
      <w:r w:rsidRPr="003247E4">
        <w:rPr>
          <w:noProof/>
        </w:rPr>
        <w:drawing>
          <wp:inline distT="0" distB="0" distL="0" distR="0" wp14:anchorId="5A56B08A" wp14:editId="4ABF7F64">
            <wp:extent cx="3276600" cy="1628775"/>
            <wp:effectExtent l="19050" t="0" r="0" b="0"/>
            <wp:docPr id="365" name="Рисунок 4" descr="C:\Мои документы\Новые  рисунки\Новый рисунок (117).bmp"/>
            <wp:cNvGraphicFramePr/>
            <a:graphic xmlns:a="http://schemas.openxmlformats.org/drawingml/2006/main">
              <a:graphicData uri="http://schemas.openxmlformats.org/drawingml/2006/picture">
                <pic:pic xmlns:pic="http://schemas.openxmlformats.org/drawingml/2006/picture">
                  <pic:nvPicPr>
                    <pic:cNvPr id="5" name="Рисунок 4" descr="C:\Мои документы\Новые  рисунки\Новый рисунок (117).bmp"/>
                    <pic:cNvPicPr/>
                  </pic:nvPicPr>
                  <pic:blipFill>
                    <a:blip r:embed="rId25" cstate="print"/>
                    <a:srcRect/>
                    <a:stretch>
                      <a:fillRect/>
                    </a:stretch>
                  </pic:blipFill>
                  <pic:spPr bwMode="auto">
                    <a:xfrm>
                      <a:off x="0" y="0"/>
                      <a:ext cx="3276600" cy="1628775"/>
                    </a:xfrm>
                    <a:prstGeom prst="rect">
                      <a:avLst/>
                    </a:prstGeom>
                    <a:noFill/>
                    <a:ln w="9525">
                      <a:noFill/>
                      <a:miter lim="800000"/>
                      <a:headEnd/>
                      <a:tailEnd/>
                    </a:ln>
                  </pic:spPr>
                </pic:pic>
              </a:graphicData>
            </a:graphic>
          </wp:inline>
        </w:drawing>
      </w:r>
    </w:p>
    <w:p w14:paraId="20D68C94" w14:textId="77777777" w:rsidR="00BD4DBB" w:rsidRPr="00691E5F" w:rsidRDefault="00BD4DBB" w:rsidP="00BD4DBB">
      <w:pPr>
        <w:pStyle w:val="afe"/>
        <w:jc w:val="both"/>
        <w:rPr>
          <w:color w:val="auto"/>
        </w:rPr>
      </w:pPr>
      <w:r>
        <w:t xml:space="preserve">                                                                                                             </w:t>
      </w: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14</w:t>
      </w:r>
      <w:r w:rsidR="00702743" w:rsidRPr="00691E5F">
        <w:rPr>
          <w:color w:val="auto"/>
        </w:rPr>
        <w:fldChar w:fldCharType="end"/>
      </w:r>
      <w:r w:rsidRPr="00691E5F">
        <w:rPr>
          <w:color w:val="auto"/>
        </w:rPr>
        <w:t xml:space="preserve"> </w:t>
      </w:r>
      <w:proofErr w:type="spellStart"/>
      <w:r w:rsidRPr="00691E5F">
        <w:rPr>
          <w:color w:val="auto"/>
        </w:rPr>
        <w:t>Протертость</w:t>
      </w:r>
      <w:proofErr w:type="spellEnd"/>
      <w:r w:rsidRPr="00691E5F">
        <w:rPr>
          <w:color w:val="auto"/>
        </w:rPr>
        <w:t xml:space="preserve"> средней части оси</w:t>
      </w:r>
    </w:p>
    <w:p w14:paraId="61DBDCDC" w14:textId="77777777" w:rsidR="00BD4DBB" w:rsidRPr="00691E5F" w:rsidRDefault="00BD4DBB" w:rsidP="00BD4DBB">
      <w:pPr>
        <w:pStyle w:val="afe"/>
        <w:rPr>
          <w:b w:val="0"/>
          <w:color w:val="auto"/>
          <w:sz w:val="28"/>
          <w:szCs w:val="28"/>
        </w:rPr>
      </w:pPr>
      <w:r w:rsidRPr="00691E5F">
        <w:rPr>
          <w:color w:val="auto"/>
        </w:rPr>
        <w:t xml:space="preserve">      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15</w:t>
      </w:r>
      <w:r w:rsidR="00702743" w:rsidRPr="00691E5F">
        <w:rPr>
          <w:color w:val="auto"/>
        </w:rPr>
        <w:fldChar w:fldCharType="end"/>
      </w:r>
      <w:r w:rsidRPr="00691E5F">
        <w:rPr>
          <w:color w:val="auto"/>
        </w:rPr>
        <w:t xml:space="preserve"> Откол наружной грани</w:t>
      </w:r>
    </w:p>
    <w:p w14:paraId="4AB4CE9F" w14:textId="77777777" w:rsidR="00BD4DBB" w:rsidRDefault="00BD4DBB" w:rsidP="00BD4DBB">
      <w:pPr>
        <w:spacing w:line="360" w:lineRule="atLeast"/>
        <w:jc w:val="center"/>
        <w:rPr>
          <w:b/>
          <w:sz w:val="28"/>
          <w:szCs w:val="28"/>
        </w:rPr>
      </w:pPr>
    </w:p>
    <w:p w14:paraId="1567766B" w14:textId="77777777" w:rsidR="00BD4DBB" w:rsidRDefault="00BD4DBB" w:rsidP="00BD4DBB">
      <w:pPr>
        <w:keepNext/>
        <w:spacing w:line="360" w:lineRule="atLeast"/>
        <w:jc w:val="both"/>
      </w:pPr>
      <w:r w:rsidRPr="003247E4">
        <w:rPr>
          <w:b/>
          <w:noProof/>
          <w:sz w:val="28"/>
          <w:szCs w:val="28"/>
        </w:rPr>
        <w:lastRenderedPageBreak/>
        <w:drawing>
          <wp:inline distT="0" distB="0" distL="0" distR="0" wp14:anchorId="2F86F054" wp14:editId="66BE878D">
            <wp:extent cx="2122170" cy="2041268"/>
            <wp:effectExtent l="19050" t="0" r="0" b="0"/>
            <wp:docPr id="320" name="Рисунок 2" descr="C:\Мои документы\Новые  рисунки\Новый рисунок (119).bmp"/>
            <wp:cNvGraphicFramePr/>
            <a:graphic xmlns:a="http://schemas.openxmlformats.org/drawingml/2006/main">
              <a:graphicData uri="http://schemas.openxmlformats.org/drawingml/2006/picture">
                <pic:pic xmlns:pic="http://schemas.openxmlformats.org/drawingml/2006/picture">
                  <pic:nvPicPr>
                    <pic:cNvPr id="4" name="Рисунок 3" descr="C:\Мои документы\Новые  рисунки\Новый рисунок (119).bmp"/>
                    <pic:cNvPicPr/>
                  </pic:nvPicPr>
                  <pic:blipFill>
                    <a:blip r:embed="rId26" cstate="print"/>
                    <a:srcRect/>
                    <a:stretch>
                      <a:fillRect/>
                    </a:stretch>
                  </pic:blipFill>
                  <pic:spPr bwMode="auto">
                    <a:xfrm>
                      <a:off x="0" y="0"/>
                      <a:ext cx="2122170" cy="2041268"/>
                    </a:xfrm>
                    <a:prstGeom prst="rect">
                      <a:avLst/>
                    </a:prstGeom>
                    <a:noFill/>
                    <a:ln w="9525">
                      <a:noFill/>
                      <a:miter lim="800000"/>
                      <a:headEnd/>
                      <a:tailEnd/>
                    </a:ln>
                  </pic:spPr>
                </pic:pic>
              </a:graphicData>
            </a:graphic>
          </wp:inline>
        </w:drawing>
      </w:r>
      <w:r w:rsidRPr="003247E4">
        <w:rPr>
          <w:noProof/>
        </w:rPr>
        <w:t xml:space="preserve"> </w:t>
      </w:r>
      <w:r w:rsidRPr="003247E4">
        <w:rPr>
          <w:b/>
          <w:noProof/>
          <w:sz w:val="28"/>
          <w:szCs w:val="28"/>
        </w:rPr>
        <w:drawing>
          <wp:inline distT="0" distB="0" distL="0" distR="0" wp14:anchorId="36631F8A" wp14:editId="13BDB984">
            <wp:extent cx="3076575" cy="2019300"/>
            <wp:effectExtent l="19050" t="0" r="9525" b="0"/>
            <wp:docPr id="321" name="Рисунок 3" descr="C:\Мои документы\Новые  рисунки\Новый рисунок (120).bmp"/>
            <wp:cNvGraphicFramePr/>
            <a:graphic xmlns:a="http://schemas.openxmlformats.org/drawingml/2006/main">
              <a:graphicData uri="http://schemas.openxmlformats.org/drawingml/2006/picture">
                <pic:pic xmlns:pic="http://schemas.openxmlformats.org/drawingml/2006/picture">
                  <pic:nvPicPr>
                    <pic:cNvPr id="5" name="Содержимое 4" descr="C:\Мои документы\Новые  рисунки\Новый рисунок (120).bmp"/>
                    <pic:cNvPicPr>
                      <a:picLocks noGrp="1"/>
                    </pic:cNvPicPr>
                  </pic:nvPicPr>
                  <pic:blipFill>
                    <a:blip r:embed="rId27" cstate="print"/>
                    <a:srcRect/>
                    <a:stretch>
                      <a:fillRect/>
                    </a:stretch>
                  </pic:blipFill>
                  <pic:spPr bwMode="auto">
                    <a:xfrm>
                      <a:off x="0" y="0"/>
                      <a:ext cx="3076575" cy="2019300"/>
                    </a:xfrm>
                    <a:prstGeom prst="rect">
                      <a:avLst/>
                    </a:prstGeom>
                    <a:noFill/>
                    <a:ln w="9525">
                      <a:noFill/>
                      <a:miter lim="800000"/>
                      <a:headEnd/>
                      <a:tailEnd/>
                    </a:ln>
                  </pic:spPr>
                </pic:pic>
              </a:graphicData>
            </a:graphic>
          </wp:inline>
        </w:drawing>
      </w:r>
    </w:p>
    <w:p w14:paraId="3D369361" w14:textId="77777777" w:rsidR="00BD4DBB" w:rsidRDefault="00BD4DBB" w:rsidP="00BD4DBB">
      <w:pPr>
        <w:pStyle w:val="afe"/>
        <w:jc w:val="center"/>
      </w:pPr>
    </w:p>
    <w:p w14:paraId="71C0C607" w14:textId="77777777" w:rsidR="00BD4DBB" w:rsidRPr="00691E5F" w:rsidRDefault="00BD4DBB" w:rsidP="00BD4DBB">
      <w:pPr>
        <w:pStyle w:val="afe"/>
        <w:jc w:val="center"/>
        <w:rPr>
          <w:b w:val="0"/>
          <w:color w:val="auto"/>
          <w:sz w:val="28"/>
          <w:szCs w:val="28"/>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16</w:t>
      </w:r>
      <w:r w:rsidR="00702743" w:rsidRPr="00691E5F">
        <w:rPr>
          <w:color w:val="auto"/>
        </w:rPr>
        <w:fldChar w:fldCharType="end"/>
      </w:r>
      <w:r w:rsidRPr="00691E5F">
        <w:rPr>
          <w:color w:val="auto"/>
        </w:rPr>
        <w:t xml:space="preserve"> Следы контакта с электродом или электросварочным проводом</w:t>
      </w:r>
    </w:p>
    <w:p w14:paraId="0B79F9ED" w14:textId="77777777" w:rsidR="00BD4DBB" w:rsidRDefault="00BD4DBB" w:rsidP="00BD4DBB">
      <w:pPr>
        <w:spacing w:line="360" w:lineRule="atLeast"/>
        <w:jc w:val="center"/>
        <w:rPr>
          <w:b/>
          <w:sz w:val="28"/>
          <w:szCs w:val="28"/>
        </w:rPr>
      </w:pPr>
    </w:p>
    <w:p w14:paraId="6175A47B" w14:textId="77777777" w:rsidR="00BD4DBB" w:rsidRDefault="00BD4DBB" w:rsidP="00BD4DBB">
      <w:pPr>
        <w:spacing w:line="360" w:lineRule="atLeast"/>
        <w:jc w:val="center"/>
        <w:rPr>
          <w:b/>
          <w:sz w:val="28"/>
          <w:szCs w:val="28"/>
        </w:rPr>
      </w:pPr>
      <w:r w:rsidRPr="00847358">
        <w:rPr>
          <w:b/>
          <w:noProof/>
          <w:sz w:val="28"/>
          <w:szCs w:val="28"/>
        </w:rPr>
        <w:drawing>
          <wp:inline distT="0" distB="0" distL="0" distR="0" wp14:anchorId="7082C242" wp14:editId="63635EDA">
            <wp:extent cx="5172075" cy="4152900"/>
            <wp:effectExtent l="19050" t="0" r="9525" b="0"/>
            <wp:docPr id="322" name="Рисунок 9"/>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a:stretch>
                      <a:fillRect/>
                    </a:stretch>
                  </pic:blipFill>
                  <pic:spPr bwMode="auto">
                    <a:xfrm>
                      <a:off x="0" y="0"/>
                      <a:ext cx="5172075" cy="4152900"/>
                    </a:xfrm>
                    <a:prstGeom prst="rect">
                      <a:avLst/>
                    </a:prstGeom>
                    <a:noFill/>
                    <a:ln w="9525">
                      <a:noFill/>
                      <a:miter lim="800000"/>
                      <a:headEnd/>
                      <a:tailEnd/>
                    </a:ln>
                  </pic:spPr>
                </pic:pic>
              </a:graphicData>
            </a:graphic>
          </wp:inline>
        </w:drawing>
      </w:r>
    </w:p>
    <w:p w14:paraId="7933E30A" w14:textId="77777777" w:rsidR="00BD4DBB" w:rsidRDefault="00BD4DBB" w:rsidP="00BD4DBB">
      <w:pPr>
        <w:spacing w:line="360" w:lineRule="atLeast"/>
        <w:jc w:val="center"/>
        <w:rPr>
          <w:b/>
          <w:sz w:val="28"/>
          <w:szCs w:val="28"/>
        </w:rPr>
      </w:pPr>
    </w:p>
    <w:p w14:paraId="5699E719" w14:textId="77777777" w:rsidR="00BD4DBB" w:rsidRDefault="00BD4DBB" w:rsidP="00BD4DBB">
      <w:pPr>
        <w:keepNext/>
        <w:spacing w:line="360" w:lineRule="atLeast"/>
        <w:jc w:val="center"/>
      </w:pPr>
      <w:r w:rsidRPr="003247E4">
        <w:rPr>
          <w:b/>
          <w:noProof/>
          <w:sz w:val="28"/>
          <w:szCs w:val="28"/>
        </w:rPr>
        <w:drawing>
          <wp:inline distT="0" distB="0" distL="0" distR="0" wp14:anchorId="763ABB37" wp14:editId="462D2E02">
            <wp:extent cx="3239831" cy="1877196"/>
            <wp:effectExtent l="19050" t="0" r="0" b="0"/>
            <wp:docPr id="323" name="Рисунок 5" descr="C:\Мои документы\Новые  рисунки\Новый рисунок (121).bmp"/>
            <wp:cNvGraphicFramePr/>
            <a:graphic xmlns:a="http://schemas.openxmlformats.org/drawingml/2006/main">
              <a:graphicData uri="http://schemas.openxmlformats.org/drawingml/2006/picture">
                <pic:pic xmlns:pic="http://schemas.openxmlformats.org/drawingml/2006/picture">
                  <pic:nvPicPr>
                    <pic:cNvPr id="4" name="Содержимое 3" descr="C:\Мои документы\Новые  рисунки\Новый рисунок (121).bmp"/>
                    <pic:cNvPicPr>
                      <a:picLocks noGrp="1"/>
                    </pic:cNvPicPr>
                  </pic:nvPicPr>
                  <pic:blipFill>
                    <a:blip r:embed="rId29" cstate="print"/>
                    <a:srcRect/>
                    <a:stretch>
                      <a:fillRect/>
                    </a:stretch>
                  </pic:blipFill>
                  <pic:spPr bwMode="auto">
                    <a:xfrm>
                      <a:off x="0" y="0"/>
                      <a:ext cx="3239831" cy="1877196"/>
                    </a:xfrm>
                    <a:prstGeom prst="rect">
                      <a:avLst/>
                    </a:prstGeom>
                    <a:noFill/>
                    <a:ln w="9525">
                      <a:noFill/>
                      <a:miter lim="800000"/>
                      <a:headEnd/>
                      <a:tailEnd/>
                    </a:ln>
                  </pic:spPr>
                </pic:pic>
              </a:graphicData>
            </a:graphic>
          </wp:inline>
        </w:drawing>
      </w:r>
    </w:p>
    <w:p w14:paraId="69439CA5" w14:textId="77777777" w:rsidR="00BD4DBB" w:rsidRDefault="00BD4DBB" w:rsidP="00BD4DBB">
      <w:pPr>
        <w:pStyle w:val="afe"/>
        <w:jc w:val="both"/>
        <w:rPr>
          <w:b w:val="0"/>
          <w:sz w:val="28"/>
          <w:szCs w:val="28"/>
        </w:rPr>
      </w:pPr>
      <w:r>
        <w:t xml:space="preserve">                                                    Рисунок </w:t>
      </w:r>
      <w:r w:rsidR="002B25A7">
        <w:fldChar w:fldCharType="begin"/>
      </w:r>
      <w:r w:rsidR="002B25A7">
        <w:instrText xml:space="preserve"> SEQ Рисунок \* ARABIC </w:instrText>
      </w:r>
      <w:r w:rsidR="002B25A7">
        <w:fldChar w:fldCharType="separate"/>
      </w:r>
      <w:r>
        <w:rPr>
          <w:noProof/>
        </w:rPr>
        <w:t>17</w:t>
      </w:r>
      <w:r w:rsidR="002B25A7">
        <w:rPr>
          <w:noProof/>
        </w:rPr>
        <w:fldChar w:fldCharType="end"/>
      </w:r>
      <w:r>
        <w:t xml:space="preserve"> Сдвиг или ослабление ступицы колеса</w:t>
      </w:r>
    </w:p>
    <w:p w14:paraId="61DD5BBA" w14:textId="77777777" w:rsidR="00BD4DBB" w:rsidRDefault="00BD4DBB" w:rsidP="00BD4DBB">
      <w:pPr>
        <w:pStyle w:val="afe"/>
        <w:jc w:val="both"/>
      </w:pPr>
      <w:r>
        <w:lastRenderedPageBreak/>
        <w:t xml:space="preserve">                                                        </w:t>
      </w:r>
      <w:r w:rsidRPr="00090E67">
        <w:rPr>
          <w:noProof/>
        </w:rPr>
        <w:drawing>
          <wp:inline distT="0" distB="0" distL="0" distR="0" wp14:anchorId="4E4AD479" wp14:editId="27C60651">
            <wp:extent cx="2625725" cy="1295400"/>
            <wp:effectExtent l="19050" t="0" r="3175" b="0"/>
            <wp:docPr id="324" name="Рисунок 8" descr="C:\Мои документы\Новый рисунок (92).bmp"/>
            <wp:cNvGraphicFramePr/>
            <a:graphic xmlns:a="http://schemas.openxmlformats.org/drawingml/2006/main">
              <a:graphicData uri="http://schemas.openxmlformats.org/drawingml/2006/picture">
                <pic:pic xmlns:pic="http://schemas.openxmlformats.org/drawingml/2006/picture">
                  <pic:nvPicPr>
                    <pic:cNvPr id="4" name="Содержимое 3" descr="C:\Мои документы\Новый рисунок (92).bmp"/>
                    <pic:cNvPicPr>
                      <a:picLocks noGrp="1"/>
                    </pic:cNvPicPr>
                  </pic:nvPicPr>
                  <pic:blipFill>
                    <a:blip r:embed="rId30" cstate="print"/>
                    <a:srcRect/>
                    <a:stretch>
                      <a:fillRect/>
                    </a:stretch>
                  </pic:blipFill>
                  <pic:spPr bwMode="auto">
                    <a:xfrm>
                      <a:off x="0" y="0"/>
                      <a:ext cx="2625725" cy="1295400"/>
                    </a:xfrm>
                    <a:prstGeom prst="rect">
                      <a:avLst/>
                    </a:prstGeom>
                    <a:noFill/>
                    <a:ln w="9525">
                      <a:noFill/>
                      <a:miter lim="800000"/>
                      <a:headEnd/>
                      <a:tailEnd/>
                    </a:ln>
                  </pic:spPr>
                </pic:pic>
              </a:graphicData>
            </a:graphic>
          </wp:inline>
        </w:drawing>
      </w:r>
    </w:p>
    <w:p w14:paraId="0414DD18" w14:textId="77777777" w:rsidR="00BD4DBB" w:rsidRPr="00691E5F" w:rsidRDefault="00BD4DBB" w:rsidP="00BD4DBB">
      <w:pPr>
        <w:pStyle w:val="afe"/>
        <w:jc w:val="center"/>
        <w:rPr>
          <w:color w:val="auto"/>
        </w:rPr>
      </w:pPr>
      <w:r w:rsidRPr="00691E5F">
        <w:rPr>
          <w:color w:val="auto"/>
        </w:rPr>
        <w:t xml:space="preserve">Рисунок </w:t>
      </w:r>
      <w:r w:rsidR="00702743" w:rsidRPr="00691E5F">
        <w:rPr>
          <w:color w:val="auto"/>
        </w:rPr>
        <w:fldChar w:fldCharType="begin"/>
      </w:r>
      <w:r w:rsidRPr="00691E5F">
        <w:rPr>
          <w:color w:val="auto"/>
        </w:rPr>
        <w:instrText xml:space="preserve"> SEQ Рисунок \* ARABIC </w:instrText>
      </w:r>
      <w:r w:rsidR="00702743" w:rsidRPr="00691E5F">
        <w:rPr>
          <w:color w:val="auto"/>
        </w:rPr>
        <w:fldChar w:fldCharType="separate"/>
      </w:r>
      <w:r w:rsidRPr="00691E5F">
        <w:rPr>
          <w:noProof/>
          <w:color w:val="auto"/>
        </w:rPr>
        <w:t>1</w:t>
      </w:r>
      <w:r w:rsidR="00702743" w:rsidRPr="00691E5F">
        <w:rPr>
          <w:color w:val="auto"/>
        </w:rPr>
        <w:fldChar w:fldCharType="end"/>
      </w:r>
      <w:r w:rsidRPr="00691E5F">
        <w:rPr>
          <w:color w:val="auto"/>
        </w:rPr>
        <w:t>8 Местное уширение обода колеса</w:t>
      </w:r>
    </w:p>
    <w:p w14:paraId="2F729220" w14:textId="77777777" w:rsidR="00BD4DBB" w:rsidRDefault="00BD4DBB" w:rsidP="00BD4DBB">
      <w:pPr>
        <w:pStyle w:val="afe"/>
        <w:jc w:val="center"/>
      </w:pPr>
    </w:p>
    <w:p w14:paraId="595C9623" w14:textId="77777777" w:rsidR="00BD4DBB" w:rsidRDefault="00BD4DBB" w:rsidP="00BD4DBB">
      <w:pPr>
        <w:spacing w:line="360" w:lineRule="atLeast"/>
        <w:ind w:firstLine="709"/>
        <w:jc w:val="both"/>
        <w:rPr>
          <w:sz w:val="28"/>
          <w:szCs w:val="28"/>
        </w:rPr>
      </w:pPr>
      <w:r>
        <w:rPr>
          <w:sz w:val="28"/>
          <w:szCs w:val="28"/>
        </w:rPr>
        <w:t>Железнодорожный подвижной состав должен быть оборудован автосцепкой.</w:t>
      </w:r>
    </w:p>
    <w:p w14:paraId="4FF8A59D" w14:textId="77777777" w:rsidR="00BD4DBB" w:rsidRPr="001A1D72" w:rsidRDefault="00BD4DBB" w:rsidP="00BD4DBB">
      <w:pPr>
        <w:spacing w:line="360" w:lineRule="atLeast"/>
        <w:ind w:firstLine="709"/>
        <w:jc w:val="both"/>
        <w:rPr>
          <w:sz w:val="28"/>
          <w:szCs w:val="28"/>
        </w:rPr>
      </w:pPr>
      <w:r>
        <w:rPr>
          <w:sz w:val="28"/>
          <w:szCs w:val="28"/>
        </w:rPr>
        <w:t>Высота оси автосцепки над уровнем верха головок рельсов должна быть:</w:t>
      </w:r>
    </w:p>
    <w:p w14:paraId="10F65D44" w14:textId="77777777" w:rsidR="00BD4DBB" w:rsidRPr="001D6393" w:rsidRDefault="00BD4DBB" w:rsidP="00691E5F">
      <w:pPr>
        <w:jc w:val="center"/>
        <w:rPr>
          <w:b/>
          <w:sz w:val="28"/>
          <w:szCs w:val="28"/>
        </w:rPr>
      </w:pPr>
      <w:r>
        <w:rPr>
          <w:b/>
          <w:noProof/>
          <w:sz w:val="28"/>
          <w:szCs w:val="28"/>
        </w:rPr>
        <w:drawing>
          <wp:inline distT="0" distB="0" distL="0" distR="0" wp14:anchorId="72ED1B87" wp14:editId="0D45FC89">
            <wp:extent cx="2901333" cy="2095500"/>
            <wp:effectExtent l="19050" t="0" r="0" b="0"/>
            <wp:docPr id="325" name="Рисунок 4" descr="C:\Documents and Settings\111\Рабочий стол\материал для обучения  операторов\материал с ПТО-3 и тех.отдела\Новый рисунок (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11\Рабочий стол\материал для обучения  операторов\материал с ПТО-3 и тех.отдела\Новый рисунок (96).bmp"/>
                    <pic:cNvPicPr>
                      <a:picLocks noChangeAspect="1" noChangeArrowheads="1"/>
                    </pic:cNvPicPr>
                  </pic:nvPicPr>
                  <pic:blipFill>
                    <a:blip r:embed="rId31" cstate="print"/>
                    <a:srcRect/>
                    <a:stretch>
                      <a:fillRect/>
                    </a:stretch>
                  </pic:blipFill>
                  <pic:spPr bwMode="auto">
                    <a:xfrm>
                      <a:off x="0" y="0"/>
                      <a:ext cx="2903645" cy="2097170"/>
                    </a:xfrm>
                    <a:prstGeom prst="rect">
                      <a:avLst/>
                    </a:prstGeom>
                    <a:noFill/>
                    <a:ln w="9525">
                      <a:noFill/>
                      <a:miter lim="800000"/>
                      <a:headEnd/>
                      <a:tailEnd/>
                    </a:ln>
                  </pic:spPr>
                </pic:pic>
              </a:graphicData>
            </a:graphic>
          </wp:inline>
        </w:drawing>
      </w:r>
      <w:r>
        <w:rPr>
          <w:b/>
          <w:noProof/>
          <w:sz w:val="28"/>
          <w:szCs w:val="28"/>
        </w:rPr>
        <w:drawing>
          <wp:inline distT="0" distB="0" distL="0" distR="0" wp14:anchorId="50F5DC39" wp14:editId="030E695A">
            <wp:extent cx="2937510" cy="2392680"/>
            <wp:effectExtent l="19050" t="0" r="0" b="0"/>
            <wp:docPr id="326" name="Рисунок 2" descr="C:\Documents and Settings\111\Рабочий стол\материал для обучения  операторов\материал с ПТО-3 и тех.отдела\Новый рисунок (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11\Рабочий стол\материал для обучения  операторов\материал с ПТО-3 и тех.отдела\Новый рисунок (94).bmp"/>
                    <pic:cNvPicPr>
                      <a:picLocks noChangeAspect="1" noChangeArrowheads="1"/>
                    </pic:cNvPicPr>
                  </pic:nvPicPr>
                  <pic:blipFill>
                    <a:blip r:embed="rId32" cstate="print"/>
                    <a:srcRect/>
                    <a:stretch>
                      <a:fillRect/>
                    </a:stretch>
                  </pic:blipFill>
                  <pic:spPr bwMode="auto">
                    <a:xfrm>
                      <a:off x="0" y="0"/>
                      <a:ext cx="2937510" cy="2392680"/>
                    </a:xfrm>
                    <a:prstGeom prst="rect">
                      <a:avLst/>
                    </a:prstGeom>
                    <a:noFill/>
                    <a:ln w="9525">
                      <a:noFill/>
                      <a:miter lim="800000"/>
                      <a:headEnd/>
                      <a:tailEnd/>
                    </a:ln>
                  </pic:spPr>
                </pic:pic>
              </a:graphicData>
            </a:graphic>
          </wp:inline>
        </w:drawing>
      </w:r>
    </w:p>
    <w:p w14:paraId="5664BC63"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sz w:val="28"/>
          <w:szCs w:val="28"/>
        </w:rPr>
      </w:pPr>
      <w:r w:rsidRPr="00E347FD">
        <w:rPr>
          <w:rFonts w:ascii="Times New Roman" w:hAnsi="Times New Roman" w:cs="Times New Roman"/>
          <w:b w:val="0"/>
          <w:sz w:val="28"/>
          <w:szCs w:val="28"/>
        </w:rPr>
        <w:t xml:space="preserve">у локомотивов, пассажирских и грузовых порожних вагонов - </w:t>
      </w:r>
      <w:r w:rsidRPr="00E347FD">
        <w:rPr>
          <w:rFonts w:ascii="Times New Roman" w:hAnsi="Times New Roman" w:cs="Times New Roman"/>
          <w:sz w:val="28"/>
          <w:szCs w:val="28"/>
        </w:rPr>
        <w:t>не более 1080 мм</w:t>
      </w:r>
      <w:r w:rsidRPr="00E347FD">
        <w:rPr>
          <w:rFonts w:ascii="Times New Roman" w:hAnsi="Times New Roman" w:cs="Times New Roman"/>
          <w:b w:val="0"/>
          <w:sz w:val="28"/>
          <w:szCs w:val="28"/>
        </w:rPr>
        <w:t>;</w:t>
      </w:r>
    </w:p>
    <w:p w14:paraId="719C1520"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у локомотивов и пассажирских вагонов с людьми - </w:t>
      </w:r>
      <w:r w:rsidRPr="00E347FD">
        <w:rPr>
          <w:rFonts w:ascii="Times New Roman" w:hAnsi="Times New Roman" w:cs="Times New Roman"/>
          <w:sz w:val="28"/>
          <w:szCs w:val="28"/>
        </w:rPr>
        <w:t>не менее 980 мм</w:t>
      </w:r>
      <w:r w:rsidRPr="00E347FD">
        <w:rPr>
          <w:rFonts w:ascii="Times New Roman" w:hAnsi="Times New Roman" w:cs="Times New Roman"/>
          <w:b w:val="0"/>
          <w:sz w:val="28"/>
          <w:szCs w:val="28"/>
        </w:rPr>
        <w:t>;</w:t>
      </w:r>
    </w:p>
    <w:p w14:paraId="0BE373CD"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у грузовых вагонов (груженых) - </w:t>
      </w:r>
      <w:r w:rsidRPr="00E347FD">
        <w:rPr>
          <w:rFonts w:ascii="Times New Roman" w:hAnsi="Times New Roman" w:cs="Times New Roman"/>
          <w:sz w:val="28"/>
          <w:szCs w:val="28"/>
        </w:rPr>
        <w:t>не менее 950 мм</w:t>
      </w:r>
      <w:r w:rsidRPr="00E347FD">
        <w:rPr>
          <w:rFonts w:ascii="Times New Roman" w:hAnsi="Times New Roman" w:cs="Times New Roman"/>
          <w:b w:val="0"/>
          <w:sz w:val="28"/>
          <w:szCs w:val="28"/>
        </w:rPr>
        <w:t>;</w:t>
      </w:r>
    </w:p>
    <w:p w14:paraId="2FDE26A9"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у </w:t>
      </w:r>
      <w:r>
        <w:rPr>
          <w:rFonts w:ascii="Times New Roman" w:hAnsi="Times New Roman" w:cs="Times New Roman"/>
          <w:b w:val="0"/>
          <w:sz w:val="28"/>
          <w:szCs w:val="28"/>
        </w:rPr>
        <w:t>специального подвижного состава</w:t>
      </w:r>
      <w:r w:rsidRPr="00E347FD">
        <w:rPr>
          <w:rFonts w:ascii="Times New Roman" w:hAnsi="Times New Roman" w:cs="Times New Roman"/>
          <w:b w:val="0"/>
          <w:sz w:val="28"/>
          <w:szCs w:val="28"/>
        </w:rPr>
        <w:t>:</w:t>
      </w:r>
    </w:p>
    <w:p w14:paraId="787DFB28"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в порожнем состоянии - </w:t>
      </w:r>
      <w:r w:rsidRPr="00E347FD">
        <w:rPr>
          <w:rFonts w:ascii="Times New Roman" w:hAnsi="Times New Roman" w:cs="Times New Roman"/>
          <w:sz w:val="28"/>
          <w:szCs w:val="28"/>
        </w:rPr>
        <w:t>не более 1080 мм</w:t>
      </w:r>
      <w:r w:rsidRPr="00E347FD">
        <w:rPr>
          <w:rFonts w:ascii="Times New Roman" w:hAnsi="Times New Roman" w:cs="Times New Roman"/>
          <w:b w:val="0"/>
          <w:sz w:val="28"/>
          <w:szCs w:val="28"/>
        </w:rPr>
        <w:t>;</w:t>
      </w:r>
    </w:p>
    <w:p w14:paraId="14191E9A" w14:textId="77777777" w:rsidR="00BD4DBB" w:rsidRPr="00E347F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в груженом - </w:t>
      </w:r>
      <w:r w:rsidRPr="00E347FD">
        <w:rPr>
          <w:rFonts w:ascii="Times New Roman" w:hAnsi="Times New Roman" w:cs="Times New Roman"/>
          <w:sz w:val="28"/>
          <w:szCs w:val="28"/>
        </w:rPr>
        <w:t>не менее 980 мм</w:t>
      </w:r>
      <w:r w:rsidRPr="00E347FD">
        <w:rPr>
          <w:rFonts w:ascii="Times New Roman" w:hAnsi="Times New Roman" w:cs="Times New Roman"/>
          <w:b w:val="0"/>
          <w:sz w:val="28"/>
          <w:szCs w:val="28"/>
        </w:rPr>
        <w:t>.</w:t>
      </w:r>
    </w:p>
    <w:p w14:paraId="22B7B12B" w14:textId="77777777" w:rsidR="00BD4DBB" w:rsidRPr="00E347FD" w:rsidRDefault="00BD4DBB" w:rsidP="00BD4DBB">
      <w:pPr>
        <w:pStyle w:val="Heading100"/>
        <w:shd w:val="clear" w:color="auto" w:fill="auto"/>
        <w:spacing w:before="0" w:line="360" w:lineRule="exact"/>
        <w:ind w:right="-2" w:firstLine="709"/>
        <w:jc w:val="both"/>
        <w:rPr>
          <w:rFonts w:ascii="Times New Roman" w:hAnsi="Times New Roman" w:cs="Times New Roman"/>
          <w:sz w:val="28"/>
          <w:szCs w:val="28"/>
        </w:rPr>
      </w:pPr>
      <w:bookmarkStart w:id="4" w:name="bookmark36"/>
      <w:r w:rsidRPr="00E347FD">
        <w:rPr>
          <w:rFonts w:ascii="Times New Roman" w:hAnsi="Times New Roman" w:cs="Times New Roman"/>
          <w:b w:val="0"/>
          <w:sz w:val="28"/>
          <w:szCs w:val="28"/>
        </w:rPr>
        <w:t>Разница по высоте между продольными осями автосцепок</w:t>
      </w:r>
      <w:r>
        <w:rPr>
          <w:rFonts w:ascii="Times New Roman" w:hAnsi="Times New Roman" w:cs="Times New Roman"/>
          <w:b w:val="0"/>
          <w:sz w:val="28"/>
          <w:szCs w:val="28"/>
        </w:rPr>
        <w:t xml:space="preserve"> д</w:t>
      </w:r>
      <w:r w:rsidRPr="00E347FD">
        <w:rPr>
          <w:rFonts w:ascii="Times New Roman" w:hAnsi="Times New Roman" w:cs="Times New Roman"/>
          <w:b w:val="0"/>
          <w:sz w:val="28"/>
          <w:szCs w:val="28"/>
        </w:rPr>
        <w:t xml:space="preserve">опускается </w:t>
      </w:r>
      <w:r w:rsidRPr="00E347FD">
        <w:rPr>
          <w:rFonts w:ascii="Times New Roman" w:hAnsi="Times New Roman" w:cs="Times New Roman"/>
          <w:sz w:val="28"/>
          <w:szCs w:val="28"/>
        </w:rPr>
        <w:t xml:space="preserve">не более: </w:t>
      </w:r>
    </w:p>
    <w:p w14:paraId="7C149370" w14:textId="77777777" w:rsidR="00BD4DBB" w:rsidRPr="00E347FD" w:rsidRDefault="00BD4DBB" w:rsidP="00BD4DBB">
      <w:pPr>
        <w:pStyle w:val="Heading100"/>
        <w:shd w:val="clear" w:color="auto" w:fill="auto"/>
        <w:spacing w:before="0" w:line="360" w:lineRule="exact"/>
        <w:ind w:right="1480"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в грузовом поезде - </w:t>
      </w:r>
      <w:r w:rsidRPr="00E347FD">
        <w:rPr>
          <w:rFonts w:ascii="Times New Roman" w:hAnsi="Times New Roman" w:cs="Times New Roman"/>
          <w:sz w:val="28"/>
          <w:szCs w:val="28"/>
        </w:rPr>
        <w:t>100 мм</w:t>
      </w:r>
      <w:r w:rsidRPr="00E347FD">
        <w:rPr>
          <w:rFonts w:ascii="Times New Roman" w:hAnsi="Times New Roman" w:cs="Times New Roman"/>
          <w:b w:val="0"/>
          <w:sz w:val="28"/>
          <w:szCs w:val="28"/>
        </w:rPr>
        <w:t>;</w:t>
      </w:r>
      <w:bookmarkEnd w:id="4"/>
    </w:p>
    <w:p w14:paraId="3C692134" w14:textId="77777777" w:rsidR="00BD4DBB" w:rsidRPr="00E347FD" w:rsidRDefault="00BD4DBB" w:rsidP="00BD4DBB">
      <w:pPr>
        <w:pStyle w:val="Bodytext30"/>
        <w:shd w:val="clear" w:color="auto" w:fill="auto"/>
        <w:spacing w:after="0" w:line="360" w:lineRule="exact"/>
        <w:ind w:right="-2" w:firstLine="709"/>
        <w:jc w:val="both"/>
        <w:rPr>
          <w:rFonts w:ascii="Times New Roman" w:hAnsi="Times New Roman" w:cs="Times New Roman"/>
          <w:sz w:val="28"/>
          <w:szCs w:val="28"/>
        </w:rPr>
      </w:pPr>
      <w:r w:rsidRPr="00E347FD">
        <w:rPr>
          <w:rFonts w:ascii="Times New Roman" w:hAnsi="Times New Roman" w:cs="Times New Roman"/>
          <w:b w:val="0"/>
          <w:sz w:val="28"/>
          <w:szCs w:val="28"/>
        </w:rPr>
        <w:t xml:space="preserve">между локомотивом и первым груженым вагоном грузового поезда - </w:t>
      </w:r>
      <w:r w:rsidRPr="00E347FD">
        <w:rPr>
          <w:rFonts w:ascii="Times New Roman" w:hAnsi="Times New Roman" w:cs="Times New Roman"/>
          <w:sz w:val="28"/>
          <w:szCs w:val="28"/>
        </w:rPr>
        <w:t xml:space="preserve">110 мм; </w:t>
      </w:r>
    </w:p>
    <w:p w14:paraId="282BA8ED" w14:textId="77777777" w:rsidR="00BD4DBB" w:rsidRDefault="00BD4DBB" w:rsidP="00BD4DBB">
      <w:pPr>
        <w:pStyle w:val="Bodytext30"/>
        <w:shd w:val="clear" w:color="auto" w:fill="auto"/>
        <w:spacing w:after="0" w:line="360" w:lineRule="exact"/>
        <w:ind w:right="-2"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в пассажирском поезде, следующем со скоростью до 120 км/ч, - </w:t>
      </w:r>
      <w:r w:rsidRPr="00E347FD">
        <w:rPr>
          <w:rFonts w:ascii="Times New Roman" w:hAnsi="Times New Roman" w:cs="Times New Roman"/>
          <w:sz w:val="28"/>
          <w:szCs w:val="28"/>
        </w:rPr>
        <w:t>70 мм</w:t>
      </w:r>
      <w:r w:rsidRPr="00E347FD">
        <w:rPr>
          <w:rFonts w:ascii="Times New Roman" w:hAnsi="Times New Roman" w:cs="Times New Roman"/>
          <w:b w:val="0"/>
          <w:sz w:val="28"/>
          <w:szCs w:val="28"/>
        </w:rPr>
        <w:t>;</w:t>
      </w:r>
    </w:p>
    <w:p w14:paraId="2DFC4831" w14:textId="77777777" w:rsidR="00BD4DBB" w:rsidRDefault="00BD4DBB" w:rsidP="00BD4DBB">
      <w:pPr>
        <w:pStyle w:val="Bodytext30"/>
        <w:shd w:val="clear" w:color="auto" w:fill="auto"/>
        <w:spacing w:after="0" w:line="360" w:lineRule="exact"/>
        <w:ind w:right="-2"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в пассажирском поезде, следующем со скоростью 121 - 140 км/ч, - </w:t>
      </w:r>
      <w:r w:rsidRPr="00E347FD">
        <w:rPr>
          <w:rFonts w:ascii="Times New Roman" w:hAnsi="Times New Roman" w:cs="Times New Roman"/>
          <w:sz w:val="28"/>
          <w:szCs w:val="28"/>
        </w:rPr>
        <w:t>50 мм</w:t>
      </w:r>
      <w:r w:rsidRPr="00E347FD">
        <w:rPr>
          <w:rFonts w:ascii="Times New Roman" w:hAnsi="Times New Roman" w:cs="Times New Roman"/>
          <w:b w:val="0"/>
          <w:sz w:val="28"/>
          <w:szCs w:val="28"/>
        </w:rPr>
        <w:t xml:space="preserve">; </w:t>
      </w:r>
    </w:p>
    <w:p w14:paraId="426A4D34" w14:textId="77777777" w:rsidR="00BD4DBB" w:rsidRDefault="00BD4DBB" w:rsidP="00BD4DBB">
      <w:pPr>
        <w:pStyle w:val="Bodytext30"/>
        <w:shd w:val="clear" w:color="auto" w:fill="auto"/>
        <w:spacing w:after="0" w:line="360" w:lineRule="exact"/>
        <w:ind w:right="-2"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между локомотивом и первым вагоном пассажирского поезда - </w:t>
      </w:r>
      <w:r w:rsidRPr="00E347FD">
        <w:rPr>
          <w:rFonts w:ascii="Times New Roman" w:hAnsi="Times New Roman" w:cs="Times New Roman"/>
          <w:sz w:val="28"/>
          <w:szCs w:val="28"/>
        </w:rPr>
        <w:t>100 мм</w:t>
      </w:r>
      <w:r w:rsidRPr="00E347FD">
        <w:rPr>
          <w:rFonts w:ascii="Times New Roman" w:hAnsi="Times New Roman" w:cs="Times New Roman"/>
          <w:b w:val="0"/>
          <w:sz w:val="28"/>
          <w:szCs w:val="28"/>
        </w:rPr>
        <w:t xml:space="preserve">; </w:t>
      </w:r>
    </w:p>
    <w:p w14:paraId="03208FB9" w14:textId="77777777" w:rsidR="00BD4DBB" w:rsidRPr="00E347FD" w:rsidRDefault="00BD4DBB" w:rsidP="00BD4DBB">
      <w:pPr>
        <w:pStyle w:val="Bodytext30"/>
        <w:shd w:val="clear" w:color="auto" w:fill="auto"/>
        <w:spacing w:after="0" w:line="360" w:lineRule="exact"/>
        <w:ind w:right="-2" w:firstLine="709"/>
        <w:jc w:val="both"/>
        <w:rPr>
          <w:rFonts w:ascii="Times New Roman" w:hAnsi="Times New Roman" w:cs="Times New Roman"/>
          <w:b w:val="0"/>
          <w:sz w:val="28"/>
          <w:szCs w:val="28"/>
        </w:rPr>
      </w:pPr>
      <w:r w:rsidRPr="00E347FD">
        <w:rPr>
          <w:rFonts w:ascii="Times New Roman" w:hAnsi="Times New Roman" w:cs="Times New Roman"/>
          <w:b w:val="0"/>
          <w:sz w:val="28"/>
          <w:szCs w:val="28"/>
        </w:rPr>
        <w:t xml:space="preserve">между локомотивом и подвижными единицами </w:t>
      </w:r>
      <w:r>
        <w:rPr>
          <w:rFonts w:ascii="Times New Roman" w:hAnsi="Times New Roman" w:cs="Times New Roman"/>
          <w:b w:val="0"/>
          <w:sz w:val="28"/>
          <w:szCs w:val="28"/>
        </w:rPr>
        <w:t>специального подвижного состава</w:t>
      </w:r>
      <w:r w:rsidRPr="00E347FD">
        <w:rPr>
          <w:rFonts w:ascii="Times New Roman" w:hAnsi="Times New Roman" w:cs="Times New Roman"/>
          <w:b w:val="0"/>
          <w:sz w:val="28"/>
          <w:szCs w:val="28"/>
        </w:rPr>
        <w:t xml:space="preserve"> - </w:t>
      </w:r>
      <w:r w:rsidRPr="00E347FD">
        <w:rPr>
          <w:rFonts w:ascii="Times New Roman" w:hAnsi="Times New Roman" w:cs="Times New Roman"/>
          <w:sz w:val="28"/>
          <w:szCs w:val="28"/>
        </w:rPr>
        <w:t>100 мм</w:t>
      </w:r>
      <w:r w:rsidRPr="00E347FD">
        <w:rPr>
          <w:rFonts w:ascii="Times New Roman" w:hAnsi="Times New Roman" w:cs="Times New Roman"/>
          <w:b w:val="0"/>
          <w:sz w:val="28"/>
          <w:szCs w:val="28"/>
        </w:rPr>
        <w:t>.</w:t>
      </w:r>
    </w:p>
    <w:p w14:paraId="133658CB" w14:textId="77777777" w:rsidR="00691E5F" w:rsidRDefault="00691E5F">
      <w:pPr>
        <w:spacing w:after="200" w:line="276" w:lineRule="auto"/>
        <w:rPr>
          <w:b/>
          <w:color w:val="000000" w:themeColor="text1"/>
          <w:sz w:val="28"/>
          <w:szCs w:val="28"/>
        </w:rPr>
      </w:pPr>
      <w:r>
        <w:rPr>
          <w:b/>
          <w:color w:val="000000" w:themeColor="text1"/>
          <w:sz w:val="28"/>
          <w:szCs w:val="28"/>
        </w:rPr>
        <w:br w:type="page"/>
      </w:r>
    </w:p>
    <w:p w14:paraId="26F91A26" w14:textId="77777777" w:rsidR="00691E5F" w:rsidRDefault="00BD4DBB" w:rsidP="00691E5F">
      <w:pPr>
        <w:spacing w:before="120" w:after="120" w:line="360" w:lineRule="exact"/>
        <w:jc w:val="center"/>
        <w:rPr>
          <w:b/>
          <w:color w:val="000000" w:themeColor="text1"/>
          <w:sz w:val="28"/>
          <w:szCs w:val="28"/>
        </w:rPr>
      </w:pPr>
      <w:r w:rsidRPr="001D6393">
        <w:rPr>
          <w:b/>
          <w:color w:val="000000" w:themeColor="text1"/>
          <w:sz w:val="28"/>
          <w:szCs w:val="28"/>
        </w:rPr>
        <w:lastRenderedPageBreak/>
        <w:t>Учебный вопрос № 2.</w:t>
      </w:r>
    </w:p>
    <w:p w14:paraId="3D6CE957" w14:textId="77777777" w:rsidR="00BD4DBB" w:rsidRDefault="00BD4DBB" w:rsidP="00691E5F">
      <w:pPr>
        <w:spacing w:before="120" w:after="120" w:line="360" w:lineRule="exact"/>
        <w:jc w:val="center"/>
        <w:rPr>
          <w:b/>
          <w:sz w:val="28"/>
        </w:rPr>
      </w:pPr>
      <w:r w:rsidRPr="001D6393">
        <w:rPr>
          <w:b/>
          <w:sz w:val="28"/>
        </w:rPr>
        <w:t>Организация движения поездов на железнодорожном транспорте</w:t>
      </w:r>
    </w:p>
    <w:p w14:paraId="164077AA" w14:textId="77777777" w:rsidR="00BD4DBB" w:rsidRDefault="00BD4DBB" w:rsidP="00BD4DBB">
      <w:pPr>
        <w:spacing w:line="360" w:lineRule="exact"/>
        <w:ind w:firstLine="709"/>
        <w:jc w:val="both"/>
        <w:rPr>
          <w:sz w:val="28"/>
          <w:szCs w:val="28"/>
        </w:rPr>
      </w:pPr>
      <w:r w:rsidRPr="009F7C5A">
        <w:rPr>
          <w:sz w:val="28"/>
          <w:szCs w:val="28"/>
        </w:rPr>
        <w:t>Основой организации движения поездов по инфраструктуре является сводный график движения поездов, который объединяет деятельность всех подразделений, выражает заданный объем эксплуатационной работы подразделений владельцев инфраструктур</w:t>
      </w:r>
      <w:r>
        <w:rPr>
          <w:sz w:val="28"/>
          <w:szCs w:val="28"/>
        </w:rPr>
        <w:t>.</w:t>
      </w:r>
    </w:p>
    <w:p w14:paraId="423B6C0E" w14:textId="77777777" w:rsidR="00BD4DBB" w:rsidRDefault="00BD4DBB" w:rsidP="00BD4DBB">
      <w:pPr>
        <w:tabs>
          <w:tab w:val="left" w:pos="8352"/>
        </w:tabs>
        <w:spacing w:line="360" w:lineRule="exact"/>
        <w:ind w:firstLine="709"/>
        <w:jc w:val="both"/>
        <w:rPr>
          <w:sz w:val="28"/>
          <w:szCs w:val="28"/>
        </w:rPr>
      </w:pPr>
      <w:r w:rsidRPr="009F7C5A">
        <w:rPr>
          <w:sz w:val="28"/>
          <w:szCs w:val="28"/>
        </w:rPr>
        <w:t>Организация движения поездов в пределах одной инфраструктуры осуществляется на основании графика движения поездов, утверждаемого и вводимого в действие владельцем этой инфраструктуры</w:t>
      </w:r>
      <w:r>
        <w:rPr>
          <w:sz w:val="28"/>
          <w:szCs w:val="28"/>
        </w:rPr>
        <w:t>.</w:t>
      </w:r>
    </w:p>
    <w:p w14:paraId="7CAD30DF" w14:textId="77777777" w:rsidR="00BD4DBB" w:rsidRPr="009F7C5A"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9F7C5A">
        <w:rPr>
          <w:rFonts w:ascii="Times New Roman" w:hAnsi="Times New Roman" w:cs="Times New Roman"/>
          <w:sz w:val="28"/>
          <w:szCs w:val="28"/>
        </w:rPr>
        <w:t>Нарушение сводного графика движения поездов не допускается. В исключительных случаях или из-за отказа технических средств, или явлений стихийного бедствия, когда происходит нарушение сводного графика движения поездов, работники всех хозяйств обязаны принимать оперативные меры для ввода в график опаздывающих поездов пассажирских и грузовых и обеспечивать их безопасное проследование.</w:t>
      </w:r>
    </w:p>
    <w:p w14:paraId="1B38C869"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9F7C5A">
        <w:rPr>
          <w:rFonts w:ascii="Times New Roman" w:hAnsi="Times New Roman" w:cs="Times New Roman"/>
          <w:sz w:val="28"/>
          <w:szCs w:val="28"/>
        </w:rPr>
        <w:t xml:space="preserve">На </w:t>
      </w:r>
      <w:r>
        <w:rPr>
          <w:rFonts w:ascii="Times New Roman" w:hAnsi="Times New Roman" w:cs="Times New Roman"/>
          <w:sz w:val="28"/>
          <w:szCs w:val="28"/>
        </w:rPr>
        <w:t xml:space="preserve">железнодорожных </w:t>
      </w:r>
      <w:r w:rsidRPr="009F7C5A">
        <w:rPr>
          <w:rFonts w:ascii="Times New Roman" w:hAnsi="Times New Roman" w:cs="Times New Roman"/>
          <w:sz w:val="28"/>
          <w:szCs w:val="28"/>
        </w:rPr>
        <w:t xml:space="preserve">путях необщего пользования владелец </w:t>
      </w:r>
      <w:r>
        <w:rPr>
          <w:rFonts w:ascii="Times New Roman" w:hAnsi="Times New Roman" w:cs="Times New Roman"/>
          <w:sz w:val="28"/>
          <w:szCs w:val="28"/>
        </w:rPr>
        <w:t xml:space="preserve">железнодорожных </w:t>
      </w:r>
      <w:r w:rsidRPr="009F7C5A">
        <w:rPr>
          <w:rFonts w:ascii="Times New Roman" w:hAnsi="Times New Roman" w:cs="Times New Roman"/>
          <w:sz w:val="28"/>
          <w:szCs w:val="28"/>
        </w:rPr>
        <w:t>путей необщего пользования утверждает контактные графики движения поездов.</w:t>
      </w:r>
    </w:p>
    <w:p w14:paraId="6C6D1F1C" w14:textId="77777777" w:rsidR="00BD4DBB" w:rsidRDefault="00BD4DBB" w:rsidP="00BD4DBB">
      <w:pPr>
        <w:pStyle w:val="Bodytext20"/>
        <w:shd w:val="clear" w:color="auto" w:fill="auto"/>
        <w:tabs>
          <w:tab w:val="left" w:pos="846"/>
        </w:tabs>
        <w:spacing w:before="0" w:after="0" w:line="360" w:lineRule="exact"/>
        <w:ind w:firstLine="709"/>
        <w:jc w:val="both"/>
        <w:rPr>
          <w:rFonts w:ascii="Times New Roman" w:hAnsi="Times New Roman" w:cs="Times New Roman"/>
          <w:sz w:val="28"/>
          <w:szCs w:val="28"/>
        </w:rPr>
      </w:pPr>
      <w:r w:rsidRPr="009F7C5A">
        <w:rPr>
          <w:rFonts w:ascii="Times New Roman" w:hAnsi="Times New Roman" w:cs="Times New Roman"/>
          <w:sz w:val="28"/>
          <w:szCs w:val="28"/>
        </w:rPr>
        <w:t>Каждому поезду присваивается номер, установленный графиком движения поездов. Поездам одного направления присваиваются четные номера, а поездам обратного направления - нечетные.</w:t>
      </w:r>
    </w:p>
    <w:p w14:paraId="314F7381"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9F7C5A">
        <w:rPr>
          <w:rFonts w:ascii="Times New Roman" w:hAnsi="Times New Roman" w:cs="Times New Roman"/>
          <w:sz w:val="28"/>
          <w:szCs w:val="28"/>
        </w:rPr>
        <w:t xml:space="preserve">Поездам, не предусмотренным графиком движения (восстановительные, пожарные, снегоочистители, локомотивы без вагонов, </w:t>
      </w:r>
      <w:r>
        <w:rPr>
          <w:rFonts w:ascii="Times New Roman" w:hAnsi="Times New Roman" w:cs="Times New Roman"/>
          <w:sz w:val="28"/>
          <w:szCs w:val="28"/>
        </w:rPr>
        <w:t>специальный самоходный подвижной состав</w:t>
      </w:r>
      <w:r w:rsidRPr="009F7C5A">
        <w:rPr>
          <w:rFonts w:ascii="Times New Roman" w:hAnsi="Times New Roman" w:cs="Times New Roman"/>
          <w:sz w:val="28"/>
          <w:szCs w:val="28"/>
        </w:rPr>
        <w:t>, назначаемые для восстановления нормального движения и для тушения пожара), номера присваиваются при их назначении. Номера таких поездов и порядок их следования объявляются диспетчером поездным.</w:t>
      </w:r>
    </w:p>
    <w:p w14:paraId="500ED8EE" w14:textId="77777777" w:rsidR="00BD4DBB" w:rsidRDefault="00BD4DBB" w:rsidP="00BD4DBB">
      <w:pPr>
        <w:pStyle w:val="Heading100"/>
        <w:shd w:val="clear" w:color="auto" w:fill="auto"/>
        <w:tabs>
          <w:tab w:val="left" w:pos="841"/>
        </w:tabs>
        <w:spacing w:before="0" w:line="360" w:lineRule="exact"/>
        <w:ind w:firstLine="709"/>
        <w:jc w:val="both"/>
        <w:rPr>
          <w:rFonts w:ascii="Times New Roman" w:hAnsi="Times New Roman" w:cs="Times New Roman"/>
          <w:b w:val="0"/>
          <w:sz w:val="28"/>
          <w:szCs w:val="28"/>
        </w:rPr>
      </w:pPr>
      <w:bookmarkStart w:id="5" w:name="bookmark39"/>
      <w:r w:rsidRPr="008034B0">
        <w:rPr>
          <w:rFonts w:ascii="Times New Roman" w:hAnsi="Times New Roman" w:cs="Times New Roman"/>
          <w:b w:val="0"/>
          <w:sz w:val="28"/>
          <w:szCs w:val="28"/>
        </w:rPr>
        <w:t>Движение поездов производится по московскому поясному времени в 24-часовом исчислении.</w:t>
      </w:r>
      <w:bookmarkEnd w:id="5"/>
    </w:p>
    <w:p w14:paraId="64A4FDB9" w14:textId="77777777" w:rsidR="00BD4DBB" w:rsidRPr="000862ED" w:rsidRDefault="00BD4DBB" w:rsidP="00BD4DBB">
      <w:pPr>
        <w:pStyle w:val="Heading100"/>
        <w:shd w:val="clear" w:color="auto" w:fill="auto"/>
        <w:tabs>
          <w:tab w:val="left" w:pos="961"/>
        </w:tabs>
        <w:spacing w:before="0" w:line="360" w:lineRule="exact"/>
        <w:ind w:firstLine="709"/>
        <w:jc w:val="both"/>
        <w:rPr>
          <w:rFonts w:ascii="Times New Roman" w:hAnsi="Times New Roman" w:cs="Times New Roman"/>
          <w:b w:val="0"/>
          <w:sz w:val="28"/>
          <w:szCs w:val="28"/>
        </w:rPr>
      </w:pPr>
      <w:bookmarkStart w:id="6" w:name="bookmark54"/>
      <w:r w:rsidRPr="000862ED">
        <w:rPr>
          <w:rFonts w:ascii="Times New Roman" w:hAnsi="Times New Roman" w:cs="Times New Roman"/>
          <w:b w:val="0"/>
          <w:sz w:val="28"/>
          <w:szCs w:val="28"/>
        </w:rPr>
        <w:t>Движением поездов на участке руководит только один работник - диспетчер поездной, отвечающий за выполнение графика движения поездов по обслуживаемому им участку.</w:t>
      </w:r>
      <w:bookmarkEnd w:id="6"/>
    </w:p>
    <w:p w14:paraId="28A68530" w14:textId="77777777" w:rsidR="00BD4DBB" w:rsidRPr="000862ED" w:rsidRDefault="00BD4DBB" w:rsidP="00BD4DBB">
      <w:pPr>
        <w:pStyle w:val="Bodytext30"/>
        <w:shd w:val="clear" w:color="auto" w:fill="auto"/>
        <w:spacing w:after="0" w:line="360" w:lineRule="exact"/>
        <w:ind w:firstLine="709"/>
        <w:jc w:val="both"/>
        <w:rPr>
          <w:rFonts w:ascii="Times New Roman" w:hAnsi="Times New Roman" w:cs="Times New Roman"/>
          <w:b w:val="0"/>
          <w:sz w:val="28"/>
          <w:szCs w:val="28"/>
        </w:rPr>
      </w:pPr>
      <w:r w:rsidRPr="000862ED">
        <w:rPr>
          <w:rFonts w:ascii="Times New Roman" w:hAnsi="Times New Roman" w:cs="Times New Roman"/>
          <w:b w:val="0"/>
          <w:sz w:val="28"/>
          <w:szCs w:val="28"/>
        </w:rPr>
        <w:t>Приказы диспетчера поездного подлежат безоговорочному выполнению работниками, непосредственно связанными с движением поездов на данном участке.</w:t>
      </w:r>
    </w:p>
    <w:p w14:paraId="17505A42" w14:textId="77777777" w:rsidR="00BD4DBB" w:rsidRPr="000862ED"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0862ED">
        <w:rPr>
          <w:rFonts w:ascii="Times New Roman" w:hAnsi="Times New Roman" w:cs="Times New Roman"/>
          <w:sz w:val="28"/>
          <w:szCs w:val="28"/>
        </w:rPr>
        <w:t>Не допускается давать оперативные указания о движении поездов на участке другими лицами.</w:t>
      </w:r>
    </w:p>
    <w:p w14:paraId="00A344F6"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sidRPr="000862ED">
        <w:rPr>
          <w:rFonts w:ascii="Times New Roman" w:hAnsi="Times New Roman" w:cs="Times New Roman"/>
          <w:sz w:val="28"/>
          <w:szCs w:val="28"/>
        </w:rPr>
        <w:t xml:space="preserve">При обслуживании локомотивов пассажирских и моторвагонных поездов одним машинистом диспетчер поездной при нахождении такого поезда на обслуживаемом им участке обязан обеспечить контроль за его следованием и </w:t>
      </w:r>
      <w:r w:rsidRPr="000862ED">
        <w:rPr>
          <w:rFonts w:ascii="Times New Roman" w:hAnsi="Times New Roman" w:cs="Times New Roman"/>
          <w:sz w:val="28"/>
          <w:szCs w:val="28"/>
        </w:rPr>
        <w:lastRenderedPageBreak/>
        <w:t xml:space="preserve">информировать об этом дежурных по </w:t>
      </w:r>
      <w:r>
        <w:rPr>
          <w:rFonts w:ascii="Times New Roman" w:hAnsi="Times New Roman" w:cs="Times New Roman"/>
          <w:sz w:val="28"/>
          <w:szCs w:val="28"/>
        </w:rPr>
        <w:t xml:space="preserve">железнодорожным </w:t>
      </w:r>
      <w:r w:rsidRPr="000862ED">
        <w:rPr>
          <w:rFonts w:ascii="Times New Roman" w:hAnsi="Times New Roman" w:cs="Times New Roman"/>
          <w:sz w:val="28"/>
          <w:szCs w:val="28"/>
        </w:rPr>
        <w:t>станциям данного участка.</w:t>
      </w:r>
    </w:p>
    <w:p w14:paraId="12994093" w14:textId="77777777" w:rsidR="00BD4DBB" w:rsidRDefault="00BD4DBB" w:rsidP="00BD4DBB">
      <w:pPr>
        <w:pStyle w:val="Bodytext20"/>
        <w:shd w:val="clear" w:color="auto" w:fill="auto"/>
        <w:spacing w:before="0"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 хозяйственных поездах, следующих с работой на перегон, для проезда кондукторов и руководителей работ должны ставиться вагоны с переходными площадками, в порядке, установленном владельцем инфраструктуры, владельцем железнодорожных путей необщего пользования.</w:t>
      </w:r>
    </w:p>
    <w:p w14:paraId="1C4F0B84" w14:textId="77777777" w:rsidR="00BD4DBB" w:rsidRDefault="00BD4DBB" w:rsidP="00BD4DBB">
      <w:pPr>
        <w:pStyle w:val="Bodytext30"/>
        <w:shd w:val="clear" w:color="auto" w:fill="auto"/>
        <w:tabs>
          <w:tab w:val="left" w:pos="1090"/>
        </w:tabs>
        <w:spacing w:after="0" w:line="360" w:lineRule="exact"/>
        <w:ind w:firstLine="709"/>
        <w:jc w:val="both"/>
        <w:rPr>
          <w:rFonts w:ascii="Times New Roman" w:hAnsi="Times New Roman" w:cs="Times New Roman"/>
          <w:b w:val="0"/>
          <w:sz w:val="28"/>
          <w:szCs w:val="28"/>
        </w:rPr>
      </w:pPr>
      <w:r w:rsidRPr="00FD2AEF">
        <w:rPr>
          <w:rFonts w:ascii="Times New Roman" w:hAnsi="Times New Roman" w:cs="Times New Roman"/>
          <w:b w:val="0"/>
          <w:sz w:val="28"/>
          <w:szCs w:val="28"/>
        </w:rPr>
        <w:t xml:space="preserve">Не допускается проезд в рабочей кабине локомотива лиц, не входящих в состав локомотивной бригады, за исключением кондукторов главных (составителей поездов), а также должностных лиц, имеющих разрешение на такой проезд, в соответствии с нормами и правилами и решением, владельца инфраструктуры, владельца </w:t>
      </w:r>
      <w:r>
        <w:rPr>
          <w:rFonts w:ascii="Times New Roman" w:hAnsi="Times New Roman" w:cs="Times New Roman"/>
          <w:b w:val="0"/>
          <w:sz w:val="28"/>
          <w:szCs w:val="28"/>
        </w:rPr>
        <w:t xml:space="preserve">железнодорожных </w:t>
      </w:r>
      <w:r w:rsidRPr="00FD2AEF">
        <w:rPr>
          <w:rFonts w:ascii="Times New Roman" w:hAnsi="Times New Roman" w:cs="Times New Roman"/>
          <w:b w:val="0"/>
          <w:sz w:val="28"/>
          <w:szCs w:val="28"/>
        </w:rPr>
        <w:t>путей необщего пользования, но не более двух человек одновременно.</w:t>
      </w:r>
    </w:p>
    <w:p w14:paraId="1F798A34" w14:textId="77777777" w:rsidR="00691E5F" w:rsidRDefault="00691E5F">
      <w:pPr>
        <w:spacing w:after="200" w:line="276" w:lineRule="auto"/>
        <w:rPr>
          <w:rFonts w:eastAsiaTheme="minorHAnsi"/>
          <w:bCs/>
          <w:sz w:val="28"/>
          <w:szCs w:val="28"/>
          <w:lang w:eastAsia="en-US"/>
        </w:rPr>
      </w:pPr>
      <w:r>
        <w:rPr>
          <w:b/>
          <w:sz w:val="28"/>
          <w:szCs w:val="28"/>
        </w:rPr>
        <w:br w:type="page"/>
      </w:r>
    </w:p>
    <w:p w14:paraId="5E59AB66" w14:textId="77777777" w:rsidR="006753CA" w:rsidRDefault="006753CA" w:rsidP="00E26915">
      <w:pPr>
        <w:spacing w:before="240" w:after="240" w:line="360" w:lineRule="exact"/>
        <w:jc w:val="center"/>
        <w:rPr>
          <w:b/>
          <w:sz w:val="28"/>
          <w:szCs w:val="28"/>
        </w:rPr>
      </w:pPr>
      <w:r w:rsidRPr="006F0380">
        <w:rPr>
          <w:b/>
          <w:sz w:val="28"/>
          <w:szCs w:val="28"/>
        </w:rPr>
        <w:lastRenderedPageBreak/>
        <w:t>Учебный вопрос № 1</w:t>
      </w:r>
      <w:r>
        <w:rPr>
          <w:b/>
          <w:sz w:val="28"/>
          <w:szCs w:val="28"/>
        </w:rPr>
        <w:t>.</w:t>
      </w:r>
    </w:p>
    <w:p w14:paraId="311145B7" w14:textId="77777777" w:rsidR="006753CA" w:rsidRDefault="006753CA" w:rsidP="00E26915">
      <w:pPr>
        <w:spacing w:before="240" w:after="240" w:line="360" w:lineRule="exact"/>
        <w:jc w:val="center"/>
        <w:rPr>
          <w:sz w:val="28"/>
          <w:szCs w:val="28"/>
        </w:rPr>
      </w:pPr>
      <w:r w:rsidRPr="003364E9">
        <w:rPr>
          <w:b/>
          <w:sz w:val="28"/>
          <w:szCs w:val="28"/>
        </w:rPr>
        <w:t>Сигналы</w:t>
      </w:r>
      <w:r w:rsidR="00E26915">
        <w:rPr>
          <w:b/>
          <w:sz w:val="28"/>
          <w:szCs w:val="28"/>
        </w:rPr>
        <w:t xml:space="preserve"> на железнодорожном транспорте.</w:t>
      </w:r>
      <w:r w:rsidR="00E26915">
        <w:rPr>
          <w:b/>
          <w:sz w:val="28"/>
          <w:szCs w:val="28"/>
        </w:rPr>
        <w:br/>
      </w:r>
      <w:r w:rsidRPr="003364E9">
        <w:rPr>
          <w:b/>
          <w:sz w:val="28"/>
          <w:szCs w:val="28"/>
        </w:rPr>
        <w:t>Назначение и классификация сигналов</w:t>
      </w:r>
    </w:p>
    <w:p w14:paraId="7EAC5944" w14:textId="77777777" w:rsidR="006753CA" w:rsidRDefault="006753CA" w:rsidP="006753CA">
      <w:pPr>
        <w:spacing w:line="360" w:lineRule="exact"/>
        <w:ind w:firstLine="709"/>
        <w:jc w:val="both"/>
        <w:rPr>
          <w:sz w:val="28"/>
          <w:szCs w:val="28"/>
        </w:rPr>
      </w:pPr>
      <w:r w:rsidRPr="00B07AD4">
        <w:rPr>
          <w:b/>
          <w:sz w:val="28"/>
          <w:szCs w:val="28"/>
        </w:rPr>
        <w:t>Сигнал</w:t>
      </w:r>
      <w:r>
        <w:rPr>
          <w:sz w:val="28"/>
          <w:szCs w:val="28"/>
        </w:rPr>
        <w:t xml:space="preserve"> – условный видимый или звуковой знак, при помощи которого подается определенный приказ.</w:t>
      </w:r>
    </w:p>
    <w:p w14:paraId="34E97319" w14:textId="77777777" w:rsidR="006753CA" w:rsidRDefault="006753CA" w:rsidP="006753CA">
      <w:pPr>
        <w:spacing w:line="360" w:lineRule="exact"/>
        <w:ind w:firstLine="709"/>
        <w:jc w:val="both"/>
        <w:rPr>
          <w:sz w:val="28"/>
          <w:szCs w:val="28"/>
        </w:rPr>
      </w:pPr>
      <w:r>
        <w:rPr>
          <w:sz w:val="28"/>
          <w:szCs w:val="28"/>
        </w:rPr>
        <w:t>Сигналы на железнодорожном транспорте служат для обеспечения безопасности движения, а также четкой организации движения поездов и маневровой работы.</w:t>
      </w:r>
    </w:p>
    <w:p w14:paraId="7AF16769" w14:textId="77777777" w:rsidR="006753CA" w:rsidRPr="007A6234" w:rsidRDefault="006753CA" w:rsidP="006753CA">
      <w:pPr>
        <w:pStyle w:val="Bodytext40"/>
        <w:shd w:val="clear" w:color="auto" w:fill="auto"/>
        <w:spacing w:before="0" w:after="0" w:line="360" w:lineRule="exact"/>
        <w:ind w:right="300"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t xml:space="preserve">По способу восприятия сигналы подразделяются на </w:t>
      </w:r>
      <w:r w:rsidRPr="007A6234">
        <w:rPr>
          <w:rFonts w:ascii="Times New Roman" w:hAnsi="Times New Roman" w:cs="Times New Roman"/>
          <w:sz w:val="28"/>
          <w:szCs w:val="28"/>
        </w:rPr>
        <w:t>видимые</w:t>
      </w:r>
      <w:r w:rsidRPr="007A6234">
        <w:rPr>
          <w:rFonts w:ascii="Times New Roman" w:hAnsi="Times New Roman" w:cs="Times New Roman"/>
          <w:b w:val="0"/>
          <w:sz w:val="28"/>
          <w:szCs w:val="28"/>
        </w:rPr>
        <w:t xml:space="preserve"> и </w:t>
      </w:r>
      <w:r w:rsidRPr="007A6234">
        <w:rPr>
          <w:rFonts w:ascii="Times New Roman" w:hAnsi="Times New Roman" w:cs="Times New Roman"/>
          <w:sz w:val="28"/>
          <w:szCs w:val="28"/>
        </w:rPr>
        <w:t>звуковые</w:t>
      </w:r>
      <w:r w:rsidRPr="007A6234">
        <w:rPr>
          <w:rFonts w:ascii="Times New Roman" w:hAnsi="Times New Roman" w:cs="Times New Roman"/>
          <w:b w:val="0"/>
          <w:sz w:val="28"/>
          <w:szCs w:val="28"/>
        </w:rPr>
        <w:t>.</w:t>
      </w:r>
    </w:p>
    <w:p w14:paraId="1A19257A" w14:textId="77777777" w:rsidR="006753CA" w:rsidRPr="007A6234" w:rsidRDefault="006753CA" w:rsidP="006753CA">
      <w:pPr>
        <w:pStyle w:val="Bodytext40"/>
        <w:shd w:val="clear" w:color="auto" w:fill="auto"/>
        <w:tabs>
          <w:tab w:val="left" w:pos="0"/>
        </w:tabs>
        <w:spacing w:before="0" w:after="0" w:line="360" w:lineRule="exact"/>
        <w:ind w:right="300" w:firstLine="709"/>
        <w:jc w:val="both"/>
        <w:rPr>
          <w:rFonts w:ascii="Times New Roman" w:hAnsi="Times New Roman" w:cs="Times New Roman"/>
          <w:b w:val="0"/>
          <w:sz w:val="28"/>
          <w:szCs w:val="28"/>
        </w:rPr>
      </w:pPr>
      <w:r w:rsidRPr="007A6234">
        <w:rPr>
          <w:rFonts w:ascii="Times New Roman" w:hAnsi="Times New Roman" w:cs="Times New Roman"/>
          <w:sz w:val="28"/>
          <w:szCs w:val="28"/>
        </w:rPr>
        <w:t>Видимые</w:t>
      </w:r>
      <w:r w:rsidRPr="007A6234">
        <w:rPr>
          <w:rFonts w:ascii="Times New Roman" w:hAnsi="Times New Roman" w:cs="Times New Roman"/>
          <w:b w:val="0"/>
          <w:sz w:val="28"/>
          <w:szCs w:val="28"/>
        </w:rPr>
        <w:t xml:space="preserve"> сигналы выражаются цветом, формой, положением и числом сигнальных показаний. Для подачи видимых сигналов служат сигнальные приборы такие, как светофоры, </w:t>
      </w:r>
      <w:r w:rsidRPr="00A8097F">
        <w:rPr>
          <w:rStyle w:val="Bodytext411pt"/>
          <w:rFonts w:eastAsiaTheme="minorHAnsi"/>
          <w:sz w:val="28"/>
          <w:szCs w:val="28"/>
        </w:rPr>
        <w:t>семафоры,</w:t>
      </w:r>
      <w:r w:rsidRPr="007A6234">
        <w:rPr>
          <w:rStyle w:val="Bodytext411pt"/>
          <w:rFonts w:eastAsiaTheme="minorHAnsi"/>
          <w:sz w:val="28"/>
          <w:szCs w:val="28"/>
        </w:rPr>
        <w:t xml:space="preserve"> </w:t>
      </w:r>
      <w:r w:rsidRPr="007A6234">
        <w:rPr>
          <w:rFonts w:ascii="Times New Roman" w:hAnsi="Times New Roman" w:cs="Times New Roman"/>
          <w:b w:val="0"/>
          <w:sz w:val="28"/>
          <w:szCs w:val="28"/>
        </w:rPr>
        <w:t>диски, щиты, фонари, флаги, сигнальные указатели и сигнальные знаки.</w:t>
      </w:r>
    </w:p>
    <w:p w14:paraId="51BF7663" w14:textId="77777777" w:rsidR="006753CA" w:rsidRPr="007A6234" w:rsidRDefault="006753CA" w:rsidP="006753CA">
      <w:pPr>
        <w:pStyle w:val="Bodytext40"/>
        <w:shd w:val="clear" w:color="auto" w:fill="auto"/>
        <w:spacing w:before="0" w:after="0" w:line="360" w:lineRule="exact"/>
        <w:ind w:right="300"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t>Видимые сигналы по времени их применения подразделяются на следующие типы:</w:t>
      </w:r>
    </w:p>
    <w:p w14:paraId="392D8F3A" w14:textId="77777777" w:rsidR="006753CA" w:rsidRPr="007A6234" w:rsidRDefault="006753CA" w:rsidP="006753CA">
      <w:pPr>
        <w:pStyle w:val="Bodytext40"/>
        <w:shd w:val="clear" w:color="auto" w:fill="auto"/>
        <w:spacing w:before="0" w:after="0" w:line="360" w:lineRule="exact"/>
        <w:ind w:right="300" w:firstLine="709"/>
        <w:jc w:val="both"/>
        <w:rPr>
          <w:rFonts w:ascii="Times New Roman" w:hAnsi="Times New Roman" w:cs="Times New Roman"/>
          <w:b w:val="0"/>
          <w:sz w:val="28"/>
          <w:szCs w:val="28"/>
        </w:rPr>
      </w:pPr>
      <w:r w:rsidRPr="007A6234">
        <w:rPr>
          <w:rFonts w:ascii="Times New Roman" w:hAnsi="Times New Roman" w:cs="Times New Roman"/>
          <w:sz w:val="28"/>
          <w:szCs w:val="28"/>
        </w:rPr>
        <w:t>круглосуточные</w:t>
      </w:r>
      <w:r w:rsidRPr="007A6234">
        <w:rPr>
          <w:rFonts w:ascii="Times New Roman" w:hAnsi="Times New Roman" w:cs="Times New Roman"/>
          <w:b w:val="0"/>
          <w:sz w:val="28"/>
          <w:szCs w:val="28"/>
        </w:rPr>
        <w:t>, подаваемые одинаково в светлое и темное время суток</w:t>
      </w:r>
      <w:r>
        <w:rPr>
          <w:rFonts w:ascii="Times New Roman" w:hAnsi="Times New Roman" w:cs="Times New Roman"/>
          <w:b w:val="0"/>
          <w:sz w:val="28"/>
          <w:szCs w:val="28"/>
        </w:rPr>
        <w:t>;</w:t>
      </w:r>
      <w:r w:rsidRPr="007A6234">
        <w:rPr>
          <w:rFonts w:ascii="Times New Roman" w:hAnsi="Times New Roman" w:cs="Times New Roman"/>
          <w:b w:val="0"/>
          <w:sz w:val="28"/>
          <w:szCs w:val="28"/>
        </w:rPr>
        <w:t xml:space="preserve"> такими сигналами служат огни светофоров установ</w:t>
      </w:r>
      <w:r w:rsidRPr="007A6234">
        <w:rPr>
          <w:rFonts w:ascii="Times New Roman" w:hAnsi="Times New Roman" w:cs="Times New Roman"/>
          <w:b w:val="0"/>
          <w:sz w:val="28"/>
          <w:szCs w:val="28"/>
        </w:rPr>
        <w:softHyphen/>
        <w:t>ленных цветов, маршрутные и другие световые указатели, постоян</w:t>
      </w:r>
      <w:r w:rsidRPr="007A6234">
        <w:rPr>
          <w:rFonts w:ascii="Times New Roman" w:hAnsi="Times New Roman" w:cs="Times New Roman"/>
          <w:b w:val="0"/>
          <w:sz w:val="28"/>
          <w:szCs w:val="28"/>
        </w:rPr>
        <w:softHyphen/>
        <w:t>ные диски уменьшения скорости, квадратные шиты желтого цвета (обратная сторона зеленого цвета), красные диски со светоотража</w:t>
      </w:r>
      <w:r>
        <w:rPr>
          <w:rFonts w:ascii="Times New Roman" w:hAnsi="Times New Roman" w:cs="Times New Roman"/>
          <w:b w:val="0"/>
          <w:sz w:val="28"/>
          <w:szCs w:val="28"/>
        </w:rPr>
        <w:t>т</w:t>
      </w:r>
      <w:r w:rsidRPr="007A6234">
        <w:rPr>
          <w:rFonts w:ascii="Times New Roman" w:hAnsi="Times New Roman" w:cs="Times New Roman"/>
          <w:b w:val="0"/>
          <w:sz w:val="28"/>
          <w:szCs w:val="28"/>
        </w:rPr>
        <w:t xml:space="preserve">елем для обозначения хвоста грузового </w:t>
      </w:r>
      <w:proofErr w:type="gramStart"/>
      <w:r w:rsidRPr="007A6234">
        <w:rPr>
          <w:rFonts w:ascii="Times New Roman" w:hAnsi="Times New Roman" w:cs="Times New Roman"/>
          <w:b w:val="0"/>
          <w:sz w:val="28"/>
          <w:szCs w:val="28"/>
        </w:rPr>
        <w:t xml:space="preserve">поезда, </w:t>
      </w:r>
      <w:r>
        <w:rPr>
          <w:rFonts w:ascii="Times New Roman" w:hAnsi="Times New Roman" w:cs="Times New Roman"/>
          <w:b w:val="0"/>
          <w:sz w:val="28"/>
          <w:szCs w:val="28"/>
        </w:rPr>
        <w:t xml:space="preserve"> </w:t>
      </w:r>
      <w:r w:rsidRPr="007A6234">
        <w:rPr>
          <w:rFonts w:ascii="Times New Roman" w:hAnsi="Times New Roman" w:cs="Times New Roman"/>
          <w:b w:val="0"/>
          <w:sz w:val="28"/>
          <w:szCs w:val="28"/>
        </w:rPr>
        <w:t>сигнальные</w:t>
      </w:r>
      <w:proofErr w:type="gramEnd"/>
      <w:r w:rsidRPr="007A6234">
        <w:rPr>
          <w:rFonts w:ascii="Times New Roman" w:hAnsi="Times New Roman" w:cs="Times New Roman"/>
          <w:b w:val="0"/>
          <w:sz w:val="28"/>
          <w:szCs w:val="28"/>
        </w:rPr>
        <w:t xml:space="preserve"> указа</w:t>
      </w:r>
      <w:r w:rsidRPr="007A6234">
        <w:rPr>
          <w:rFonts w:ascii="Times New Roman" w:hAnsi="Times New Roman" w:cs="Times New Roman"/>
          <w:b w:val="0"/>
          <w:sz w:val="28"/>
          <w:szCs w:val="28"/>
        </w:rPr>
        <w:softHyphen/>
        <w:t>тели и знаки;</w:t>
      </w:r>
    </w:p>
    <w:p w14:paraId="23DC870D" w14:textId="77777777" w:rsidR="006753CA" w:rsidRPr="007A6234" w:rsidRDefault="006753CA" w:rsidP="006753CA">
      <w:pPr>
        <w:pStyle w:val="Bodytext40"/>
        <w:shd w:val="clear" w:color="auto" w:fill="auto"/>
        <w:spacing w:before="0" w:after="0" w:line="360" w:lineRule="exact"/>
        <w:ind w:right="300" w:firstLine="709"/>
        <w:jc w:val="both"/>
        <w:rPr>
          <w:rFonts w:ascii="Times New Roman" w:hAnsi="Times New Roman" w:cs="Times New Roman"/>
          <w:b w:val="0"/>
          <w:sz w:val="28"/>
          <w:szCs w:val="28"/>
        </w:rPr>
      </w:pPr>
      <w:r w:rsidRPr="007A6234">
        <w:rPr>
          <w:rFonts w:ascii="Times New Roman" w:hAnsi="Times New Roman" w:cs="Times New Roman"/>
          <w:sz w:val="28"/>
          <w:szCs w:val="28"/>
        </w:rPr>
        <w:t>дневные</w:t>
      </w:r>
      <w:r w:rsidRPr="007A6234">
        <w:rPr>
          <w:rFonts w:ascii="Times New Roman" w:hAnsi="Times New Roman" w:cs="Times New Roman"/>
          <w:b w:val="0"/>
          <w:sz w:val="28"/>
          <w:szCs w:val="28"/>
        </w:rPr>
        <w:t xml:space="preserve">, подаваемые в светлое время суток; для подачи таких сигналов служат диски, щиты, флаги, </w:t>
      </w:r>
      <w:r w:rsidRPr="00A8097F">
        <w:rPr>
          <w:rStyle w:val="Bodytext411pt"/>
          <w:rFonts w:eastAsiaTheme="minorHAnsi"/>
          <w:sz w:val="28"/>
          <w:szCs w:val="28"/>
        </w:rPr>
        <w:t>крылья семафоров</w:t>
      </w:r>
      <w:r w:rsidRPr="007A6234">
        <w:rPr>
          <w:rStyle w:val="Bodytext411pt"/>
          <w:rFonts w:eastAsiaTheme="minorHAnsi"/>
          <w:sz w:val="28"/>
          <w:szCs w:val="28"/>
        </w:rPr>
        <w:t xml:space="preserve"> </w:t>
      </w:r>
      <w:r w:rsidRPr="007A6234">
        <w:rPr>
          <w:rFonts w:ascii="Times New Roman" w:hAnsi="Times New Roman" w:cs="Times New Roman"/>
          <w:b w:val="0"/>
          <w:sz w:val="28"/>
          <w:szCs w:val="28"/>
        </w:rPr>
        <w:t>и сигнальные указатели (стрелочные, путевого заграждения, устройств сбра</w:t>
      </w:r>
      <w:r w:rsidRPr="007A6234">
        <w:rPr>
          <w:rFonts w:ascii="Times New Roman" w:hAnsi="Times New Roman" w:cs="Times New Roman"/>
          <w:b w:val="0"/>
          <w:sz w:val="28"/>
          <w:szCs w:val="28"/>
        </w:rPr>
        <w:softHyphen/>
        <w:t>сывания и гидравлических колонок);</w:t>
      </w:r>
    </w:p>
    <w:p w14:paraId="5E35D589" w14:textId="77777777" w:rsidR="006753CA" w:rsidRPr="007A6234" w:rsidRDefault="006753CA" w:rsidP="006753CA">
      <w:pPr>
        <w:pStyle w:val="Bodytext40"/>
        <w:shd w:val="clear" w:color="auto" w:fill="auto"/>
        <w:spacing w:before="0" w:after="0" w:line="360" w:lineRule="exact"/>
        <w:ind w:right="260" w:firstLine="709"/>
        <w:jc w:val="both"/>
        <w:rPr>
          <w:rFonts w:ascii="Times New Roman" w:hAnsi="Times New Roman" w:cs="Times New Roman"/>
          <w:b w:val="0"/>
          <w:sz w:val="28"/>
          <w:szCs w:val="28"/>
        </w:rPr>
      </w:pPr>
      <w:r w:rsidRPr="007A6234">
        <w:rPr>
          <w:rFonts w:ascii="Times New Roman" w:hAnsi="Times New Roman" w:cs="Times New Roman"/>
          <w:sz w:val="28"/>
          <w:szCs w:val="28"/>
        </w:rPr>
        <w:t>ночные</w:t>
      </w:r>
      <w:r w:rsidRPr="007A6234">
        <w:rPr>
          <w:rFonts w:ascii="Times New Roman" w:hAnsi="Times New Roman" w:cs="Times New Roman"/>
          <w:b w:val="0"/>
          <w:sz w:val="28"/>
          <w:szCs w:val="28"/>
        </w:rPr>
        <w:t xml:space="preserve">, подаваемые в темное время суток; такими сигналами служат огни установленных цветов в ручных и поездных фонарях, фонарях на шестах, </w:t>
      </w:r>
      <w:r w:rsidRPr="00A8097F">
        <w:rPr>
          <w:rStyle w:val="Bodytext411pt"/>
          <w:rFonts w:eastAsiaTheme="minorHAnsi"/>
          <w:sz w:val="28"/>
          <w:szCs w:val="28"/>
        </w:rPr>
        <w:t>крыльях семафоров</w:t>
      </w:r>
      <w:r w:rsidRPr="007A6234">
        <w:rPr>
          <w:rStyle w:val="Bodytext411pt"/>
          <w:rFonts w:eastAsiaTheme="minorHAnsi"/>
          <w:sz w:val="28"/>
          <w:szCs w:val="28"/>
        </w:rPr>
        <w:t xml:space="preserve"> </w:t>
      </w:r>
      <w:r w:rsidRPr="007A6234">
        <w:rPr>
          <w:rFonts w:ascii="Times New Roman" w:hAnsi="Times New Roman" w:cs="Times New Roman"/>
          <w:b w:val="0"/>
          <w:sz w:val="28"/>
          <w:szCs w:val="28"/>
        </w:rPr>
        <w:t>и сигнальных указателях.</w:t>
      </w:r>
    </w:p>
    <w:p w14:paraId="524DE47A" w14:textId="77777777" w:rsidR="006753CA" w:rsidRPr="007A6234" w:rsidRDefault="006753CA" w:rsidP="006753CA">
      <w:pPr>
        <w:pStyle w:val="Bodytext40"/>
        <w:shd w:val="clear" w:color="auto" w:fill="auto"/>
        <w:spacing w:before="0" w:after="0" w:line="360" w:lineRule="exact"/>
        <w:ind w:right="260"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t>Ночные сигналы должны применяться и в дневное время при ту</w:t>
      </w:r>
      <w:r w:rsidRPr="007A6234">
        <w:rPr>
          <w:rFonts w:ascii="Times New Roman" w:hAnsi="Times New Roman" w:cs="Times New Roman"/>
          <w:b w:val="0"/>
          <w:sz w:val="28"/>
          <w:szCs w:val="28"/>
        </w:rPr>
        <w:softHyphen/>
        <w:t>мане, метели и других неблагоприятных условиях</w:t>
      </w:r>
    </w:p>
    <w:p w14:paraId="1142F1E4" w14:textId="77777777" w:rsidR="006753CA" w:rsidRPr="007A6234" w:rsidRDefault="006753CA" w:rsidP="006753CA">
      <w:pPr>
        <w:pStyle w:val="Bodytext40"/>
        <w:shd w:val="clear" w:color="auto" w:fill="auto"/>
        <w:spacing w:before="0" w:after="0" w:line="360" w:lineRule="exact"/>
        <w:ind w:right="260"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t>В железнодорожных тоннелях применяются только ночные или круглосуточные сигналы.</w:t>
      </w:r>
    </w:p>
    <w:p w14:paraId="50467BF0" w14:textId="77777777" w:rsidR="006753CA" w:rsidRPr="007A6234" w:rsidRDefault="006753CA" w:rsidP="006753CA">
      <w:pPr>
        <w:pStyle w:val="Bodytext40"/>
        <w:shd w:val="clear" w:color="auto" w:fill="auto"/>
        <w:tabs>
          <w:tab w:val="left" w:pos="714"/>
        </w:tabs>
        <w:spacing w:before="0" w:after="0" w:line="360" w:lineRule="exact"/>
        <w:ind w:right="260" w:firstLine="709"/>
        <w:jc w:val="both"/>
        <w:rPr>
          <w:rFonts w:ascii="Times New Roman" w:hAnsi="Times New Roman" w:cs="Times New Roman"/>
          <w:b w:val="0"/>
          <w:sz w:val="28"/>
          <w:szCs w:val="28"/>
        </w:rPr>
      </w:pPr>
      <w:r w:rsidRPr="007A6234">
        <w:rPr>
          <w:rFonts w:ascii="Times New Roman" w:hAnsi="Times New Roman" w:cs="Times New Roman"/>
          <w:sz w:val="28"/>
          <w:szCs w:val="28"/>
        </w:rPr>
        <w:t>Звуковые</w:t>
      </w:r>
      <w:r w:rsidRPr="007A6234">
        <w:rPr>
          <w:rFonts w:ascii="Times New Roman" w:hAnsi="Times New Roman" w:cs="Times New Roman"/>
          <w:b w:val="0"/>
          <w:sz w:val="28"/>
          <w:szCs w:val="28"/>
        </w:rPr>
        <w:t xml:space="preserve"> сигналы выражаются числом и сочетанием звуков раз</w:t>
      </w:r>
      <w:r w:rsidRPr="007A6234">
        <w:rPr>
          <w:rFonts w:ascii="Times New Roman" w:hAnsi="Times New Roman" w:cs="Times New Roman"/>
          <w:b w:val="0"/>
          <w:sz w:val="28"/>
          <w:szCs w:val="28"/>
        </w:rPr>
        <w:softHyphen/>
        <w:t>личной продолжительности. Значение их днем и ночью одно и то же.</w:t>
      </w:r>
    </w:p>
    <w:p w14:paraId="3B0D844C" w14:textId="77777777" w:rsidR="006753CA" w:rsidRPr="007A6234" w:rsidRDefault="006753CA" w:rsidP="006753CA">
      <w:pPr>
        <w:pStyle w:val="Bodytext40"/>
        <w:shd w:val="clear" w:color="auto" w:fill="auto"/>
        <w:spacing w:before="0" w:after="0" w:line="360" w:lineRule="exact"/>
        <w:ind w:right="260"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t>Для подачи звуковых сигналов служат свистки локомотивов, моторвагонных поездов и специального самоходного железнодорож</w:t>
      </w:r>
      <w:r w:rsidRPr="007A6234">
        <w:rPr>
          <w:rFonts w:ascii="Times New Roman" w:hAnsi="Times New Roman" w:cs="Times New Roman"/>
          <w:b w:val="0"/>
          <w:sz w:val="28"/>
          <w:szCs w:val="28"/>
        </w:rPr>
        <w:softHyphen/>
        <w:t>ного подвижного состава, ручные свистки, духовые рожки, сирены, гудки и петарды.</w:t>
      </w:r>
    </w:p>
    <w:p w14:paraId="109936D9" w14:textId="77777777" w:rsidR="00E26915" w:rsidRDefault="006753CA" w:rsidP="006753CA">
      <w:pPr>
        <w:pStyle w:val="Bodytext40"/>
        <w:shd w:val="clear" w:color="auto" w:fill="auto"/>
        <w:spacing w:before="0" w:after="0" w:line="360" w:lineRule="exact"/>
        <w:ind w:firstLine="709"/>
        <w:jc w:val="both"/>
        <w:rPr>
          <w:rFonts w:ascii="Times New Roman" w:hAnsi="Times New Roman" w:cs="Times New Roman"/>
          <w:b w:val="0"/>
          <w:sz w:val="28"/>
          <w:szCs w:val="28"/>
        </w:rPr>
      </w:pPr>
      <w:r w:rsidRPr="007A6234">
        <w:rPr>
          <w:rFonts w:ascii="Times New Roman" w:hAnsi="Times New Roman" w:cs="Times New Roman"/>
          <w:b w:val="0"/>
          <w:sz w:val="28"/>
          <w:szCs w:val="28"/>
        </w:rPr>
        <w:lastRenderedPageBreak/>
        <w:t>Взрыв петарды требует немедленной остановки поезда.</w:t>
      </w:r>
    </w:p>
    <w:p w14:paraId="60D9D123" w14:textId="77777777" w:rsidR="006753CA" w:rsidRDefault="006753CA" w:rsidP="006753CA">
      <w:pPr>
        <w:pStyle w:val="Bodytext40"/>
        <w:shd w:val="clear" w:color="auto" w:fill="auto"/>
        <w:spacing w:before="0" w:after="0" w:line="360" w:lineRule="exact"/>
        <w:ind w:firstLine="709"/>
        <w:jc w:val="both"/>
        <w:rPr>
          <w:bCs w:val="0"/>
          <w:sz w:val="28"/>
          <w:szCs w:val="28"/>
        </w:rPr>
      </w:pPr>
      <w:r>
        <w:rPr>
          <w:rFonts w:ascii="Times New Roman" w:hAnsi="Times New Roman" w:cs="Times New Roman"/>
          <w:b w:val="0"/>
          <w:sz w:val="28"/>
          <w:szCs w:val="28"/>
        </w:rPr>
        <w:br w:type="page"/>
      </w:r>
    </w:p>
    <w:p w14:paraId="1F390F4C" w14:textId="77777777" w:rsidR="006753CA" w:rsidRDefault="006753CA" w:rsidP="006753CA">
      <w:pPr>
        <w:pStyle w:val="Bodytext20"/>
        <w:shd w:val="clear" w:color="auto" w:fill="auto"/>
        <w:tabs>
          <w:tab w:val="left" w:pos="970"/>
        </w:tabs>
        <w:spacing w:before="120" w:after="120" w:line="360" w:lineRule="exact"/>
        <w:jc w:val="center"/>
        <w:rPr>
          <w:sz w:val="28"/>
          <w:szCs w:val="28"/>
        </w:rPr>
      </w:pPr>
      <w:r w:rsidRPr="003364E9">
        <w:rPr>
          <w:rFonts w:ascii="Times New Roman" w:hAnsi="Times New Roman" w:cs="Times New Roman"/>
          <w:b/>
          <w:color w:val="000000" w:themeColor="text1"/>
          <w:sz w:val="28"/>
          <w:szCs w:val="28"/>
        </w:rPr>
        <w:lastRenderedPageBreak/>
        <w:t>Учебный вопрос № 2.</w:t>
      </w:r>
    </w:p>
    <w:p w14:paraId="6B0C9971" w14:textId="77777777" w:rsidR="006753CA" w:rsidRDefault="006753CA" w:rsidP="006753CA">
      <w:pPr>
        <w:pStyle w:val="Bodytext20"/>
        <w:shd w:val="clear" w:color="auto" w:fill="auto"/>
        <w:tabs>
          <w:tab w:val="left" w:pos="970"/>
        </w:tabs>
        <w:spacing w:before="120" w:after="120" w:line="360" w:lineRule="exact"/>
        <w:jc w:val="center"/>
        <w:rPr>
          <w:rFonts w:ascii="Times New Roman" w:hAnsi="Times New Roman" w:cs="Times New Roman"/>
          <w:b/>
          <w:sz w:val="28"/>
          <w:szCs w:val="28"/>
        </w:rPr>
      </w:pPr>
      <w:r w:rsidRPr="003364E9">
        <w:rPr>
          <w:rFonts w:ascii="Times New Roman" w:hAnsi="Times New Roman" w:cs="Times New Roman"/>
          <w:b/>
          <w:sz w:val="28"/>
          <w:szCs w:val="28"/>
        </w:rPr>
        <w:t>Светофоры на железнодорожном транспорте. Деление светофоров по назначению</w:t>
      </w:r>
    </w:p>
    <w:p w14:paraId="5D678527" w14:textId="77777777" w:rsidR="006753CA" w:rsidRPr="00B37B74" w:rsidRDefault="006753CA" w:rsidP="006753CA">
      <w:pPr>
        <w:pStyle w:val="Bodytext40"/>
        <w:shd w:val="clear" w:color="auto" w:fill="auto"/>
        <w:tabs>
          <w:tab w:val="left" w:pos="711"/>
        </w:tabs>
        <w:spacing w:before="0" w:after="0" w:line="360" w:lineRule="exact"/>
        <w:ind w:right="261" w:firstLine="709"/>
        <w:jc w:val="both"/>
        <w:rPr>
          <w:rFonts w:ascii="Times New Roman" w:hAnsi="Times New Roman" w:cs="Times New Roman"/>
          <w:b w:val="0"/>
          <w:sz w:val="28"/>
          <w:szCs w:val="28"/>
        </w:rPr>
      </w:pPr>
      <w:r w:rsidRPr="00B37B74">
        <w:rPr>
          <w:rFonts w:ascii="Times New Roman" w:hAnsi="Times New Roman" w:cs="Times New Roman"/>
          <w:b w:val="0"/>
          <w:sz w:val="28"/>
          <w:szCs w:val="28"/>
        </w:rPr>
        <w:t>Светофоры по назначению подразделяются на следующие типы:</w:t>
      </w:r>
    </w:p>
    <w:p w14:paraId="676C01CE" w14:textId="77777777" w:rsidR="006753CA" w:rsidRPr="00B37B74" w:rsidRDefault="006753CA" w:rsidP="006753CA">
      <w:pPr>
        <w:pStyle w:val="Bodytext40"/>
        <w:shd w:val="clear" w:color="auto" w:fill="auto"/>
        <w:tabs>
          <w:tab w:val="left" w:pos="736"/>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входные</w:t>
      </w:r>
      <w:r w:rsidRPr="00B37B74">
        <w:rPr>
          <w:rFonts w:ascii="Times New Roman" w:hAnsi="Times New Roman" w:cs="Times New Roman"/>
          <w:b w:val="0"/>
          <w:sz w:val="28"/>
          <w:szCs w:val="28"/>
        </w:rPr>
        <w:t xml:space="preserve"> — разрешающие или запрещающие поезду следовать с перегона на железнодорожную станцию;</w:t>
      </w:r>
    </w:p>
    <w:p w14:paraId="358E3778" w14:textId="77777777" w:rsidR="006753CA" w:rsidRPr="00B37B74" w:rsidRDefault="006753CA" w:rsidP="006753CA">
      <w:pPr>
        <w:pStyle w:val="Bodytext40"/>
        <w:shd w:val="clear" w:color="auto" w:fill="auto"/>
        <w:tabs>
          <w:tab w:val="left" w:pos="736"/>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выходные</w:t>
      </w:r>
      <w:r w:rsidRPr="00B37B74">
        <w:rPr>
          <w:rFonts w:ascii="Times New Roman" w:hAnsi="Times New Roman" w:cs="Times New Roman"/>
          <w:b w:val="0"/>
          <w:sz w:val="28"/>
          <w:szCs w:val="28"/>
        </w:rPr>
        <w:t xml:space="preserve"> — разрешающие или запрещающие поезду отпра</w:t>
      </w:r>
      <w:r w:rsidRPr="00B37B74">
        <w:rPr>
          <w:rFonts w:ascii="Times New Roman" w:hAnsi="Times New Roman" w:cs="Times New Roman"/>
          <w:b w:val="0"/>
          <w:sz w:val="28"/>
          <w:szCs w:val="28"/>
        </w:rPr>
        <w:softHyphen/>
        <w:t>виться с железнодорожной станции на перегон;</w:t>
      </w:r>
    </w:p>
    <w:p w14:paraId="2BF2C532" w14:textId="77777777" w:rsidR="006753CA" w:rsidRPr="00B37B74" w:rsidRDefault="006753CA" w:rsidP="006753CA">
      <w:pPr>
        <w:pStyle w:val="Bodytext40"/>
        <w:shd w:val="clear" w:color="auto" w:fill="auto"/>
        <w:tabs>
          <w:tab w:val="left" w:pos="0"/>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маршрутные</w:t>
      </w:r>
      <w:r w:rsidRPr="00B37B74">
        <w:rPr>
          <w:rFonts w:ascii="Times New Roman" w:hAnsi="Times New Roman" w:cs="Times New Roman"/>
          <w:b w:val="0"/>
          <w:sz w:val="28"/>
          <w:szCs w:val="28"/>
        </w:rPr>
        <w:t xml:space="preserve"> — разрешающие или запрещающие поезду про</w:t>
      </w:r>
      <w:r w:rsidRPr="00B37B74">
        <w:rPr>
          <w:rFonts w:ascii="Times New Roman" w:hAnsi="Times New Roman" w:cs="Times New Roman"/>
          <w:b w:val="0"/>
          <w:sz w:val="28"/>
          <w:szCs w:val="28"/>
        </w:rPr>
        <w:softHyphen/>
        <w:t>следовать из одного района железнодорожной станции в другой;</w:t>
      </w:r>
    </w:p>
    <w:p w14:paraId="1B83D766" w14:textId="77777777" w:rsidR="006753CA" w:rsidRPr="00B37B74" w:rsidRDefault="006753CA" w:rsidP="006753CA">
      <w:pPr>
        <w:pStyle w:val="Bodytext40"/>
        <w:shd w:val="clear" w:color="auto" w:fill="auto"/>
        <w:tabs>
          <w:tab w:val="left" w:pos="0"/>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проходные</w:t>
      </w:r>
      <w:r w:rsidRPr="00B37B74">
        <w:rPr>
          <w:rFonts w:ascii="Times New Roman" w:hAnsi="Times New Roman" w:cs="Times New Roman"/>
          <w:b w:val="0"/>
          <w:sz w:val="28"/>
          <w:szCs w:val="28"/>
        </w:rPr>
        <w:t xml:space="preserve"> — разрешающие или запрещающие поезду просле</w:t>
      </w:r>
      <w:r w:rsidRPr="00B37B74">
        <w:rPr>
          <w:rFonts w:ascii="Times New Roman" w:hAnsi="Times New Roman" w:cs="Times New Roman"/>
          <w:b w:val="0"/>
          <w:sz w:val="28"/>
          <w:szCs w:val="28"/>
        </w:rPr>
        <w:softHyphen/>
        <w:t>довать с одного блок-участка (межпостового перегона) на другой;</w:t>
      </w:r>
    </w:p>
    <w:p w14:paraId="2BEB1B6E" w14:textId="77777777" w:rsidR="006753CA" w:rsidRPr="00B37B74" w:rsidRDefault="006753CA" w:rsidP="006753CA">
      <w:pPr>
        <w:pStyle w:val="Bodytext40"/>
        <w:shd w:val="clear" w:color="auto" w:fill="auto"/>
        <w:tabs>
          <w:tab w:val="left" w:pos="0"/>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прикрытия</w:t>
      </w:r>
      <w:r w:rsidRPr="00B37B74">
        <w:rPr>
          <w:rFonts w:ascii="Times New Roman" w:hAnsi="Times New Roman" w:cs="Times New Roman"/>
          <w:b w:val="0"/>
          <w:sz w:val="28"/>
          <w:szCs w:val="28"/>
        </w:rPr>
        <w:t xml:space="preserve"> — для ограждения мест пересечений железнодо</w:t>
      </w:r>
      <w:r w:rsidRPr="00B37B74">
        <w:rPr>
          <w:rFonts w:ascii="Times New Roman" w:hAnsi="Times New Roman" w:cs="Times New Roman"/>
          <w:b w:val="0"/>
          <w:sz w:val="28"/>
          <w:szCs w:val="28"/>
        </w:rPr>
        <w:softHyphen/>
        <w:t>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14:paraId="7588075A" w14:textId="77777777" w:rsidR="006753CA" w:rsidRDefault="006753CA" w:rsidP="006753CA">
      <w:pPr>
        <w:pStyle w:val="Bodytext40"/>
        <w:shd w:val="clear" w:color="auto" w:fill="auto"/>
        <w:tabs>
          <w:tab w:val="left" w:pos="0"/>
        </w:tabs>
        <w:spacing w:before="0" w:after="0" w:line="360" w:lineRule="exact"/>
        <w:ind w:right="261" w:firstLine="709"/>
        <w:jc w:val="both"/>
        <w:rPr>
          <w:rFonts w:ascii="Times New Roman" w:hAnsi="Times New Roman" w:cs="Times New Roman"/>
          <w:b w:val="0"/>
          <w:sz w:val="28"/>
          <w:szCs w:val="28"/>
        </w:rPr>
      </w:pPr>
      <w:r w:rsidRPr="006102AF">
        <w:rPr>
          <w:rFonts w:ascii="Times New Roman" w:hAnsi="Times New Roman" w:cs="Times New Roman"/>
          <w:sz w:val="28"/>
          <w:szCs w:val="28"/>
        </w:rPr>
        <w:t>заградительные</w:t>
      </w:r>
      <w:r w:rsidRPr="00B37B74">
        <w:rPr>
          <w:rFonts w:ascii="Times New Roman" w:hAnsi="Times New Roman" w:cs="Times New Roman"/>
          <w:b w:val="0"/>
          <w:sz w:val="28"/>
          <w:szCs w:val="28"/>
        </w:rPr>
        <w:t xml:space="preserve"> — требующие остановки при опасности для движения, возникшей на железнодорожных переездах, крупных ис</w:t>
      </w:r>
      <w:r w:rsidRPr="00B37B74">
        <w:rPr>
          <w:rFonts w:ascii="Times New Roman" w:hAnsi="Times New Roman" w:cs="Times New Roman"/>
          <w:b w:val="0"/>
          <w:sz w:val="28"/>
          <w:szCs w:val="28"/>
        </w:rPr>
        <w:softHyphen/>
        <w:t>кусственных сооружениях и обвальных местах, а также при огражде</w:t>
      </w:r>
      <w:r w:rsidRPr="00B37B74">
        <w:rPr>
          <w:rFonts w:ascii="Times New Roman" w:hAnsi="Times New Roman" w:cs="Times New Roman"/>
          <w:b w:val="0"/>
          <w:sz w:val="28"/>
          <w:szCs w:val="28"/>
        </w:rPr>
        <w:softHyphen/>
        <w:t>нии составов для осмотра и ремонта вагонов на станционных железнодорожных</w:t>
      </w:r>
      <w:r>
        <w:rPr>
          <w:rFonts w:ascii="Times New Roman" w:hAnsi="Times New Roman" w:cs="Times New Roman"/>
          <w:b w:val="0"/>
          <w:sz w:val="28"/>
          <w:szCs w:val="28"/>
        </w:rPr>
        <w:t xml:space="preserve"> путях; </w:t>
      </w:r>
      <w:r w:rsidRPr="00B37B74">
        <w:rPr>
          <w:rFonts w:ascii="Times New Roman" w:hAnsi="Times New Roman" w:cs="Times New Roman"/>
          <w:b w:val="0"/>
          <w:sz w:val="28"/>
          <w:szCs w:val="28"/>
        </w:rPr>
        <w:t xml:space="preserve"> </w:t>
      </w:r>
    </w:p>
    <w:p w14:paraId="7E8EF0F7" w14:textId="77777777" w:rsidR="006753CA" w:rsidRPr="006102AF" w:rsidRDefault="006753CA" w:rsidP="006753CA">
      <w:pPr>
        <w:pStyle w:val="Bodytext30"/>
        <w:shd w:val="clear" w:color="auto" w:fill="auto"/>
        <w:tabs>
          <w:tab w:val="left" w:pos="675"/>
        </w:tabs>
        <w:spacing w:after="0" w:line="360" w:lineRule="exact"/>
        <w:ind w:firstLine="709"/>
        <w:jc w:val="both"/>
        <w:rPr>
          <w:rFonts w:ascii="Times New Roman" w:hAnsi="Times New Roman" w:cs="Times New Roman"/>
          <w:b w:val="0"/>
          <w:sz w:val="28"/>
          <w:szCs w:val="28"/>
        </w:rPr>
      </w:pPr>
      <w:r w:rsidRPr="006102AF">
        <w:rPr>
          <w:rFonts w:ascii="Times New Roman" w:hAnsi="Times New Roman" w:cs="Times New Roman"/>
          <w:sz w:val="28"/>
          <w:szCs w:val="28"/>
        </w:rPr>
        <w:t>предупредительные</w:t>
      </w:r>
      <w:r w:rsidRPr="006102AF">
        <w:rPr>
          <w:rFonts w:ascii="Times New Roman" w:hAnsi="Times New Roman" w:cs="Times New Roman"/>
          <w:b w:val="0"/>
          <w:sz w:val="28"/>
          <w:szCs w:val="28"/>
        </w:rPr>
        <w:t xml:space="preserve"> — предупреждающие о показании основ</w:t>
      </w:r>
      <w:r w:rsidRPr="006102AF">
        <w:rPr>
          <w:rFonts w:ascii="Times New Roman" w:hAnsi="Times New Roman" w:cs="Times New Roman"/>
          <w:b w:val="0"/>
          <w:sz w:val="28"/>
          <w:szCs w:val="28"/>
        </w:rPr>
        <w:softHyphen/>
        <w:t>ного светофора (входного, проходного, заградительного и прикры</w:t>
      </w:r>
      <w:r w:rsidRPr="006102AF">
        <w:rPr>
          <w:rFonts w:ascii="Times New Roman" w:hAnsi="Times New Roman" w:cs="Times New Roman"/>
          <w:b w:val="0"/>
          <w:sz w:val="28"/>
          <w:szCs w:val="28"/>
        </w:rPr>
        <w:softHyphen/>
        <w:t>тия);</w:t>
      </w:r>
    </w:p>
    <w:p w14:paraId="4CBF3BE0" w14:textId="77777777" w:rsidR="006753CA" w:rsidRPr="006102AF" w:rsidRDefault="006753CA" w:rsidP="006753CA">
      <w:pPr>
        <w:pStyle w:val="Bodytext30"/>
        <w:shd w:val="clear" w:color="auto" w:fill="auto"/>
        <w:tabs>
          <w:tab w:val="left" w:pos="0"/>
        </w:tabs>
        <w:spacing w:after="0" w:line="360" w:lineRule="exact"/>
        <w:ind w:firstLine="709"/>
        <w:jc w:val="both"/>
        <w:rPr>
          <w:rFonts w:ascii="Times New Roman" w:hAnsi="Times New Roman" w:cs="Times New Roman"/>
          <w:b w:val="0"/>
          <w:sz w:val="28"/>
          <w:szCs w:val="28"/>
        </w:rPr>
      </w:pPr>
      <w:r w:rsidRPr="006102AF">
        <w:rPr>
          <w:rFonts w:ascii="Times New Roman" w:hAnsi="Times New Roman" w:cs="Times New Roman"/>
          <w:sz w:val="28"/>
          <w:szCs w:val="28"/>
        </w:rPr>
        <w:t>повторительные</w:t>
      </w:r>
      <w:r w:rsidRPr="006102AF">
        <w:rPr>
          <w:rFonts w:ascii="Times New Roman" w:hAnsi="Times New Roman" w:cs="Times New Roman"/>
          <w:b w:val="0"/>
          <w:sz w:val="28"/>
          <w:szCs w:val="28"/>
        </w:rPr>
        <w:t xml:space="preserve"> — для оповещения о разрешающем показании выходного, маршрутного, </w:t>
      </w:r>
      <w:r w:rsidRPr="006102AF">
        <w:rPr>
          <w:rStyle w:val="Bodytext310pt"/>
          <w:rFonts w:eastAsiaTheme="minorHAnsi"/>
          <w:sz w:val="28"/>
          <w:szCs w:val="28"/>
        </w:rPr>
        <w:t>въездного (выездного), технологического</w:t>
      </w:r>
      <w:r>
        <w:rPr>
          <w:rStyle w:val="Bodytext310pt"/>
          <w:rFonts w:eastAsiaTheme="minorHAnsi"/>
          <w:sz w:val="28"/>
          <w:szCs w:val="28"/>
        </w:rPr>
        <w:t xml:space="preserve">, </w:t>
      </w:r>
      <w:r w:rsidRPr="006102AF">
        <w:rPr>
          <w:rFonts w:ascii="Times New Roman" w:hAnsi="Times New Roman" w:cs="Times New Roman"/>
          <w:b w:val="0"/>
          <w:sz w:val="28"/>
          <w:szCs w:val="28"/>
        </w:rPr>
        <w:t>горочного, маневрового светофоров, когда по местным условиям видимость основного светофора не обеспечивается;</w:t>
      </w:r>
    </w:p>
    <w:p w14:paraId="5F68DBDC" w14:textId="77777777" w:rsidR="006753CA" w:rsidRDefault="006753CA" w:rsidP="006753CA">
      <w:pPr>
        <w:pStyle w:val="Bodytext30"/>
        <w:shd w:val="clear" w:color="auto" w:fill="auto"/>
        <w:tabs>
          <w:tab w:val="left" w:pos="0"/>
        </w:tabs>
        <w:spacing w:after="0" w:line="360" w:lineRule="exact"/>
        <w:ind w:firstLine="709"/>
        <w:jc w:val="both"/>
        <w:rPr>
          <w:rFonts w:ascii="Times New Roman" w:hAnsi="Times New Roman" w:cs="Times New Roman"/>
          <w:b w:val="0"/>
          <w:sz w:val="28"/>
          <w:szCs w:val="28"/>
        </w:rPr>
      </w:pPr>
      <w:r w:rsidRPr="006102AF">
        <w:rPr>
          <w:rFonts w:ascii="Times New Roman" w:hAnsi="Times New Roman" w:cs="Times New Roman"/>
          <w:sz w:val="28"/>
          <w:szCs w:val="28"/>
        </w:rPr>
        <w:t>локомотивные</w:t>
      </w:r>
      <w:r w:rsidRPr="006102AF">
        <w:rPr>
          <w:rFonts w:ascii="Times New Roman" w:hAnsi="Times New Roman" w:cs="Times New Roman"/>
          <w:b w:val="0"/>
          <w:sz w:val="28"/>
          <w:szCs w:val="28"/>
        </w:rPr>
        <w:t xml:space="preserve"> — для разрешения или запрещения поезду сле</w:t>
      </w:r>
      <w:r w:rsidRPr="006102AF">
        <w:rPr>
          <w:rFonts w:ascii="Times New Roman" w:hAnsi="Times New Roman" w:cs="Times New Roman"/>
          <w:b w:val="0"/>
          <w:sz w:val="28"/>
          <w:szCs w:val="28"/>
        </w:rPr>
        <w:softHyphen/>
        <w:t>довать по перегону с одного блок-участка на другой, а также преду</w:t>
      </w:r>
      <w:r w:rsidRPr="006102AF">
        <w:rPr>
          <w:rFonts w:ascii="Times New Roman" w:hAnsi="Times New Roman" w:cs="Times New Roman"/>
          <w:b w:val="0"/>
          <w:sz w:val="28"/>
          <w:szCs w:val="28"/>
        </w:rPr>
        <w:softHyphen/>
        <w:t>преждения о показании путевого светофора, к которому приближа</w:t>
      </w:r>
      <w:r w:rsidRPr="006102AF">
        <w:rPr>
          <w:rFonts w:ascii="Times New Roman" w:hAnsi="Times New Roman" w:cs="Times New Roman"/>
          <w:b w:val="0"/>
          <w:sz w:val="28"/>
          <w:szCs w:val="28"/>
        </w:rPr>
        <w:softHyphen/>
        <w:t>ется поезд;</w:t>
      </w:r>
    </w:p>
    <w:p w14:paraId="54C77ECE" w14:textId="05403D9F" w:rsidR="006753CA" w:rsidRPr="006102AF" w:rsidRDefault="003F625B" w:rsidP="006753CA">
      <w:pPr>
        <w:pStyle w:val="Bodytext30"/>
        <w:shd w:val="clear" w:color="auto" w:fill="auto"/>
        <w:tabs>
          <w:tab w:val="left" w:pos="0"/>
        </w:tabs>
        <w:spacing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712512" behindDoc="0" locked="0" layoutInCell="1" allowOverlap="1" wp14:anchorId="5AEC51B9" wp14:editId="222875E9">
                <wp:simplePos x="0" y="0"/>
                <wp:positionH relativeFrom="column">
                  <wp:posOffset>695960</wp:posOffset>
                </wp:positionH>
                <wp:positionV relativeFrom="paragraph">
                  <wp:posOffset>1851660</wp:posOffset>
                </wp:positionV>
                <wp:extent cx="4743450" cy="258445"/>
                <wp:effectExtent l="0" t="0" r="3810" b="0"/>
                <wp:wrapTopAndBottom/>
                <wp:docPr id="2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29744" w14:textId="77777777" w:rsidR="007D4BFE" w:rsidRPr="00B66221" w:rsidRDefault="007D4BFE" w:rsidP="006753CA">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Локомотивный и проходной светофоры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EC51B9" id="Text Box 81" o:spid="_x0000_s1042" type="#_x0000_t202" style="position:absolute;left:0;text-align:left;margin-left:54.8pt;margin-top:145.8pt;width:373.5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" stroked="f">
                <v:textbox style="mso-fit-shape-to-text:t" inset="0,0,0,0">
                  <w:txbxContent>
                    <w:p w14:paraId="71629744" w14:textId="77777777" w:rsidR="007D4BFE" w:rsidRPr="00B66221" w:rsidRDefault="007D4BFE" w:rsidP="006753CA">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Локомотивный и проходной светофоры</w:t>
                      </w:r>
                    </w:p>
                  </w:txbxContent>
                </v:textbox>
                <w10:wrap type="topAndBottom"/>
              </v:shape>
            </w:pict>
          </mc:Fallback>
        </mc:AlternateContent>
      </w:r>
      <w:r w:rsidR="006753CA">
        <w:rPr>
          <w:rFonts w:ascii="Times New Roman" w:hAnsi="Times New Roman" w:cs="Times New Roman"/>
          <w:b w:val="0"/>
          <w:noProof/>
          <w:sz w:val="28"/>
          <w:szCs w:val="28"/>
          <w:lang w:eastAsia="ru-RU"/>
        </w:rPr>
        <w:drawing>
          <wp:anchor distT="0" distB="254000" distL="850265" distR="853440" simplePos="0" relativeHeight="251711488" behindDoc="1" locked="0" layoutInCell="1" allowOverlap="1" wp14:anchorId="3708109C" wp14:editId="4B71F874">
            <wp:simplePos x="0" y="0"/>
            <wp:positionH relativeFrom="margin">
              <wp:posOffset>695960</wp:posOffset>
            </wp:positionH>
            <wp:positionV relativeFrom="paragraph">
              <wp:posOffset>64770</wp:posOffset>
            </wp:positionV>
            <wp:extent cx="4743450" cy="1729740"/>
            <wp:effectExtent l="19050" t="0" r="0" b="0"/>
            <wp:wrapTopAndBottom/>
            <wp:docPr id="328"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33" cstate="print"/>
                    <a:srcRect/>
                    <a:stretch>
                      <a:fillRect/>
                    </a:stretch>
                  </pic:blipFill>
                  <pic:spPr bwMode="auto">
                    <a:xfrm>
                      <a:off x="0" y="0"/>
                      <a:ext cx="4743450" cy="1729740"/>
                    </a:xfrm>
                    <a:prstGeom prst="rect">
                      <a:avLst/>
                    </a:prstGeom>
                    <a:noFill/>
                  </pic:spPr>
                </pic:pic>
              </a:graphicData>
            </a:graphic>
          </wp:anchor>
        </w:drawing>
      </w:r>
      <w:r w:rsidR="006753CA" w:rsidRPr="006102AF">
        <w:rPr>
          <w:rFonts w:ascii="Times New Roman" w:hAnsi="Times New Roman" w:cs="Times New Roman"/>
          <w:sz w:val="28"/>
          <w:szCs w:val="28"/>
        </w:rPr>
        <w:t>маневровые</w:t>
      </w:r>
      <w:r w:rsidR="006753CA" w:rsidRPr="006102AF">
        <w:rPr>
          <w:rFonts w:ascii="Times New Roman" w:hAnsi="Times New Roman" w:cs="Times New Roman"/>
          <w:b w:val="0"/>
          <w:sz w:val="28"/>
          <w:szCs w:val="28"/>
        </w:rPr>
        <w:t xml:space="preserve"> — разрешающие или запрещающие производство маневров;</w:t>
      </w:r>
    </w:p>
    <w:p w14:paraId="045896A8" w14:textId="77777777" w:rsidR="006753CA" w:rsidRPr="006102AF" w:rsidRDefault="006753CA" w:rsidP="006753CA">
      <w:pPr>
        <w:pStyle w:val="Bodytext30"/>
        <w:shd w:val="clear" w:color="auto" w:fill="auto"/>
        <w:spacing w:after="0" w:line="360" w:lineRule="exact"/>
        <w:ind w:firstLine="680"/>
        <w:jc w:val="both"/>
        <w:rPr>
          <w:rFonts w:ascii="Times New Roman" w:hAnsi="Times New Roman" w:cs="Times New Roman"/>
          <w:b w:val="0"/>
          <w:sz w:val="28"/>
          <w:szCs w:val="28"/>
        </w:rPr>
      </w:pPr>
      <w:r w:rsidRPr="006102AF">
        <w:rPr>
          <w:rFonts w:ascii="Times New Roman" w:hAnsi="Times New Roman" w:cs="Times New Roman"/>
          <w:sz w:val="28"/>
          <w:szCs w:val="28"/>
        </w:rPr>
        <w:lastRenderedPageBreak/>
        <w:t>горочные</w:t>
      </w:r>
      <w:r w:rsidRPr="006102AF">
        <w:rPr>
          <w:rFonts w:ascii="Times New Roman" w:hAnsi="Times New Roman" w:cs="Times New Roman"/>
          <w:b w:val="0"/>
          <w:sz w:val="28"/>
          <w:szCs w:val="28"/>
        </w:rPr>
        <w:t xml:space="preserve"> — разрешающие или запрещающие роспуск вагонов с горки;</w:t>
      </w:r>
    </w:p>
    <w:p w14:paraId="55985B22" w14:textId="77777777" w:rsidR="006753CA" w:rsidRDefault="006753CA" w:rsidP="006753CA">
      <w:pPr>
        <w:pStyle w:val="Bodytext40"/>
        <w:shd w:val="clear" w:color="auto" w:fill="auto"/>
        <w:tabs>
          <w:tab w:val="left" w:pos="0"/>
        </w:tabs>
        <w:spacing w:before="0" w:after="0" w:line="360" w:lineRule="exact"/>
        <w:ind w:firstLine="709"/>
        <w:jc w:val="both"/>
        <w:rPr>
          <w:rFonts w:ascii="Times New Roman" w:hAnsi="Times New Roman" w:cs="Times New Roman"/>
          <w:b w:val="0"/>
          <w:sz w:val="28"/>
          <w:szCs w:val="28"/>
        </w:rPr>
      </w:pPr>
      <w:r w:rsidRPr="006102AF">
        <w:rPr>
          <w:rFonts w:ascii="Times New Roman" w:hAnsi="Times New Roman" w:cs="Times New Roman"/>
          <w:sz w:val="28"/>
          <w:szCs w:val="28"/>
        </w:rPr>
        <w:t>въездные (выездные</w:t>
      </w:r>
      <w:r w:rsidRPr="006102AF">
        <w:rPr>
          <w:rFonts w:ascii="Times New Roman" w:hAnsi="Times New Roman" w:cs="Times New Roman"/>
          <w:b w:val="0"/>
          <w:sz w:val="28"/>
          <w:szCs w:val="28"/>
        </w:rPr>
        <w:t>)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14:paraId="50ED18B8" w14:textId="0DCE1C06" w:rsidR="006753CA" w:rsidRPr="006102AF" w:rsidRDefault="003F625B" w:rsidP="006753CA">
      <w:pPr>
        <w:pStyle w:val="Bodytext40"/>
        <w:shd w:val="clear" w:color="auto" w:fill="auto"/>
        <w:tabs>
          <w:tab w:val="left" w:pos="0"/>
        </w:tabs>
        <w:spacing w:before="0" w:after="0" w:line="360" w:lineRule="exact"/>
        <w:ind w:firstLine="709"/>
        <w:jc w:val="both"/>
        <w:rPr>
          <w:rFonts w:ascii="Times New Roman" w:hAnsi="Times New Roman" w:cs="Times New Roman"/>
          <w:b w:val="0"/>
          <w:sz w:val="28"/>
          <w:szCs w:val="28"/>
        </w:rPr>
      </w:pPr>
      <w:r>
        <w:rPr>
          <w:noProof/>
        </w:rPr>
        <mc:AlternateContent>
          <mc:Choice Requires="wps">
            <w:drawing>
              <wp:anchor distT="0" distB="0" distL="114300" distR="114300" simplePos="0" relativeHeight="251710464" behindDoc="0" locked="0" layoutInCell="1" allowOverlap="1" wp14:anchorId="6E55546D" wp14:editId="649045AE">
                <wp:simplePos x="0" y="0"/>
                <wp:positionH relativeFrom="column">
                  <wp:posOffset>-88900</wp:posOffset>
                </wp:positionH>
                <wp:positionV relativeFrom="paragraph">
                  <wp:posOffset>2567940</wp:posOffset>
                </wp:positionV>
                <wp:extent cx="6023610" cy="258445"/>
                <wp:effectExtent l="1905" t="0" r="3810" b="1270"/>
                <wp:wrapTopAndBottom/>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F4A4F" w14:textId="77777777" w:rsidR="007D4BFE" w:rsidRPr="00593338" w:rsidRDefault="007D4BFE" w:rsidP="006753CA">
                            <w:pPr>
                              <w:pStyle w:val="afe"/>
                              <w:jc w:val="center"/>
                              <w:rPr>
                                <w:rFonts w:eastAsiaTheme="minorHAnsi"/>
                                <w:noProof/>
                                <w:sz w:val="28"/>
                                <w:szCs w:val="28"/>
                              </w:rPr>
                            </w:pPr>
                            <w:r>
                              <w:t xml:space="preserve">Рисунок </w:t>
                            </w:r>
                            <w:r w:rsidR="002B25A7">
                              <w:fldChar w:fldCharType="begin"/>
                            </w:r>
                            <w:r w:rsidR="002B25A7">
                              <w:instrText xml:space="preserve"> SE</w:instrText>
                            </w:r>
                            <w:r w:rsidR="002B25A7">
                              <w:instrText xml:space="preserve">Q Рисунок \* ARABIC </w:instrText>
                            </w:r>
                            <w:r w:rsidR="002B25A7">
                              <w:fldChar w:fldCharType="separate"/>
                            </w:r>
                            <w:r>
                              <w:rPr>
                                <w:noProof/>
                              </w:rPr>
                              <w:t>2</w:t>
                            </w:r>
                            <w:r w:rsidR="002B25A7">
                              <w:rPr>
                                <w:noProof/>
                              </w:rPr>
                              <w:fldChar w:fldCharType="end"/>
                            </w:r>
                            <w:r>
                              <w:t xml:space="preserve"> Въездной (выездной) светофор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5546D" id="Text Box 80" o:spid="_x0000_s1043" type="#_x0000_t202" style="position:absolute;left:0;text-align:left;margin-left:-7pt;margin-top:202.2pt;width:474.3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" stroked="f">
                <v:textbox style="mso-fit-shape-to-text:t" inset="0,0,0,0">
                  <w:txbxContent>
                    <w:p w14:paraId="57FF4A4F" w14:textId="77777777" w:rsidR="007D4BFE" w:rsidRPr="00593338" w:rsidRDefault="007D4BFE" w:rsidP="006753CA">
                      <w:pPr>
                        <w:pStyle w:val="afe"/>
                        <w:jc w:val="center"/>
                        <w:rPr>
                          <w:rFonts w:eastAsiaTheme="minorHAnsi"/>
                          <w:noProof/>
                          <w:sz w:val="28"/>
                          <w:szCs w:val="28"/>
                        </w:rPr>
                      </w:pPr>
                      <w:r>
                        <w:t xml:space="preserve">Рисунок </w:t>
                      </w:r>
                      <w:r w:rsidR="002B25A7">
                        <w:fldChar w:fldCharType="begin"/>
                      </w:r>
                      <w:r w:rsidR="002B25A7">
                        <w:instrText xml:space="preserve"> SE</w:instrText>
                      </w:r>
                      <w:r w:rsidR="002B25A7">
                        <w:instrText xml:space="preserve">Q Рисунок \* ARABIC </w:instrText>
                      </w:r>
                      <w:r w:rsidR="002B25A7">
                        <w:fldChar w:fldCharType="separate"/>
                      </w:r>
                      <w:r>
                        <w:rPr>
                          <w:noProof/>
                        </w:rPr>
                        <w:t>2</w:t>
                      </w:r>
                      <w:r w:rsidR="002B25A7">
                        <w:rPr>
                          <w:noProof/>
                        </w:rPr>
                        <w:fldChar w:fldCharType="end"/>
                      </w:r>
                      <w:r>
                        <w:t xml:space="preserve"> Въездной (выездной) светофор</w:t>
                      </w:r>
                    </w:p>
                  </w:txbxContent>
                </v:textbox>
                <w10:wrap type="topAndBottom"/>
              </v:shape>
            </w:pict>
          </mc:Fallback>
        </mc:AlternateContent>
      </w:r>
      <w:r w:rsidR="006753CA">
        <w:rPr>
          <w:rFonts w:ascii="Times New Roman" w:hAnsi="Times New Roman" w:cs="Times New Roman"/>
          <w:b w:val="0"/>
          <w:noProof/>
          <w:sz w:val="28"/>
          <w:szCs w:val="28"/>
          <w:lang w:eastAsia="ru-RU"/>
        </w:rPr>
        <w:drawing>
          <wp:anchor distT="0" distB="0" distL="435610" distR="429895" simplePos="0" relativeHeight="251709440" behindDoc="1" locked="0" layoutInCell="1" allowOverlap="1" wp14:anchorId="5A94D514" wp14:editId="1ABF474B">
            <wp:simplePos x="0" y="0"/>
            <wp:positionH relativeFrom="margin">
              <wp:posOffset>-88900</wp:posOffset>
            </wp:positionH>
            <wp:positionV relativeFrom="paragraph">
              <wp:posOffset>72390</wp:posOffset>
            </wp:positionV>
            <wp:extent cx="6023610" cy="2438400"/>
            <wp:effectExtent l="19050" t="0" r="0" b="0"/>
            <wp:wrapTopAndBottom/>
            <wp:docPr id="330"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34" cstate="print"/>
                    <a:srcRect/>
                    <a:stretch>
                      <a:fillRect/>
                    </a:stretch>
                  </pic:blipFill>
                  <pic:spPr bwMode="auto">
                    <a:xfrm>
                      <a:off x="0" y="0"/>
                      <a:ext cx="6023610" cy="2438400"/>
                    </a:xfrm>
                    <a:prstGeom prst="rect">
                      <a:avLst/>
                    </a:prstGeom>
                    <a:noFill/>
                  </pic:spPr>
                </pic:pic>
              </a:graphicData>
            </a:graphic>
          </wp:anchor>
        </w:drawing>
      </w:r>
      <w:r w:rsidR="006753CA" w:rsidRPr="006102AF">
        <w:rPr>
          <w:rFonts w:ascii="Times New Roman" w:hAnsi="Times New Roman" w:cs="Times New Roman"/>
          <w:sz w:val="28"/>
          <w:szCs w:val="28"/>
        </w:rPr>
        <w:t>технологические</w:t>
      </w:r>
      <w:r w:rsidR="006753CA" w:rsidRPr="006102AF">
        <w:rPr>
          <w:rFonts w:ascii="Times New Roman" w:hAnsi="Times New Roman" w:cs="Times New Roman"/>
          <w:b w:val="0"/>
          <w:sz w:val="28"/>
          <w:szCs w:val="28"/>
        </w:rPr>
        <w:t xml:space="preserve"> — разрешающие или запрещающие подачу или уборку железнодорожного подвижного состава при обслужива</w:t>
      </w:r>
      <w:r w:rsidR="006753CA" w:rsidRPr="006102AF">
        <w:rPr>
          <w:rFonts w:ascii="Times New Roman" w:hAnsi="Times New Roman" w:cs="Times New Roman"/>
          <w:b w:val="0"/>
          <w:sz w:val="28"/>
          <w:szCs w:val="28"/>
        </w:rPr>
        <w:softHyphen/>
        <w:t>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w:t>
      </w:r>
      <w:r w:rsidR="006753CA" w:rsidRPr="00A8097F">
        <w:rPr>
          <w:sz w:val="28"/>
          <w:szCs w:val="28"/>
        </w:rPr>
        <w:t xml:space="preserve"> </w:t>
      </w:r>
      <w:r w:rsidR="006753CA" w:rsidRPr="006102AF">
        <w:rPr>
          <w:rFonts w:ascii="Times New Roman" w:hAnsi="Times New Roman" w:cs="Times New Roman"/>
          <w:b w:val="0"/>
          <w:sz w:val="28"/>
          <w:szCs w:val="28"/>
        </w:rPr>
        <w:t>устройств и др.).</w:t>
      </w:r>
    </w:p>
    <w:p w14:paraId="32DA1DDE" w14:textId="77777777" w:rsidR="006753CA" w:rsidRDefault="006753CA">
      <w:pPr>
        <w:spacing w:after="200" w:line="276" w:lineRule="auto"/>
        <w:rPr>
          <w:rFonts w:eastAsiaTheme="minorHAnsi"/>
          <w:b/>
          <w:color w:val="000000" w:themeColor="text1"/>
          <w:sz w:val="28"/>
          <w:szCs w:val="28"/>
          <w:lang w:eastAsia="en-US"/>
        </w:rPr>
      </w:pPr>
      <w:r>
        <w:rPr>
          <w:b/>
          <w:color w:val="000000" w:themeColor="text1"/>
          <w:sz w:val="28"/>
          <w:szCs w:val="28"/>
        </w:rPr>
        <w:br w:type="page"/>
      </w:r>
    </w:p>
    <w:p w14:paraId="74B88B03" w14:textId="77777777" w:rsidR="006753CA" w:rsidRDefault="006753CA" w:rsidP="006753CA">
      <w:pPr>
        <w:pStyle w:val="Bodytext20"/>
        <w:shd w:val="clear" w:color="auto" w:fill="auto"/>
        <w:tabs>
          <w:tab w:val="left" w:pos="970"/>
        </w:tabs>
        <w:spacing w:before="120" w:after="120" w:line="360" w:lineRule="exact"/>
        <w:jc w:val="center"/>
        <w:rPr>
          <w:sz w:val="28"/>
          <w:szCs w:val="28"/>
        </w:rPr>
      </w:pPr>
      <w:r w:rsidRPr="003364E9">
        <w:rPr>
          <w:rFonts w:ascii="Times New Roman" w:hAnsi="Times New Roman" w:cs="Times New Roman"/>
          <w:b/>
          <w:color w:val="000000" w:themeColor="text1"/>
          <w:sz w:val="28"/>
          <w:szCs w:val="28"/>
        </w:rPr>
        <w:lastRenderedPageBreak/>
        <w:t xml:space="preserve">Учебный вопрос № </w:t>
      </w:r>
      <w:r>
        <w:rPr>
          <w:rFonts w:ascii="Times New Roman" w:hAnsi="Times New Roman" w:cs="Times New Roman"/>
          <w:b/>
          <w:color w:val="000000" w:themeColor="text1"/>
          <w:sz w:val="28"/>
          <w:szCs w:val="28"/>
        </w:rPr>
        <w:t>3</w:t>
      </w:r>
      <w:r w:rsidRPr="003364E9">
        <w:rPr>
          <w:rFonts w:ascii="Times New Roman" w:hAnsi="Times New Roman" w:cs="Times New Roman"/>
          <w:b/>
          <w:color w:val="000000" w:themeColor="text1"/>
          <w:sz w:val="28"/>
          <w:szCs w:val="28"/>
        </w:rPr>
        <w:t>.</w:t>
      </w:r>
    </w:p>
    <w:p w14:paraId="66B9E939" w14:textId="77777777" w:rsidR="006753CA" w:rsidRDefault="006753CA" w:rsidP="006753CA">
      <w:pPr>
        <w:pStyle w:val="Bodytext20"/>
        <w:shd w:val="clear" w:color="auto" w:fill="auto"/>
        <w:tabs>
          <w:tab w:val="left" w:pos="970"/>
        </w:tabs>
        <w:spacing w:before="120" w:after="120" w:line="360" w:lineRule="exact"/>
        <w:jc w:val="center"/>
        <w:rPr>
          <w:rFonts w:ascii="Times New Roman" w:hAnsi="Times New Roman" w:cs="Times New Roman"/>
          <w:b/>
          <w:sz w:val="28"/>
          <w:szCs w:val="28"/>
        </w:rPr>
      </w:pPr>
      <w:r w:rsidRPr="003364E9">
        <w:rPr>
          <w:rFonts w:ascii="Times New Roman" w:hAnsi="Times New Roman" w:cs="Times New Roman"/>
          <w:b/>
          <w:sz w:val="28"/>
          <w:szCs w:val="28"/>
        </w:rPr>
        <w:t>Основные значения сигналов, подаваемых светофорами</w:t>
      </w:r>
    </w:p>
    <w:p w14:paraId="053528B8" w14:textId="77777777" w:rsidR="006753CA" w:rsidRPr="00FD5A84" w:rsidRDefault="006753CA" w:rsidP="000C7A60">
      <w:pPr>
        <w:pStyle w:val="Bodytext30"/>
        <w:numPr>
          <w:ilvl w:val="0"/>
          <w:numId w:val="53"/>
        </w:numPr>
        <w:shd w:val="clear" w:color="auto" w:fill="auto"/>
        <w:tabs>
          <w:tab w:val="left" w:pos="658"/>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 xml:space="preserve">один зеленый огонь — разрешается движение с установленной скоростью; </w:t>
      </w:r>
      <w:r w:rsidRPr="00FD5A84">
        <w:rPr>
          <w:rStyle w:val="Bodytext310pt"/>
          <w:rFonts w:eastAsiaTheme="minorHAnsi"/>
          <w:sz w:val="28"/>
          <w:szCs w:val="28"/>
        </w:rPr>
        <w:t>следующий светофор открыт;</w:t>
      </w:r>
    </w:p>
    <w:p w14:paraId="6367DBBB" w14:textId="77777777" w:rsidR="006753CA" w:rsidRPr="00FD5A84" w:rsidRDefault="006753CA" w:rsidP="000C7A60">
      <w:pPr>
        <w:pStyle w:val="Bodytext30"/>
        <w:numPr>
          <w:ilvl w:val="0"/>
          <w:numId w:val="53"/>
        </w:numPr>
        <w:shd w:val="clear" w:color="auto" w:fill="auto"/>
        <w:tabs>
          <w:tab w:val="left" w:pos="670"/>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один желтый мигающий огонь — разрешается движение с уста</w:t>
      </w:r>
      <w:r w:rsidRPr="00FD5A84">
        <w:rPr>
          <w:rFonts w:ascii="Times New Roman" w:hAnsi="Times New Roman" w:cs="Times New Roman"/>
          <w:b w:val="0"/>
          <w:sz w:val="28"/>
          <w:szCs w:val="28"/>
        </w:rPr>
        <w:softHyphen/>
        <w:t>новленной скоростью; следующий светофор открыт и требует просле</w:t>
      </w:r>
      <w:r w:rsidRPr="00FD5A84">
        <w:rPr>
          <w:rFonts w:ascii="Times New Roman" w:hAnsi="Times New Roman" w:cs="Times New Roman"/>
          <w:b w:val="0"/>
          <w:sz w:val="28"/>
          <w:szCs w:val="28"/>
        </w:rPr>
        <w:softHyphen/>
        <w:t>дования его с уменьшенной скоростью;</w:t>
      </w:r>
    </w:p>
    <w:p w14:paraId="22657A50" w14:textId="77777777" w:rsidR="006753CA" w:rsidRPr="00FD5A84" w:rsidRDefault="006753CA" w:rsidP="000C7A60">
      <w:pPr>
        <w:pStyle w:val="Bodytext30"/>
        <w:numPr>
          <w:ilvl w:val="0"/>
          <w:numId w:val="53"/>
        </w:numPr>
        <w:shd w:val="clear" w:color="auto" w:fill="auto"/>
        <w:tabs>
          <w:tab w:val="left" w:pos="666"/>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один желтый огонь — разрешается движение с готовностью остановиться; следующий светофор закрыт;</w:t>
      </w:r>
    </w:p>
    <w:p w14:paraId="2A121FB0" w14:textId="77777777" w:rsidR="006753CA" w:rsidRPr="00FD5A84" w:rsidRDefault="006753CA" w:rsidP="000C7A60">
      <w:pPr>
        <w:pStyle w:val="Bodytext30"/>
        <w:numPr>
          <w:ilvl w:val="0"/>
          <w:numId w:val="53"/>
        </w:numPr>
        <w:shd w:val="clear" w:color="auto" w:fill="auto"/>
        <w:tabs>
          <w:tab w:val="left" w:pos="663"/>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два желтых огня, из них верхний мигающий — разрешается про</w:t>
      </w:r>
      <w:r w:rsidRPr="00FD5A84">
        <w:rPr>
          <w:rFonts w:ascii="Times New Roman" w:hAnsi="Times New Roman" w:cs="Times New Roman"/>
          <w:b w:val="0"/>
          <w:sz w:val="28"/>
          <w:szCs w:val="28"/>
        </w:rPr>
        <w:softHyphen/>
        <w:t>следование светофора с уменьшенной скоростью; поезд следует с от</w:t>
      </w:r>
      <w:r w:rsidRPr="00FD5A84">
        <w:rPr>
          <w:rFonts w:ascii="Times New Roman" w:hAnsi="Times New Roman" w:cs="Times New Roman"/>
          <w:b w:val="0"/>
          <w:sz w:val="28"/>
          <w:szCs w:val="28"/>
        </w:rPr>
        <w:softHyphen/>
        <w:t>клонением по стрелочному переводу; следующий светофор открыт;</w:t>
      </w:r>
    </w:p>
    <w:p w14:paraId="14566780" w14:textId="77777777" w:rsidR="006753CA" w:rsidRPr="00FD5A84" w:rsidRDefault="006753CA" w:rsidP="000C7A60">
      <w:pPr>
        <w:pStyle w:val="Bodytext30"/>
        <w:numPr>
          <w:ilvl w:val="0"/>
          <w:numId w:val="53"/>
        </w:numPr>
        <w:shd w:val="clear" w:color="auto" w:fill="auto"/>
        <w:tabs>
          <w:tab w:val="left" w:pos="668"/>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14:paraId="51CD54B1" w14:textId="77777777" w:rsidR="006753CA" w:rsidRPr="00FD5A84" w:rsidRDefault="006753CA" w:rsidP="000C7A60">
      <w:pPr>
        <w:pStyle w:val="Bodytext30"/>
        <w:numPr>
          <w:ilvl w:val="0"/>
          <w:numId w:val="53"/>
        </w:numPr>
        <w:shd w:val="clear" w:color="auto" w:fill="auto"/>
        <w:tabs>
          <w:tab w:val="left" w:pos="708"/>
        </w:tabs>
        <w:spacing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один красный огонь — стой! Запрещается проезжать сигнал;</w:t>
      </w:r>
    </w:p>
    <w:p w14:paraId="4D36F72C" w14:textId="77777777" w:rsidR="006753CA" w:rsidRPr="00FD5A84" w:rsidRDefault="006753CA" w:rsidP="000C7A60">
      <w:pPr>
        <w:pStyle w:val="Bodytext40"/>
        <w:numPr>
          <w:ilvl w:val="0"/>
          <w:numId w:val="53"/>
        </w:numPr>
        <w:shd w:val="clear" w:color="auto" w:fill="auto"/>
        <w:tabs>
          <w:tab w:val="left" w:pos="673"/>
        </w:tabs>
        <w:spacing w:before="0" w:after="0" w:line="360" w:lineRule="exact"/>
        <w:ind w:firstLine="680"/>
        <w:jc w:val="both"/>
        <w:rPr>
          <w:rFonts w:ascii="Times New Roman" w:hAnsi="Times New Roman" w:cs="Times New Roman"/>
          <w:b w:val="0"/>
          <w:sz w:val="28"/>
          <w:szCs w:val="28"/>
        </w:rPr>
      </w:pPr>
      <w:r w:rsidRPr="00FD5A84">
        <w:rPr>
          <w:rFonts w:ascii="Times New Roman" w:hAnsi="Times New Roman" w:cs="Times New Roman"/>
          <w:b w:val="0"/>
          <w:sz w:val="28"/>
          <w:szCs w:val="28"/>
        </w:rPr>
        <w:t>один лунно-белый огонь — разрешается маневровому составу проследовать маневровый светофор и далее руководствоваться по</w:t>
      </w:r>
      <w:r w:rsidRPr="00FD5A84">
        <w:rPr>
          <w:rFonts w:ascii="Times New Roman" w:hAnsi="Times New Roman" w:cs="Times New Roman"/>
          <w:b w:val="0"/>
          <w:sz w:val="28"/>
          <w:szCs w:val="28"/>
        </w:rPr>
        <w:softHyphen/>
        <w:t>казаниями попутных светофоров или указаниями (сигналами) руко</w:t>
      </w:r>
      <w:r w:rsidRPr="00FD5A84">
        <w:rPr>
          <w:rFonts w:ascii="Times New Roman" w:hAnsi="Times New Roman" w:cs="Times New Roman"/>
          <w:b w:val="0"/>
          <w:sz w:val="28"/>
          <w:szCs w:val="28"/>
        </w:rPr>
        <w:softHyphen/>
        <w:t>водителя маневров;</w:t>
      </w:r>
    </w:p>
    <w:p w14:paraId="50B529E7" w14:textId="77777777" w:rsidR="006753CA" w:rsidRPr="00FD5A84" w:rsidRDefault="006753CA" w:rsidP="000C7A60">
      <w:pPr>
        <w:pStyle w:val="Bodytext40"/>
        <w:numPr>
          <w:ilvl w:val="0"/>
          <w:numId w:val="53"/>
        </w:numPr>
        <w:shd w:val="clear" w:color="auto" w:fill="auto"/>
        <w:tabs>
          <w:tab w:val="left" w:pos="670"/>
        </w:tabs>
        <w:spacing w:before="0" w:after="0" w:line="360" w:lineRule="exact"/>
        <w:ind w:firstLine="680"/>
        <w:jc w:val="both"/>
        <w:rPr>
          <w:rFonts w:ascii="Times New Roman" w:hAnsi="Times New Roman" w:cs="Times New Roman"/>
          <w:b w:val="0"/>
          <w:sz w:val="28"/>
          <w:szCs w:val="28"/>
        </w:rPr>
      </w:pPr>
      <w:r>
        <w:rPr>
          <w:rFonts w:ascii="Times New Roman" w:hAnsi="Times New Roman" w:cs="Times New Roman"/>
          <w:b w:val="0"/>
          <w:noProof/>
          <w:sz w:val="28"/>
          <w:szCs w:val="28"/>
          <w:lang w:eastAsia="ru-RU"/>
        </w:rPr>
        <w:drawing>
          <wp:anchor distT="0" distB="23495" distL="643255" distR="94615" simplePos="0" relativeHeight="251714560" behindDoc="1" locked="0" layoutInCell="1" allowOverlap="1" wp14:anchorId="371ED8B8" wp14:editId="356CE7D5">
            <wp:simplePos x="0" y="0"/>
            <wp:positionH relativeFrom="margin">
              <wp:posOffset>2242820</wp:posOffset>
            </wp:positionH>
            <wp:positionV relativeFrom="paragraph">
              <wp:posOffset>720090</wp:posOffset>
            </wp:positionV>
            <wp:extent cx="293370" cy="1386840"/>
            <wp:effectExtent l="19050" t="0" r="0" b="0"/>
            <wp:wrapTopAndBottom/>
            <wp:docPr id="332" name="Рисунок 2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
                    <pic:cNvPicPr>
                      <a:picLocks noChangeAspect="1" noChangeArrowheads="1"/>
                    </pic:cNvPicPr>
                  </pic:nvPicPr>
                  <pic:blipFill>
                    <a:blip r:embed="rId35" cstate="print"/>
                    <a:srcRect/>
                    <a:stretch>
                      <a:fillRect/>
                    </a:stretch>
                  </pic:blipFill>
                  <pic:spPr bwMode="auto">
                    <a:xfrm>
                      <a:off x="0" y="0"/>
                      <a:ext cx="293370" cy="1386840"/>
                    </a:xfrm>
                    <a:prstGeom prst="rect">
                      <a:avLst/>
                    </a:prstGeom>
                    <a:noFill/>
                  </pic:spPr>
                </pic:pic>
              </a:graphicData>
            </a:graphic>
          </wp:anchor>
        </w:drawing>
      </w:r>
      <w:r>
        <w:rPr>
          <w:rFonts w:ascii="Times New Roman" w:hAnsi="Times New Roman" w:cs="Times New Roman"/>
          <w:b w:val="0"/>
          <w:noProof/>
          <w:sz w:val="28"/>
          <w:szCs w:val="28"/>
          <w:lang w:eastAsia="ru-RU"/>
        </w:rPr>
        <w:drawing>
          <wp:anchor distT="0" distB="0" distL="63500" distR="63500" simplePos="0" relativeHeight="251715584" behindDoc="1" locked="0" layoutInCell="1" allowOverlap="1" wp14:anchorId="2E0699D1" wp14:editId="4E47ACAF">
            <wp:simplePos x="0" y="0"/>
            <wp:positionH relativeFrom="margin">
              <wp:posOffset>3233420</wp:posOffset>
            </wp:positionH>
            <wp:positionV relativeFrom="paragraph">
              <wp:posOffset>720090</wp:posOffset>
            </wp:positionV>
            <wp:extent cx="293370" cy="1219200"/>
            <wp:effectExtent l="19050" t="0" r="0" b="0"/>
            <wp:wrapNone/>
            <wp:docPr id="335" name="Рисунок 2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7"/>
                    <pic:cNvPicPr>
                      <a:picLocks noChangeAspect="1" noChangeArrowheads="1"/>
                    </pic:cNvPicPr>
                  </pic:nvPicPr>
                  <pic:blipFill>
                    <a:blip r:embed="rId36" cstate="print"/>
                    <a:srcRect/>
                    <a:stretch>
                      <a:fillRect/>
                    </a:stretch>
                  </pic:blipFill>
                  <pic:spPr bwMode="auto">
                    <a:xfrm>
                      <a:off x="0" y="0"/>
                      <a:ext cx="293370" cy="1219200"/>
                    </a:xfrm>
                    <a:prstGeom prst="rect">
                      <a:avLst/>
                    </a:prstGeom>
                    <a:noFill/>
                  </pic:spPr>
                </pic:pic>
              </a:graphicData>
            </a:graphic>
          </wp:anchor>
        </w:drawing>
      </w:r>
      <w:r>
        <w:rPr>
          <w:rFonts w:ascii="Times New Roman" w:hAnsi="Times New Roman" w:cs="Times New Roman"/>
          <w:b w:val="0"/>
          <w:noProof/>
          <w:sz w:val="28"/>
          <w:szCs w:val="28"/>
          <w:lang w:eastAsia="ru-RU"/>
        </w:rPr>
        <w:drawing>
          <wp:anchor distT="0" distB="0" distL="568960" distR="1280160" simplePos="0" relativeHeight="251716608" behindDoc="1" locked="0" layoutInCell="1" allowOverlap="1" wp14:anchorId="2EB89389" wp14:editId="7A00C010">
            <wp:simplePos x="0" y="0"/>
            <wp:positionH relativeFrom="margin">
              <wp:posOffset>4353560</wp:posOffset>
            </wp:positionH>
            <wp:positionV relativeFrom="paragraph">
              <wp:posOffset>720090</wp:posOffset>
            </wp:positionV>
            <wp:extent cx="971550" cy="1211580"/>
            <wp:effectExtent l="19050" t="0" r="0" b="0"/>
            <wp:wrapTopAndBottom/>
            <wp:docPr id="337" name="Рисунок 2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1"/>
                    <pic:cNvPicPr>
                      <a:picLocks noChangeAspect="1" noChangeArrowheads="1"/>
                    </pic:cNvPicPr>
                  </pic:nvPicPr>
                  <pic:blipFill>
                    <a:blip r:embed="rId37" cstate="print"/>
                    <a:srcRect/>
                    <a:stretch>
                      <a:fillRect/>
                    </a:stretch>
                  </pic:blipFill>
                  <pic:spPr bwMode="auto">
                    <a:xfrm>
                      <a:off x="0" y="0"/>
                      <a:ext cx="971550" cy="1211580"/>
                    </a:xfrm>
                    <a:prstGeom prst="rect">
                      <a:avLst/>
                    </a:prstGeom>
                    <a:noFill/>
                  </pic:spPr>
                </pic:pic>
              </a:graphicData>
            </a:graphic>
          </wp:anchor>
        </w:drawing>
      </w:r>
      <w:r w:rsidRPr="00FD5A84">
        <w:rPr>
          <w:rFonts w:ascii="Times New Roman" w:hAnsi="Times New Roman" w:cs="Times New Roman"/>
          <w:b w:val="0"/>
          <w:sz w:val="28"/>
          <w:szCs w:val="28"/>
        </w:rPr>
        <w:t>один синий огонь — запрещается маневровому составу про</w:t>
      </w:r>
      <w:r w:rsidRPr="00FD5A84">
        <w:rPr>
          <w:rFonts w:ascii="Times New Roman" w:hAnsi="Times New Roman" w:cs="Times New Roman"/>
          <w:b w:val="0"/>
          <w:sz w:val="28"/>
          <w:szCs w:val="28"/>
        </w:rPr>
        <w:softHyphen/>
        <w:t>следовать маневровый светофор.</w:t>
      </w:r>
    </w:p>
    <w:p w14:paraId="5115515E" w14:textId="77777777" w:rsidR="006753CA" w:rsidRDefault="006753CA" w:rsidP="006753CA">
      <w:pPr>
        <w:pStyle w:val="Bodytext20"/>
        <w:shd w:val="clear" w:color="auto" w:fill="auto"/>
        <w:tabs>
          <w:tab w:val="left" w:pos="970"/>
        </w:tabs>
        <w:spacing w:before="0" w:after="0" w:line="360" w:lineRule="exact"/>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177165" distL="63500" distR="131445" simplePos="0" relativeHeight="251713536" behindDoc="1" locked="0" layoutInCell="1" allowOverlap="1" wp14:anchorId="09D52917" wp14:editId="519613D2">
            <wp:simplePos x="0" y="0"/>
            <wp:positionH relativeFrom="margin">
              <wp:posOffset>1503680</wp:posOffset>
            </wp:positionH>
            <wp:positionV relativeFrom="paragraph">
              <wp:posOffset>262890</wp:posOffset>
            </wp:positionV>
            <wp:extent cx="293370" cy="1371600"/>
            <wp:effectExtent l="19050" t="0" r="0" b="0"/>
            <wp:wrapSquare wrapText="right"/>
            <wp:docPr id="338" name="Рисунок 2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
                    <pic:cNvPicPr>
                      <a:picLocks noChangeAspect="1" noChangeArrowheads="1"/>
                    </pic:cNvPicPr>
                  </pic:nvPicPr>
                  <pic:blipFill>
                    <a:blip r:embed="rId38" cstate="print"/>
                    <a:srcRect/>
                    <a:stretch>
                      <a:fillRect/>
                    </a:stretch>
                  </pic:blipFill>
                  <pic:spPr bwMode="auto">
                    <a:xfrm>
                      <a:off x="0" y="0"/>
                      <a:ext cx="293370" cy="1371600"/>
                    </a:xfrm>
                    <a:prstGeom prst="rect">
                      <a:avLst/>
                    </a:prstGeom>
                    <a:noFill/>
                  </pic:spPr>
                </pic:pic>
              </a:graphicData>
            </a:graphic>
          </wp:anchor>
        </w:drawing>
      </w:r>
    </w:p>
    <w:p w14:paraId="39DF63CE" w14:textId="77777777" w:rsidR="006753CA" w:rsidRDefault="006753CA" w:rsidP="006753CA">
      <w:pPr>
        <w:pStyle w:val="Bodytext20"/>
        <w:shd w:val="clear" w:color="auto" w:fill="auto"/>
        <w:tabs>
          <w:tab w:val="left" w:pos="970"/>
        </w:tabs>
        <w:spacing w:before="0" w:after="0" w:line="360" w:lineRule="exact"/>
        <w:ind w:firstLine="709"/>
        <w:jc w:val="center"/>
        <w:rPr>
          <w:rFonts w:ascii="Times New Roman" w:hAnsi="Times New Roman" w:cs="Times New Roman"/>
          <w:b/>
          <w:sz w:val="28"/>
          <w:szCs w:val="28"/>
        </w:rPr>
      </w:pPr>
    </w:p>
    <w:p w14:paraId="4A04BBD0" w14:textId="77777777" w:rsidR="006753CA" w:rsidRPr="00C43995" w:rsidRDefault="006753CA" w:rsidP="006753CA">
      <w:pPr>
        <w:pStyle w:val="Bodytext20"/>
        <w:shd w:val="clear" w:color="auto" w:fill="auto"/>
        <w:tabs>
          <w:tab w:val="left" w:pos="970"/>
        </w:tabs>
        <w:spacing w:before="0" w:after="0" w:line="360" w:lineRule="exact"/>
        <w:ind w:firstLine="709"/>
        <w:jc w:val="center"/>
        <w:rPr>
          <w:rFonts w:ascii="Times New Roman" w:hAnsi="Times New Roman" w:cs="Times New Roman"/>
          <w:sz w:val="20"/>
          <w:szCs w:val="20"/>
        </w:rPr>
      </w:pPr>
      <w:r>
        <w:rPr>
          <w:rFonts w:ascii="Times New Roman" w:hAnsi="Times New Roman" w:cs="Times New Roman"/>
          <w:sz w:val="20"/>
          <w:szCs w:val="20"/>
        </w:rPr>
        <w:t xml:space="preserve">Рисунок 3. </w:t>
      </w:r>
      <w:r w:rsidRPr="00C43995">
        <w:rPr>
          <w:rFonts w:ascii="Times New Roman" w:hAnsi="Times New Roman" w:cs="Times New Roman"/>
          <w:sz w:val="20"/>
          <w:szCs w:val="20"/>
        </w:rPr>
        <w:t>Показания светофоров</w:t>
      </w:r>
    </w:p>
    <w:p w14:paraId="32A5FC92" w14:textId="77777777" w:rsidR="006753CA" w:rsidRDefault="006753CA">
      <w:pPr>
        <w:spacing w:after="200" w:line="276" w:lineRule="auto"/>
        <w:rPr>
          <w:rFonts w:eastAsiaTheme="minorHAnsi"/>
          <w:color w:val="000000" w:themeColor="text1"/>
          <w:sz w:val="20"/>
          <w:szCs w:val="20"/>
          <w:lang w:eastAsia="en-US"/>
        </w:rPr>
      </w:pPr>
      <w:r>
        <w:rPr>
          <w:color w:val="000000" w:themeColor="text1"/>
          <w:sz w:val="20"/>
          <w:szCs w:val="20"/>
        </w:rPr>
        <w:br w:type="page"/>
      </w:r>
    </w:p>
    <w:p w14:paraId="24D736FF" w14:textId="77777777" w:rsidR="006753CA" w:rsidRDefault="006753CA" w:rsidP="006753CA">
      <w:pPr>
        <w:pStyle w:val="Bodytext20"/>
        <w:shd w:val="clear" w:color="auto" w:fill="auto"/>
        <w:tabs>
          <w:tab w:val="left" w:pos="970"/>
        </w:tabs>
        <w:spacing w:before="0" w:after="0" w:line="360" w:lineRule="exact"/>
        <w:jc w:val="center"/>
        <w:rPr>
          <w:rFonts w:ascii="Times New Roman" w:hAnsi="Times New Roman" w:cs="Times New Roman"/>
          <w:b/>
          <w:color w:val="000000" w:themeColor="text1"/>
          <w:sz w:val="28"/>
          <w:szCs w:val="28"/>
        </w:rPr>
      </w:pPr>
      <w:r w:rsidRPr="003364E9">
        <w:rPr>
          <w:rFonts w:ascii="Times New Roman" w:hAnsi="Times New Roman" w:cs="Times New Roman"/>
          <w:b/>
          <w:color w:val="000000" w:themeColor="text1"/>
          <w:sz w:val="28"/>
          <w:szCs w:val="28"/>
        </w:rPr>
        <w:lastRenderedPageBreak/>
        <w:t xml:space="preserve">Учебный вопрос № </w:t>
      </w:r>
      <w:r>
        <w:rPr>
          <w:rFonts w:ascii="Times New Roman" w:hAnsi="Times New Roman" w:cs="Times New Roman"/>
          <w:b/>
          <w:color w:val="000000" w:themeColor="text1"/>
          <w:sz w:val="28"/>
          <w:szCs w:val="28"/>
        </w:rPr>
        <w:t>4.</w:t>
      </w:r>
    </w:p>
    <w:p w14:paraId="6F6592D3" w14:textId="77777777" w:rsidR="006753CA" w:rsidRDefault="006753CA" w:rsidP="006753CA">
      <w:pPr>
        <w:pStyle w:val="Bodytext20"/>
        <w:shd w:val="clear" w:color="auto" w:fill="auto"/>
        <w:tabs>
          <w:tab w:val="left" w:pos="970"/>
        </w:tabs>
        <w:spacing w:before="0" w:after="0" w:line="360" w:lineRule="exact"/>
        <w:jc w:val="center"/>
        <w:rPr>
          <w:rFonts w:ascii="Times New Roman" w:hAnsi="Times New Roman" w:cs="Times New Roman"/>
          <w:b/>
          <w:bCs/>
          <w:sz w:val="28"/>
          <w:szCs w:val="28"/>
        </w:rPr>
      </w:pPr>
      <w:r w:rsidRPr="003364E9">
        <w:rPr>
          <w:rFonts w:ascii="Times New Roman" w:hAnsi="Times New Roman" w:cs="Times New Roman"/>
          <w:b/>
          <w:bCs/>
          <w:sz w:val="28"/>
          <w:szCs w:val="28"/>
        </w:rPr>
        <w:t>Сигналы ограждения</w:t>
      </w:r>
      <w:r>
        <w:rPr>
          <w:rFonts w:ascii="Times New Roman" w:hAnsi="Times New Roman" w:cs="Times New Roman"/>
          <w:b/>
          <w:bCs/>
          <w:sz w:val="28"/>
          <w:szCs w:val="28"/>
        </w:rPr>
        <w:t xml:space="preserve"> на железнодорожном транспорте.</w:t>
      </w:r>
    </w:p>
    <w:p w14:paraId="26BE9FB7" w14:textId="77777777" w:rsidR="006753CA" w:rsidRPr="003364E9" w:rsidRDefault="006753CA" w:rsidP="006753CA">
      <w:pPr>
        <w:pStyle w:val="Bodytext20"/>
        <w:shd w:val="clear" w:color="auto" w:fill="auto"/>
        <w:tabs>
          <w:tab w:val="left" w:pos="970"/>
        </w:tabs>
        <w:spacing w:before="0" w:after="0" w:line="360" w:lineRule="exact"/>
        <w:jc w:val="center"/>
        <w:rPr>
          <w:rFonts w:ascii="Times New Roman" w:hAnsi="Times New Roman" w:cs="Times New Roman"/>
          <w:b/>
          <w:sz w:val="28"/>
          <w:szCs w:val="28"/>
        </w:rPr>
      </w:pPr>
      <w:r w:rsidRPr="003364E9">
        <w:rPr>
          <w:rFonts w:ascii="Times New Roman" w:hAnsi="Times New Roman" w:cs="Times New Roman"/>
          <w:b/>
          <w:bCs/>
          <w:sz w:val="28"/>
          <w:szCs w:val="28"/>
        </w:rPr>
        <w:t>Постоянные и переносные сигналы, требования к ним</w:t>
      </w:r>
    </w:p>
    <w:p w14:paraId="7A01FB14" w14:textId="77777777" w:rsidR="006753CA" w:rsidRDefault="006753CA" w:rsidP="006753CA">
      <w:pPr>
        <w:spacing w:line="360" w:lineRule="atLeast"/>
        <w:jc w:val="center"/>
        <w:rPr>
          <w:b/>
          <w:sz w:val="28"/>
          <w:szCs w:val="28"/>
        </w:rPr>
      </w:pPr>
    </w:p>
    <w:p w14:paraId="390A3909" w14:textId="77777777" w:rsidR="006753CA" w:rsidRPr="009F6284" w:rsidRDefault="006753CA" w:rsidP="006753CA">
      <w:pPr>
        <w:pStyle w:val="Bodytext20"/>
        <w:shd w:val="clear" w:color="auto" w:fill="auto"/>
        <w:tabs>
          <w:tab w:val="left" w:pos="800"/>
        </w:tabs>
        <w:spacing w:before="0" w:after="0" w:line="360" w:lineRule="exact"/>
        <w:ind w:firstLine="709"/>
        <w:jc w:val="both"/>
        <w:rPr>
          <w:rFonts w:ascii="Times New Roman" w:hAnsi="Times New Roman" w:cs="Times New Roman"/>
          <w:b/>
          <w:sz w:val="28"/>
          <w:szCs w:val="28"/>
        </w:rPr>
      </w:pPr>
      <w:r w:rsidRPr="009F6284">
        <w:rPr>
          <w:rFonts w:ascii="Times New Roman" w:hAnsi="Times New Roman" w:cs="Times New Roman"/>
          <w:sz w:val="28"/>
          <w:szCs w:val="28"/>
        </w:rPr>
        <w:t>Диском желтого цвета подается сигнал — разреша</w:t>
      </w:r>
      <w:r w:rsidRPr="009F6284">
        <w:rPr>
          <w:rFonts w:ascii="Times New Roman" w:hAnsi="Times New Roman" w:cs="Times New Roman"/>
          <w:sz w:val="28"/>
          <w:szCs w:val="28"/>
        </w:rPr>
        <w:softHyphen/>
        <w:t>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со скоростью, установ</w:t>
      </w:r>
      <w:r w:rsidRPr="009F6284">
        <w:rPr>
          <w:rFonts w:ascii="Times New Roman" w:hAnsi="Times New Roman" w:cs="Times New Roman"/>
          <w:sz w:val="28"/>
          <w:szCs w:val="28"/>
        </w:rPr>
        <w:softHyphen/>
        <w:t xml:space="preserve">ленной </w:t>
      </w:r>
      <w:r w:rsidRPr="009F6284">
        <w:rPr>
          <w:rStyle w:val="Bodytext210ptBold"/>
          <w:rFonts w:eastAsiaTheme="minorHAnsi"/>
          <w:sz w:val="28"/>
          <w:szCs w:val="28"/>
        </w:rPr>
        <w:t>владельцем инфраструктуры или владельцем железнодо</w:t>
      </w:r>
      <w:r w:rsidRPr="009F6284">
        <w:rPr>
          <w:rStyle w:val="Bodytext210ptBold"/>
          <w:rFonts w:eastAsiaTheme="minorHAnsi"/>
          <w:sz w:val="28"/>
          <w:szCs w:val="28"/>
        </w:rPr>
        <w:softHyphen/>
        <w:t>рожных путей необщего пользования.</w:t>
      </w:r>
    </w:p>
    <w:p w14:paraId="583AD108" w14:textId="5A38FB4F" w:rsidR="006753CA" w:rsidRPr="009F6284" w:rsidRDefault="006753CA" w:rsidP="006753CA">
      <w:pPr>
        <w:pStyle w:val="Bodytext20"/>
        <w:shd w:val="clear" w:color="auto" w:fill="auto"/>
        <w:spacing w:before="0" w:after="0" w:line="360" w:lineRule="exact"/>
        <w:ind w:firstLine="709"/>
        <w:jc w:val="both"/>
        <w:rPr>
          <w:rFonts w:ascii="Times New Roman" w:hAnsi="Times New Roman" w:cs="Times New Roman"/>
          <w:sz w:val="28"/>
          <w:szCs w:val="28"/>
        </w:rPr>
      </w:pPr>
      <w:r w:rsidRPr="009F6284">
        <w:rPr>
          <w:rFonts w:ascii="Times New Roman" w:hAnsi="Times New Roman" w:cs="Times New Roman"/>
          <w:sz w:val="28"/>
          <w:szCs w:val="28"/>
        </w:rPr>
        <w:t>Диском зеленого цвета</w:t>
      </w:r>
      <w:r>
        <w:rPr>
          <w:rFonts w:ascii="Times New Roman" w:hAnsi="Times New Roman" w:cs="Times New Roman"/>
          <w:sz w:val="28"/>
          <w:szCs w:val="28"/>
        </w:rPr>
        <w:t xml:space="preserve"> -</w:t>
      </w:r>
      <w:r w:rsidRPr="009F6284">
        <w:rPr>
          <w:rFonts w:ascii="Times New Roman" w:hAnsi="Times New Roman" w:cs="Times New Roman"/>
          <w:sz w:val="28"/>
          <w:szCs w:val="28"/>
        </w:rPr>
        <w:t xml:space="preserve"> поезд проследовал опасное ме</w:t>
      </w:r>
      <w:r w:rsidRPr="009F6284">
        <w:rPr>
          <w:rFonts w:ascii="Times New Roman" w:hAnsi="Times New Roman" w:cs="Times New Roman"/>
          <w:sz w:val="28"/>
          <w:szCs w:val="28"/>
        </w:rPr>
        <w:softHyphen/>
        <w:t xml:space="preserve">сто. На </w:t>
      </w:r>
      <w:r w:rsidR="003F625B">
        <w:rPr>
          <w:noProof/>
        </w:rPr>
        <mc:AlternateContent>
          <mc:Choice Requires="wps">
            <w:drawing>
              <wp:anchor distT="0" distB="0" distL="114300" distR="114300" simplePos="0" relativeHeight="251722752" behindDoc="0" locked="0" layoutInCell="1" allowOverlap="1" wp14:anchorId="05834F89" wp14:editId="1463F84A">
                <wp:simplePos x="0" y="0"/>
                <wp:positionH relativeFrom="column">
                  <wp:posOffset>-172720</wp:posOffset>
                </wp:positionH>
                <wp:positionV relativeFrom="paragraph">
                  <wp:posOffset>2362200</wp:posOffset>
                </wp:positionV>
                <wp:extent cx="914400" cy="389890"/>
                <wp:effectExtent l="3810" t="0" r="0" b="4445"/>
                <wp:wrapTopAndBottom/>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ED5A" w14:textId="77777777" w:rsidR="007D4BFE" w:rsidRPr="001308E9" w:rsidRDefault="007D4BFE" w:rsidP="006753CA">
                            <w:pPr>
                              <w:pStyle w:val="afe"/>
                              <w:rPr>
                                <w:rFonts w:eastAsiaTheme="minorHAnsi"/>
                                <w:sz w:val="28"/>
                                <w:szCs w:val="28"/>
                                <w:lang w:eastAsia="en-US"/>
                              </w:rPr>
                            </w:pPr>
                            <w:r>
                              <w:t xml:space="preserve">Рисунок </w:t>
                            </w:r>
                            <w:r w:rsidR="002B25A7">
                              <w:fldChar w:fldCharType="begin"/>
                            </w:r>
                            <w:r w:rsidR="002B25A7">
                              <w:instrText xml:space="preserve"> SEQ Рисунок \* ARABIC </w:instrText>
                            </w:r>
                            <w:r w:rsidR="002B25A7">
                              <w:fldChar w:fldCharType="separate"/>
                            </w:r>
                            <w:r>
                              <w:rPr>
                                <w:noProof/>
                              </w:rPr>
                              <w:t>3</w:t>
                            </w:r>
                            <w:r w:rsidR="002B25A7">
                              <w:rPr>
                                <w:noProof/>
                              </w:rPr>
                              <w:fldChar w:fldCharType="end"/>
                            </w:r>
                            <w:r>
                              <w:t xml:space="preserve"> Диск желтого цвета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834F89" id="Text Box 84" o:spid="_x0000_s1044" type="#_x0000_t202" style="position:absolute;left:0;text-align:left;margin-left:-13.6pt;margin-top:186pt;width:1in;height:3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" stroked="f">
                <v:textbox style="mso-fit-shape-to-text:t" inset="0,0,0,0">
                  <w:txbxContent>
                    <w:p w14:paraId="66C4ED5A" w14:textId="77777777" w:rsidR="007D4BFE" w:rsidRPr="001308E9" w:rsidRDefault="007D4BFE" w:rsidP="006753CA">
                      <w:pPr>
                        <w:pStyle w:val="afe"/>
                        <w:rPr>
                          <w:rFonts w:eastAsiaTheme="minorHAnsi"/>
                          <w:sz w:val="28"/>
                          <w:szCs w:val="28"/>
                          <w:lang w:eastAsia="en-US"/>
                        </w:rPr>
                      </w:pPr>
                      <w:r>
                        <w:t xml:space="preserve">Рисунок </w:t>
                      </w:r>
                      <w:r w:rsidR="002B25A7">
                        <w:fldChar w:fldCharType="begin"/>
                      </w:r>
                      <w:r w:rsidR="002B25A7">
                        <w:instrText xml:space="preserve"> SEQ Рисунок \* ARABIC </w:instrText>
                      </w:r>
                      <w:r w:rsidR="002B25A7">
                        <w:fldChar w:fldCharType="separate"/>
                      </w:r>
                      <w:r>
                        <w:rPr>
                          <w:noProof/>
                        </w:rPr>
                        <w:t>3</w:t>
                      </w:r>
                      <w:r w:rsidR="002B25A7">
                        <w:rPr>
                          <w:noProof/>
                        </w:rPr>
                        <w:fldChar w:fldCharType="end"/>
                      </w:r>
                      <w:r>
                        <w:t xml:space="preserve"> Диск желтого цвета</w:t>
                      </w:r>
                    </w:p>
                  </w:txbxContent>
                </v:textbox>
                <w10:wrap type="topAndBottom"/>
              </v:shape>
            </w:pict>
          </mc:Fallback>
        </mc:AlternateContent>
      </w:r>
      <w:r>
        <w:rPr>
          <w:rFonts w:ascii="Times New Roman" w:hAnsi="Times New Roman" w:cs="Times New Roman"/>
          <w:noProof/>
          <w:sz w:val="28"/>
          <w:szCs w:val="28"/>
          <w:lang w:eastAsia="ru-RU"/>
        </w:rPr>
        <w:drawing>
          <wp:anchor distT="0" distB="3175" distL="1174115" distR="362585" simplePos="0" relativeHeight="251717632" behindDoc="1" locked="0" layoutInCell="1" allowOverlap="1" wp14:anchorId="198EF1FF" wp14:editId="1BE67218">
            <wp:simplePos x="0" y="0"/>
            <wp:positionH relativeFrom="margin">
              <wp:posOffset>-172720</wp:posOffset>
            </wp:positionH>
            <wp:positionV relativeFrom="paragraph">
              <wp:posOffset>575310</wp:posOffset>
            </wp:positionV>
            <wp:extent cx="850900" cy="1729740"/>
            <wp:effectExtent l="19050" t="0" r="6350" b="0"/>
            <wp:wrapTopAndBottom/>
            <wp:docPr id="343" name="Рисунок 30"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72"/>
                    <pic:cNvPicPr>
                      <a:picLocks noChangeAspect="1" noChangeArrowheads="1"/>
                    </pic:cNvPicPr>
                  </pic:nvPicPr>
                  <pic:blipFill>
                    <a:blip r:embed="rId39" cstate="print"/>
                    <a:srcRect/>
                    <a:stretch>
                      <a:fillRect/>
                    </a:stretch>
                  </pic:blipFill>
                  <pic:spPr bwMode="auto">
                    <a:xfrm>
                      <a:off x="0" y="0"/>
                      <a:ext cx="850900" cy="1729740"/>
                    </a:xfrm>
                    <a:prstGeom prst="rect">
                      <a:avLst/>
                    </a:prstGeom>
                    <a:noFill/>
                  </pic:spPr>
                </pic:pic>
              </a:graphicData>
            </a:graphic>
          </wp:anchor>
        </w:drawing>
      </w:r>
      <w:r w:rsidRPr="009F6284">
        <w:rPr>
          <w:rFonts w:ascii="Times New Roman" w:hAnsi="Times New Roman" w:cs="Times New Roman"/>
          <w:sz w:val="28"/>
          <w:szCs w:val="28"/>
        </w:rPr>
        <w:t xml:space="preserve">однопутных участках машинист видит такой сигнал с левой стороны по </w:t>
      </w:r>
      <w:r w:rsidR="003F625B">
        <w:rPr>
          <w:noProof/>
        </w:rPr>
        <mc:AlternateContent>
          <mc:Choice Requires="wps">
            <w:drawing>
              <wp:anchor distT="0" distB="0" distL="114300" distR="114300" simplePos="0" relativeHeight="251721728" behindDoc="0" locked="0" layoutInCell="1" allowOverlap="1" wp14:anchorId="72B3CDDE" wp14:editId="024A6B13">
                <wp:simplePos x="0" y="0"/>
                <wp:positionH relativeFrom="column">
                  <wp:posOffset>3362960</wp:posOffset>
                </wp:positionH>
                <wp:positionV relativeFrom="paragraph">
                  <wp:posOffset>3223260</wp:posOffset>
                </wp:positionV>
                <wp:extent cx="2175510" cy="389890"/>
                <wp:effectExtent l="0" t="0" r="0" b="635"/>
                <wp:wrapTopAndBottom/>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E94A5" w14:textId="77777777" w:rsidR="007D4BFE" w:rsidRPr="006753CA" w:rsidRDefault="007D4BFE" w:rsidP="006753CA">
                            <w:pPr>
                              <w:pStyle w:val="afe"/>
                              <w:jc w:val="center"/>
                              <w:rPr>
                                <w:rFonts w:eastAsiaTheme="minorHAnsi"/>
                                <w:color w:val="auto"/>
                                <w:sz w:val="28"/>
                                <w:szCs w:val="28"/>
                                <w:lang w:eastAsia="en-US"/>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4</w:t>
                            </w:r>
                            <w:r w:rsidR="00702743" w:rsidRPr="006753CA">
                              <w:rPr>
                                <w:color w:val="auto"/>
                              </w:rPr>
                              <w:fldChar w:fldCharType="end"/>
                            </w:r>
                            <w:r w:rsidRPr="006753CA">
                              <w:rPr>
                                <w:color w:val="auto"/>
                              </w:rPr>
                              <w:t xml:space="preserve"> «Начало опасного места» «Конец опасного места»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3CDDE" id="Text Box 83" o:spid="_x0000_s1045" type="#_x0000_t202" style="position:absolute;left:0;text-align:left;margin-left:264.8pt;margin-top:253.8pt;width:171.3pt;height:3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" stroked="f">
                <v:textbox style="mso-fit-shape-to-text:t" inset="0,0,0,0">
                  <w:txbxContent>
                    <w:p w14:paraId="451E94A5" w14:textId="77777777" w:rsidR="007D4BFE" w:rsidRPr="006753CA" w:rsidRDefault="007D4BFE" w:rsidP="006753CA">
                      <w:pPr>
                        <w:pStyle w:val="afe"/>
                        <w:jc w:val="center"/>
                        <w:rPr>
                          <w:rFonts w:eastAsiaTheme="minorHAnsi"/>
                          <w:color w:val="auto"/>
                          <w:sz w:val="28"/>
                          <w:szCs w:val="28"/>
                          <w:lang w:eastAsia="en-US"/>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4</w:t>
                      </w:r>
                      <w:r w:rsidR="00702743" w:rsidRPr="006753CA">
                        <w:rPr>
                          <w:color w:val="auto"/>
                        </w:rPr>
                        <w:fldChar w:fldCharType="end"/>
                      </w:r>
                      <w:r w:rsidRPr="006753CA">
                        <w:rPr>
                          <w:color w:val="auto"/>
                        </w:rPr>
                        <w:t xml:space="preserve"> «Начало опасного места» «Конец опасного места»</w:t>
                      </w:r>
                    </w:p>
                  </w:txbxContent>
                </v:textbox>
                <w10:wrap type="topAndBottom"/>
              </v:shape>
            </w:pict>
          </mc:Fallback>
        </mc:AlternateContent>
      </w:r>
      <w:r>
        <w:rPr>
          <w:noProof/>
          <w:lang w:eastAsia="ru-RU"/>
        </w:rPr>
        <w:drawing>
          <wp:anchor distT="0" distB="13970" distL="63500" distR="876300" simplePos="0" relativeHeight="251720704" behindDoc="1" locked="0" layoutInCell="1" allowOverlap="1" wp14:anchorId="76EDC4F7" wp14:editId="1AAA39BC">
            <wp:simplePos x="0" y="0"/>
            <wp:positionH relativeFrom="margin">
              <wp:posOffset>3362960</wp:posOffset>
            </wp:positionH>
            <wp:positionV relativeFrom="paragraph">
              <wp:posOffset>499110</wp:posOffset>
            </wp:positionV>
            <wp:extent cx="2175510" cy="2667000"/>
            <wp:effectExtent l="19050" t="0" r="0" b="0"/>
            <wp:wrapTopAndBottom/>
            <wp:docPr id="345" name="Рисунок 26"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32"/>
                    <pic:cNvPicPr>
                      <a:picLocks noChangeAspect="1" noChangeArrowheads="1"/>
                    </pic:cNvPicPr>
                  </pic:nvPicPr>
                  <pic:blipFill>
                    <a:blip r:embed="rId40" cstate="print"/>
                    <a:srcRect/>
                    <a:stretch>
                      <a:fillRect/>
                    </a:stretch>
                  </pic:blipFill>
                  <pic:spPr bwMode="auto">
                    <a:xfrm>
                      <a:off x="0" y="0"/>
                      <a:ext cx="2175510" cy="2667000"/>
                    </a:xfrm>
                    <a:prstGeom prst="rect">
                      <a:avLst/>
                    </a:prstGeom>
                    <a:noFill/>
                  </pic:spPr>
                </pic:pic>
              </a:graphicData>
            </a:graphic>
          </wp:anchor>
        </w:drawing>
      </w:r>
      <w:r w:rsidR="003F625B">
        <w:rPr>
          <w:noProof/>
        </w:rPr>
        <mc:AlternateContent>
          <mc:Choice Requires="wps">
            <w:drawing>
              <wp:anchor distT="0" distB="0" distL="114300" distR="114300" simplePos="0" relativeHeight="251719680" behindDoc="0" locked="0" layoutInCell="1" allowOverlap="1" wp14:anchorId="0F759A78" wp14:editId="6537C92D">
                <wp:simplePos x="0" y="0"/>
                <wp:positionH relativeFrom="column">
                  <wp:posOffset>1214120</wp:posOffset>
                </wp:positionH>
                <wp:positionV relativeFrom="paragraph">
                  <wp:posOffset>2362200</wp:posOffset>
                </wp:positionV>
                <wp:extent cx="914400" cy="389890"/>
                <wp:effectExtent l="0" t="0" r="0" b="4445"/>
                <wp:wrapTopAndBottom/>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11696" w14:textId="77777777" w:rsidR="007D4BFE" w:rsidRPr="002D47D0" w:rsidRDefault="007D4BFE" w:rsidP="006753CA">
                            <w:pPr>
                              <w:pStyle w:val="afe"/>
                              <w:jc w:val="center"/>
                              <w:rPr>
                                <w:rFonts w:eastAsiaTheme="minorHAnsi"/>
                                <w:sz w:val="28"/>
                                <w:szCs w:val="28"/>
                                <w:lang w:eastAsia="en-US"/>
                              </w:rPr>
                            </w:pPr>
                            <w:r>
                              <w:t xml:space="preserve">Рисунок </w:t>
                            </w:r>
                            <w:r w:rsidR="002B25A7">
                              <w:fldChar w:fldCharType="begin"/>
                            </w:r>
                            <w:r w:rsidR="002B25A7">
                              <w:instrText xml:space="preserve"> SEQ Рисунок \* ARABIC </w:instrText>
                            </w:r>
                            <w:r w:rsidR="002B25A7">
                              <w:fldChar w:fldCharType="separate"/>
                            </w:r>
                            <w:r>
                              <w:rPr>
                                <w:noProof/>
                              </w:rPr>
                              <w:t>5</w:t>
                            </w:r>
                            <w:r w:rsidR="002B25A7">
                              <w:rPr>
                                <w:noProof/>
                              </w:rPr>
                              <w:fldChar w:fldCharType="end"/>
                            </w:r>
                            <w:r>
                              <w:t xml:space="preserve"> Диск зеленого цвета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59A78" id="Text Box 82" o:spid="_x0000_s1046" type="#_x0000_t202" style="position:absolute;left:0;text-align:left;margin-left:95.6pt;margin-top:186pt;width:1in;height:3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" stroked="f">
                <v:textbox style="mso-fit-shape-to-text:t" inset="0,0,0,0">
                  <w:txbxContent>
                    <w:p w14:paraId="51311696" w14:textId="77777777" w:rsidR="007D4BFE" w:rsidRPr="002D47D0" w:rsidRDefault="007D4BFE" w:rsidP="006753CA">
                      <w:pPr>
                        <w:pStyle w:val="afe"/>
                        <w:jc w:val="center"/>
                        <w:rPr>
                          <w:rFonts w:eastAsiaTheme="minorHAnsi"/>
                          <w:sz w:val="28"/>
                          <w:szCs w:val="28"/>
                          <w:lang w:eastAsia="en-US"/>
                        </w:rPr>
                      </w:pPr>
                      <w:r>
                        <w:t xml:space="preserve">Рисунок </w:t>
                      </w:r>
                      <w:r w:rsidR="002B25A7">
                        <w:fldChar w:fldCharType="begin"/>
                      </w:r>
                      <w:r w:rsidR="002B25A7">
                        <w:instrText xml:space="preserve"> SEQ Рисунок \* ARABIC </w:instrText>
                      </w:r>
                      <w:r w:rsidR="002B25A7">
                        <w:fldChar w:fldCharType="separate"/>
                      </w:r>
                      <w:r>
                        <w:rPr>
                          <w:noProof/>
                        </w:rPr>
                        <w:t>5</w:t>
                      </w:r>
                      <w:r w:rsidR="002B25A7">
                        <w:rPr>
                          <w:noProof/>
                        </w:rPr>
                        <w:fldChar w:fldCharType="end"/>
                      </w:r>
                      <w:r>
                        <w:t xml:space="preserve"> Диск зеленого цвета</w:t>
                      </w:r>
                    </w:p>
                  </w:txbxContent>
                </v:textbox>
                <w10:wrap type="topAndBottom"/>
              </v:shape>
            </w:pict>
          </mc:Fallback>
        </mc:AlternateContent>
      </w:r>
      <w:r>
        <w:rPr>
          <w:rFonts w:ascii="Times New Roman" w:hAnsi="Times New Roman" w:cs="Times New Roman"/>
          <w:noProof/>
          <w:sz w:val="28"/>
          <w:szCs w:val="28"/>
          <w:lang w:eastAsia="ru-RU"/>
        </w:rPr>
        <w:drawing>
          <wp:anchor distT="0" distB="0" distL="63500" distR="1209040" simplePos="0" relativeHeight="251718656" behindDoc="1" locked="0" layoutInCell="1" allowOverlap="1" wp14:anchorId="2DB3B7C6" wp14:editId="629DFA06">
            <wp:simplePos x="0" y="0"/>
            <wp:positionH relativeFrom="margin">
              <wp:posOffset>1214120</wp:posOffset>
            </wp:positionH>
            <wp:positionV relativeFrom="paragraph">
              <wp:posOffset>575310</wp:posOffset>
            </wp:positionV>
            <wp:extent cx="850900" cy="1729740"/>
            <wp:effectExtent l="19050" t="0" r="6350" b="0"/>
            <wp:wrapTopAndBottom/>
            <wp:docPr id="346" name="Рисунок 31"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73"/>
                    <pic:cNvPicPr>
                      <a:picLocks noChangeAspect="1" noChangeArrowheads="1"/>
                    </pic:cNvPicPr>
                  </pic:nvPicPr>
                  <pic:blipFill>
                    <a:blip r:embed="rId41" cstate="print"/>
                    <a:srcRect/>
                    <a:stretch>
                      <a:fillRect/>
                    </a:stretch>
                  </pic:blipFill>
                  <pic:spPr bwMode="auto">
                    <a:xfrm>
                      <a:off x="0" y="0"/>
                      <a:ext cx="850900" cy="1729740"/>
                    </a:xfrm>
                    <a:prstGeom prst="rect">
                      <a:avLst/>
                    </a:prstGeom>
                    <a:noFill/>
                  </pic:spPr>
                </pic:pic>
              </a:graphicData>
            </a:graphic>
          </wp:anchor>
        </w:drawing>
      </w:r>
      <w:r w:rsidRPr="009F6284">
        <w:rPr>
          <w:rFonts w:ascii="Times New Roman" w:hAnsi="Times New Roman" w:cs="Times New Roman"/>
          <w:sz w:val="28"/>
          <w:szCs w:val="28"/>
        </w:rPr>
        <w:t>направлению движения.</w:t>
      </w:r>
    </w:p>
    <w:p w14:paraId="6371F3AD" w14:textId="77777777" w:rsidR="006753CA" w:rsidRDefault="006753CA" w:rsidP="006753CA">
      <w:pPr>
        <w:spacing w:line="360" w:lineRule="exact"/>
        <w:ind w:firstLine="709"/>
        <w:jc w:val="both"/>
        <w:rPr>
          <w:sz w:val="28"/>
          <w:szCs w:val="28"/>
        </w:rPr>
      </w:pPr>
      <w:r>
        <w:rPr>
          <w:sz w:val="28"/>
          <w:szCs w:val="28"/>
        </w:rPr>
        <w:t>Места, установленные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расстояние 50 м, а на железнодорожных путях необщего пользования 15 м от границ опасного места постоянными сигнальными знаками «Начало опасного места» и «Конец опасного места».</w:t>
      </w:r>
    </w:p>
    <w:p w14:paraId="259E1089" w14:textId="77777777" w:rsidR="006753CA" w:rsidRPr="00FA654A" w:rsidRDefault="006753CA" w:rsidP="006753CA">
      <w:pPr>
        <w:pStyle w:val="Bodytext20"/>
        <w:shd w:val="clear" w:color="auto" w:fill="auto"/>
        <w:tabs>
          <w:tab w:val="left" w:pos="906"/>
        </w:tabs>
        <w:spacing w:before="0" w:after="0" w:line="360" w:lineRule="exact"/>
        <w:ind w:firstLine="680"/>
        <w:jc w:val="both"/>
        <w:rPr>
          <w:rFonts w:ascii="Times New Roman" w:hAnsi="Times New Roman" w:cs="Times New Roman"/>
          <w:sz w:val="28"/>
          <w:szCs w:val="28"/>
        </w:rPr>
      </w:pPr>
      <w:r w:rsidRPr="00FA654A">
        <w:rPr>
          <w:rFonts w:ascii="Times New Roman" w:hAnsi="Times New Roman" w:cs="Times New Roman"/>
          <w:sz w:val="28"/>
          <w:szCs w:val="28"/>
        </w:rPr>
        <w:t>К переносным сигналам относятся:</w:t>
      </w:r>
    </w:p>
    <w:p w14:paraId="3BED25B2" w14:textId="77777777" w:rsidR="006753CA" w:rsidRPr="00FA654A" w:rsidRDefault="006753CA" w:rsidP="006753CA">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щиты прямоугольной формы красного цвета с обеих сторон или с одной стороны красного, а с другой — белого цвета;</w:t>
      </w:r>
    </w:p>
    <w:p w14:paraId="13CBF3E9" w14:textId="77777777" w:rsidR="006753CA" w:rsidRPr="00FA654A" w:rsidRDefault="006753CA" w:rsidP="006753CA">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квадратные щиты желтого цвета (обратная сторона зеленого цвета);</w:t>
      </w:r>
    </w:p>
    <w:p w14:paraId="1258E7BF" w14:textId="77777777" w:rsidR="006753CA" w:rsidRPr="00FA654A" w:rsidRDefault="006753CA" w:rsidP="006753CA">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фонари на шестах с красным огнем и красные флаги на шестах.</w:t>
      </w:r>
    </w:p>
    <w:p w14:paraId="77BF4367" w14:textId="7FB9ECF9" w:rsidR="006753CA" w:rsidRDefault="003F625B" w:rsidP="006753CA">
      <w:pPr>
        <w:spacing w:line="360" w:lineRule="atLeast"/>
        <w:ind w:firstLine="709"/>
        <w:jc w:val="both"/>
        <w:rPr>
          <w:sz w:val="28"/>
          <w:szCs w:val="28"/>
        </w:rPr>
      </w:pPr>
      <w:r>
        <w:rPr>
          <w:noProof/>
        </w:rPr>
        <w:lastRenderedPageBreak/>
        <mc:AlternateContent>
          <mc:Choice Requires="wps">
            <w:drawing>
              <wp:anchor distT="0" distB="0" distL="114300" distR="114300" simplePos="0" relativeHeight="251725824" behindDoc="0" locked="0" layoutInCell="1" allowOverlap="1" wp14:anchorId="618DA2E0" wp14:editId="21B6DFF1">
                <wp:simplePos x="0" y="0"/>
                <wp:positionH relativeFrom="column">
                  <wp:posOffset>1275080</wp:posOffset>
                </wp:positionH>
                <wp:positionV relativeFrom="paragraph">
                  <wp:posOffset>2452370</wp:posOffset>
                </wp:positionV>
                <wp:extent cx="1184910" cy="389890"/>
                <wp:effectExtent l="3810" t="635" r="1905" b="0"/>
                <wp:wrapNone/>
                <wp:docPr id="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3E9A0" w14:textId="77777777" w:rsidR="007D4BFE" w:rsidRPr="006753CA" w:rsidRDefault="007D4BFE" w:rsidP="006753CA">
                            <w:pPr>
                              <w:pStyle w:val="afe"/>
                              <w:jc w:val="center"/>
                              <w:rPr>
                                <w:noProof/>
                                <w:color w:val="auto"/>
                                <w:sz w:val="28"/>
                                <w:szCs w:val="28"/>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6</w:t>
                            </w:r>
                            <w:r w:rsidR="00702743" w:rsidRPr="006753CA">
                              <w:rPr>
                                <w:color w:val="auto"/>
                              </w:rPr>
                              <w:fldChar w:fldCharType="end"/>
                            </w:r>
                            <w:r w:rsidRPr="006753CA">
                              <w:rPr>
                                <w:color w:val="auto"/>
                              </w:rPr>
                              <w:t xml:space="preserve"> Переносные сигналы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DA2E0" id="Text Box 85" o:spid="_x0000_s1047" type="#_x0000_t202" style="position:absolute;left:0;text-align:left;margin-left:100.4pt;margin-top:193.1pt;width:93.3pt;height:3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" stroked="f">
                <v:textbox style="mso-fit-shape-to-text:t" inset="0,0,0,0">
                  <w:txbxContent>
                    <w:p w14:paraId="1AB3E9A0" w14:textId="77777777" w:rsidR="007D4BFE" w:rsidRPr="006753CA" w:rsidRDefault="007D4BFE" w:rsidP="006753CA">
                      <w:pPr>
                        <w:pStyle w:val="afe"/>
                        <w:jc w:val="center"/>
                        <w:rPr>
                          <w:noProof/>
                          <w:color w:val="auto"/>
                          <w:sz w:val="28"/>
                          <w:szCs w:val="28"/>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6</w:t>
                      </w:r>
                      <w:r w:rsidR="00702743" w:rsidRPr="006753CA">
                        <w:rPr>
                          <w:color w:val="auto"/>
                        </w:rPr>
                        <w:fldChar w:fldCharType="end"/>
                      </w:r>
                      <w:r w:rsidRPr="006753CA">
                        <w:rPr>
                          <w:color w:val="auto"/>
                        </w:rPr>
                        <w:t xml:space="preserve"> Переносные сигналы</w:t>
                      </w:r>
                    </w:p>
                  </w:txbxContent>
                </v:textbox>
              </v:shape>
            </w:pict>
          </mc:Fallback>
        </mc:AlternateContent>
      </w:r>
      <w:r w:rsidR="006753CA">
        <w:rPr>
          <w:noProof/>
          <w:sz w:val="28"/>
          <w:szCs w:val="28"/>
        </w:rPr>
        <w:drawing>
          <wp:inline distT="0" distB="0" distL="0" distR="0" wp14:anchorId="11AE5E65" wp14:editId="6967F532">
            <wp:extent cx="1184910" cy="2270760"/>
            <wp:effectExtent l="19050" t="0" r="0" b="0"/>
            <wp:docPr id="347" name="Рисунок 9"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74"/>
                    <pic:cNvPicPr>
                      <a:picLocks noChangeAspect="1" noChangeArrowheads="1"/>
                    </pic:cNvPicPr>
                  </pic:nvPicPr>
                  <pic:blipFill>
                    <a:blip r:embed="rId42" cstate="print"/>
                    <a:srcRect/>
                    <a:stretch>
                      <a:fillRect/>
                    </a:stretch>
                  </pic:blipFill>
                  <pic:spPr bwMode="auto">
                    <a:xfrm>
                      <a:off x="0" y="0"/>
                      <a:ext cx="1184910" cy="2270760"/>
                    </a:xfrm>
                    <a:prstGeom prst="rect">
                      <a:avLst/>
                    </a:prstGeom>
                    <a:noFill/>
                  </pic:spPr>
                </pic:pic>
              </a:graphicData>
            </a:graphic>
          </wp:inline>
        </w:drawing>
      </w:r>
      <w:r>
        <w:rPr>
          <w:noProof/>
        </w:rPr>
        <mc:AlternateContent>
          <mc:Choice Requires="wps">
            <w:drawing>
              <wp:anchor distT="0" distB="0" distL="114300" distR="114300" simplePos="0" relativeHeight="251726848" behindDoc="0" locked="0" layoutInCell="1" allowOverlap="1" wp14:anchorId="54367B52" wp14:editId="3BACD5B6">
                <wp:simplePos x="0" y="0"/>
                <wp:positionH relativeFrom="column">
                  <wp:posOffset>3298190</wp:posOffset>
                </wp:positionH>
                <wp:positionV relativeFrom="paragraph">
                  <wp:posOffset>2452370</wp:posOffset>
                </wp:positionV>
                <wp:extent cx="1512570" cy="389890"/>
                <wp:effectExtent l="0" t="635" r="3810" b="0"/>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2E480" w14:textId="77777777" w:rsidR="007D4BFE" w:rsidRPr="006753CA" w:rsidRDefault="007D4BFE" w:rsidP="006753CA">
                            <w:pPr>
                              <w:pStyle w:val="afe"/>
                              <w:jc w:val="center"/>
                              <w:rPr>
                                <w:noProof/>
                                <w:color w:val="auto"/>
                                <w:sz w:val="24"/>
                                <w:szCs w:val="24"/>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7</w:t>
                            </w:r>
                            <w:r w:rsidR="00702743" w:rsidRPr="006753CA">
                              <w:rPr>
                                <w:color w:val="auto"/>
                              </w:rPr>
                              <w:fldChar w:fldCharType="end"/>
                            </w:r>
                            <w:r w:rsidRPr="006753CA">
                              <w:rPr>
                                <w:color w:val="auto"/>
                              </w:rPr>
                              <w:t xml:space="preserve"> Переносные сигналы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67B52" id="Text Box 86" o:spid="_x0000_s1048" type="#_x0000_t202" style="position:absolute;left:0;text-align:left;margin-left:259.7pt;margin-top:193.1pt;width:119.1pt;height:3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" stroked="f">
                <v:textbox style="mso-fit-shape-to-text:t" inset="0,0,0,0">
                  <w:txbxContent>
                    <w:p w14:paraId="0B62E480" w14:textId="77777777" w:rsidR="007D4BFE" w:rsidRPr="006753CA" w:rsidRDefault="007D4BFE" w:rsidP="006753CA">
                      <w:pPr>
                        <w:pStyle w:val="afe"/>
                        <w:jc w:val="center"/>
                        <w:rPr>
                          <w:noProof/>
                          <w:color w:val="auto"/>
                          <w:sz w:val="24"/>
                          <w:szCs w:val="24"/>
                        </w:rPr>
                      </w:pPr>
                      <w:r w:rsidRPr="006753CA">
                        <w:rPr>
                          <w:color w:val="auto"/>
                        </w:rPr>
                        <w:t xml:space="preserve">Рисунок </w:t>
                      </w:r>
                      <w:r w:rsidR="00702743" w:rsidRPr="006753CA">
                        <w:rPr>
                          <w:color w:val="auto"/>
                        </w:rPr>
                        <w:fldChar w:fldCharType="begin"/>
                      </w:r>
                      <w:r w:rsidRPr="006753CA">
                        <w:rPr>
                          <w:color w:val="auto"/>
                        </w:rPr>
                        <w:instrText xml:space="preserve"> SEQ Рисунок \* ARABIC </w:instrText>
                      </w:r>
                      <w:r w:rsidR="00702743" w:rsidRPr="006753CA">
                        <w:rPr>
                          <w:color w:val="auto"/>
                        </w:rPr>
                        <w:fldChar w:fldCharType="separate"/>
                      </w:r>
                      <w:r w:rsidRPr="006753CA">
                        <w:rPr>
                          <w:noProof/>
                          <w:color w:val="auto"/>
                        </w:rPr>
                        <w:t>7</w:t>
                      </w:r>
                      <w:r w:rsidR="00702743" w:rsidRPr="006753CA">
                        <w:rPr>
                          <w:color w:val="auto"/>
                        </w:rPr>
                        <w:fldChar w:fldCharType="end"/>
                      </w:r>
                      <w:r w:rsidRPr="006753CA">
                        <w:rPr>
                          <w:color w:val="auto"/>
                        </w:rPr>
                        <w:t xml:space="preserve"> Переносные сигналы</w:t>
                      </w:r>
                    </w:p>
                  </w:txbxContent>
                </v:textbox>
              </v:shape>
            </w:pict>
          </mc:Fallback>
        </mc:AlternateContent>
      </w:r>
      <w:r w:rsidR="006753CA">
        <w:rPr>
          <w:noProof/>
          <w:sz w:val="28"/>
          <w:szCs w:val="28"/>
        </w:rPr>
        <w:drawing>
          <wp:anchor distT="0" distB="0" distL="63500" distR="63500" simplePos="0" relativeHeight="251724800" behindDoc="1" locked="0" layoutInCell="1" allowOverlap="1" wp14:anchorId="4925D1CE" wp14:editId="4AEE9D95">
            <wp:simplePos x="0" y="0"/>
            <wp:positionH relativeFrom="margin">
              <wp:posOffset>3298190</wp:posOffset>
            </wp:positionH>
            <wp:positionV relativeFrom="paragraph">
              <wp:posOffset>124460</wp:posOffset>
            </wp:positionV>
            <wp:extent cx="1512570" cy="2270760"/>
            <wp:effectExtent l="19050" t="0" r="0" b="0"/>
            <wp:wrapNone/>
            <wp:docPr id="348" name="Рисунок 11"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5"/>
                    <pic:cNvPicPr>
                      <a:picLocks noChangeAspect="1" noChangeArrowheads="1"/>
                    </pic:cNvPicPr>
                  </pic:nvPicPr>
                  <pic:blipFill>
                    <a:blip r:embed="rId43" cstate="print"/>
                    <a:srcRect/>
                    <a:stretch>
                      <a:fillRect/>
                    </a:stretch>
                  </pic:blipFill>
                  <pic:spPr bwMode="auto">
                    <a:xfrm>
                      <a:off x="0" y="0"/>
                      <a:ext cx="1512570" cy="2270760"/>
                    </a:xfrm>
                    <a:prstGeom prst="rect">
                      <a:avLst/>
                    </a:prstGeom>
                    <a:noFill/>
                  </pic:spPr>
                </pic:pic>
              </a:graphicData>
            </a:graphic>
          </wp:anchor>
        </w:drawing>
      </w:r>
    </w:p>
    <w:p w14:paraId="7F89CF62" w14:textId="77777777" w:rsidR="006753CA" w:rsidRPr="009F6284" w:rsidRDefault="006753CA" w:rsidP="006753CA">
      <w:pPr>
        <w:spacing w:line="360" w:lineRule="atLeast"/>
        <w:ind w:firstLine="709"/>
        <w:jc w:val="both"/>
        <w:rPr>
          <w:sz w:val="28"/>
          <w:szCs w:val="28"/>
        </w:rPr>
      </w:pPr>
    </w:p>
    <w:p w14:paraId="64E5E44D" w14:textId="77777777" w:rsidR="006753CA" w:rsidRDefault="006753CA" w:rsidP="006753CA">
      <w:pPr>
        <w:tabs>
          <w:tab w:val="left" w:pos="1152"/>
        </w:tabs>
        <w:spacing w:line="360" w:lineRule="atLeast"/>
        <w:rPr>
          <w:b/>
          <w:sz w:val="28"/>
          <w:szCs w:val="28"/>
        </w:rPr>
      </w:pPr>
      <w:r>
        <w:rPr>
          <w:b/>
          <w:sz w:val="28"/>
          <w:szCs w:val="28"/>
        </w:rPr>
        <w:tab/>
      </w:r>
    </w:p>
    <w:p w14:paraId="627447FF" w14:textId="77777777" w:rsidR="006753CA" w:rsidRDefault="006753CA" w:rsidP="006753CA">
      <w:pPr>
        <w:spacing w:line="360" w:lineRule="atLeast"/>
        <w:jc w:val="center"/>
        <w:rPr>
          <w:b/>
          <w:sz w:val="28"/>
          <w:szCs w:val="28"/>
        </w:rPr>
      </w:pPr>
    </w:p>
    <w:p w14:paraId="21FADC4D" w14:textId="77777777" w:rsidR="006753CA" w:rsidRPr="00FA654A" w:rsidRDefault="006753CA" w:rsidP="006753CA">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Переносными сигналами предъявляются требования:</w:t>
      </w:r>
    </w:p>
    <w:p w14:paraId="2FE24792" w14:textId="77777777" w:rsidR="006753CA" w:rsidRPr="00FA654A" w:rsidRDefault="006753CA" w:rsidP="006753CA">
      <w:pPr>
        <w:pStyle w:val="Bodytext20"/>
        <w:shd w:val="clear" w:color="auto" w:fill="auto"/>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прямоугольный щит красного цвета (или красный флаг на ше</w:t>
      </w:r>
      <w:r w:rsidRPr="00FA654A">
        <w:rPr>
          <w:rFonts w:ascii="Times New Roman" w:hAnsi="Times New Roman" w:cs="Times New Roman"/>
          <w:sz w:val="28"/>
          <w:szCs w:val="28"/>
        </w:rPr>
        <w:softHyphen/>
        <w:t>сте) днем и красный огонь фонаря на шесте ночью — стой! Запрещает</w:t>
      </w:r>
      <w:r w:rsidRPr="00FA654A">
        <w:rPr>
          <w:rFonts w:ascii="Times New Roman" w:hAnsi="Times New Roman" w:cs="Times New Roman"/>
          <w:sz w:val="28"/>
          <w:szCs w:val="28"/>
        </w:rPr>
        <w:softHyphen/>
        <w:t>ся проезжать сигнал;</w:t>
      </w:r>
    </w:p>
    <w:p w14:paraId="16E07E77" w14:textId="77777777" w:rsidR="006753CA" w:rsidRPr="00FA654A" w:rsidRDefault="006753CA" w:rsidP="006753CA">
      <w:pPr>
        <w:pStyle w:val="Bodytext20"/>
        <w:shd w:val="clear" w:color="auto" w:fill="auto"/>
        <w:tabs>
          <w:tab w:val="left" w:pos="0"/>
        </w:tabs>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квадратный щит желтого цвета днем и ночью при рас</w:t>
      </w:r>
      <w:r w:rsidRPr="00FA654A">
        <w:rPr>
          <w:rFonts w:ascii="Times New Roman" w:hAnsi="Times New Roman" w:cs="Times New Roman"/>
          <w:sz w:val="28"/>
          <w:szCs w:val="28"/>
        </w:rPr>
        <w:softHyphen/>
        <w:t>положении опасного места:</w:t>
      </w:r>
    </w:p>
    <w:p w14:paraId="3D604737" w14:textId="77777777" w:rsidR="006753CA" w:rsidRPr="00FA654A" w:rsidRDefault="006753CA" w:rsidP="006753CA">
      <w:pPr>
        <w:pStyle w:val="Bodytext20"/>
        <w:shd w:val="clear" w:color="auto" w:fill="auto"/>
        <w:spacing w:before="0" w:after="0" w:line="360" w:lineRule="exact"/>
        <w:ind w:firstLine="709"/>
        <w:jc w:val="both"/>
        <w:rPr>
          <w:rFonts w:ascii="Times New Roman" w:hAnsi="Times New Roman" w:cs="Times New Roman"/>
          <w:sz w:val="28"/>
          <w:szCs w:val="28"/>
        </w:rPr>
      </w:pPr>
      <w:r w:rsidRPr="00FA654A">
        <w:rPr>
          <w:rFonts w:ascii="Times New Roman" w:hAnsi="Times New Roman" w:cs="Times New Roman"/>
          <w:sz w:val="28"/>
          <w:szCs w:val="28"/>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14:paraId="3198D45C" w14:textId="77777777" w:rsidR="006753CA" w:rsidRPr="00FA654A" w:rsidRDefault="006753CA" w:rsidP="006753CA">
      <w:pPr>
        <w:pStyle w:val="Bodytext20"/>
        <w:shd w:val="clear" w:color="auto" w:fill="auto"/>
        <w:spacing w:before="0" w:after="0" w:line="360" w:lineRule="exact"/>
        <w:ind w:firstLine="680"/>
        <w:jc w:val="both"/>
        <w:rPr>
          <w:rFonts w:ascii="Times New Roman" w:hAnsi="Times New Roman" w:cs="Times New Roman"/>
          <w:sz w:val="28"/>
          <w:szCs w:val="28"/>
        </w:rPr>
      </w:pPr>
      <w:r w:rsidRPr="00FA654A">
        <w:rPr>
          <w:rFonts w:ascii="Times New Roman" w:hAnsi="Times New Roman" w:cs="Times New Roman"/>
          <w:sz w:val="28"/>
          <w:szCs w:val="28"/>
        </w:rPr>
        <w:t>на главном железнодорожном пути железнодорожной станции — разрешается движение с уменьшением скорости, впереди опасное ме</w:t>
      </w:r>
      <w:r w:rsidRPr="00FA654A">
        <w:rPr>
          <w:rFonts w:ascii="Times New Roman" w:hAnsi="Times New Roman" w:cs="Times New Roman"/>
          <w:sz w:val="28"/>
          <w:szCs w:val="28"/>
        </w:rPr>
        <w:softHyphen/>
        <w:t>сто, требующее проследования с уменьшенной скоростью;</w:t>
      </w:r>
    </w:p>
    <w:p w14:paraId="4F179CEC" w14:textId="77777777" w:rsidR="006753CA" w:rsidRDefault="006753CA" w:rsidP="006753CA">
      <w:pPr>
        <w:pStyle w:val="Bodytext20"/>
        <w:shd w:val="clear" w:color="auto" w:fill="auto"/>
        <w:spacing w:before="0" w:after="0" w:line="360" w:lineRule="exact"/>
        <w:ind w:firstLine="709"/>
        <w:jc w:val="both"/>
        <w:rPr>
          <w:rStyle w:val="Bodytext210ptBold"/>
          <w:rFonts w:eastAsiaTheme="minorHAnsi"/>
          <w:sz w:val="28"/>
          <w:szCs w:val="28"/>
        </w:rPr>
      </w:pPr>
      <w:r w:rsidRPr="00FA654A">
        <w:rPr>
          <w:rFonts w:ascii="Times New Roman" w:hAnsi="Times New Roman" w:cs="Times New Roman"/>
          <w:sz w:val="28"/>
          <w:szCs w:val="28"/>
        </w:rPr>
        <w:t>на остальных станционных железнодорожных путях — разреша</w:t>
      </w:r>
      <w:r w:rsidRPr="00FA654A">
        <w:rPr>
          <w:rFonts w:ascii="Times New Roman" w:hAnsi="Times New Roman" w:cs="Times New Roman"/>
          <w:sz w:val="28"/>
          <w:szCs w:val="28"/>
        </w:rPr>
        <w:softHyphen/>
        <w:t>ется проследование сигнала со скоростью, указанной в предупре</w:t>
      </w:r>
      <w:r w:rsidRPr="00FA654A">
        <w:rPr>
          <w:rFonts w:ascii="Times New Roman" w:hAnsi="Times New Roman" w:cs="Times New Roman"/>
          <w:sz w:val="28"/>
          <w:szCs w:val="28"/>
        </w:rPr>
        <w:softHyphen/>
        <w:t xml:space="preserve">ждении, а при отсутствии его — </w:t>
      </w:r>
      <w:r w:rsidRPr="00032E7C">
        <w:rPr>
          <w:rStyle w:val="Bodytext210ptBold"/>
          <w:rFonts w:eastAsiaTheme="minorHAnsi"/>
          <w:sz w:val="28"/>
          <w:szCs w:val="28"/>
        </w:rPr>
        <w:t xml:space="preserve">на железнодорожных путях общего пользования </w:t>
      </w:r>
      <w:r w:rsidRPr="00032E7C">
        <w:rPr>
          <w:rFonts w:ascii="Times New Roman" w:hAnsi="Times New Roman" w:cs="Times New Roman"/>
          <w:sz w:val="28"/>
          <w:szCs w:val="28"/>
        </w:rPr>
        <w:t>со скоростью не более 25 км/ч,</w:t>
      </w:r>
      <w:r w:rsidRPr="00032E7C">
        <w:rPr>
          <w:rFonts w:ascii="Times New Roman" w:hAnsi="Times New Roman" w:cs="Times New Roman"/>
          <w:b/>
          <w:sz w:val="28"/>
          <w:szCs w:val="28"/>
        </w:rPr>
        <w:t xml:space="preserve"> </w:t>
      </w:r>
      <w:r w:rsidRPr="00032E7C">
        <w:rPr>
          <w:rStyle w:val="Bodytext210ptBold"/>
          <w:rFonts w:eastAsiaTheme="minorHAnsi"/>
          <w:sz w:val="28"/>
          <w:szCs w:val="28"/>
        </w:rPr>
        <w:t>а на железнодорожных путях необщего пользования — со скоростью не более 15 км/ч</w:t>
      </w:r>
      <w:r w:rsidRPr="00FA654A">
        <w:rPr>
          <w:rStyle w:val="Bodytext210ptBold"/>
          <w:rFonts w:eastAsiaTheme="minorHAnsi"/>
          <w:sz w:val="28"/>
          <w:szCs w:val="28"/>
        </w:rPr>
        <w:t>.</w:t>
      </w:r>
    </w:p>
    <w:p w14:paraId="57EBD8DC" w14:textId="77777777" w:rsidR="006753CA" w:rsidRDefault="006753CA">
      <w:pPr>
        <w:spacing w:after="200" w:line="276" w:lineRule="auto"/>
        <w:rPr>
          <w:sz w:val="28"/>
          <w:szCs w:val="28"/>
        </w:rPr>
      </w:pPr>
      <w:r>
        <w:rPr>
          <w:sz w:val="28"/>
          <w:szCs w:val="28"/>
        </w:rPr>
        <w:br w:type="page"/>
      </w:r>
    </w:p>
    <w:p w14:paraId="0F732975" w14:textId="77777777" w:rsidR="00234FE0" w:rsidRDefault="00234FE0" w:rsidP="00234FE0">
      <w:pPr>
        <w:spacing w:before="240" w:after="240" w:line="360" w:lineRule="exact"/>
        <w:jc w:val="center"/>
        <w:rPr>
          <w:b/>
          <w:sz w:val="28"/>
          <w:szCs w:val="28"/>
        </w:rPr>
      </w:pPr>
      <w:r w:rsidRPr="006F0380">
        <w:rPr>
          <w:b/>
          <w:sz w:val="28"/>
          <w:szCs w:val="28"/>
        </w:rPr>
        <w:lastRenderedPageBreak/>
        <w:t>Учебный вопрос № 1</w:t>
      </w:r>
      <w:r>
        <w:rPr>
          <w:b/>
          <w:sz w:val="28"/>
          <w:szCs w:val="28"/>
        </w:rPr>
        <w:t>.</w:t>
      </w:r>
    </w:p>
    <w:p w14:paraId="500A20FB" w14:textId="77777777" w:rsidR="00234FE0" w:rsidRDefault="00234FE0" w:rsidP="00234FE0">
      <w:pPr>
        <w:spacing w:before="240" w:after="240" w:line="360" w:lineRule="exact"/>
        <w:jc w:val="center"/>
        <w:rPr>
          <w:b/>
          <w:sz w:val="28"/>
          <w:szCs w:val="28"/>
        </w:rPr>
      </w:pPr>
      <w:r w:rsidRPr="002C5190">
        <w:rPr>
          <w:b/>
          <w:sz w:val="28"/>
          <w:szCs w:val="28"/>
        </w:rPr>
        <w:t xml:space="preserve">Ограждение мест препятствий и мест производства работ </w:t>
      </w:r>
      <w:r>
        <w:rPr>
          <w:b/>
          <w:sz w:val="28"/>
          <w:szCs w:val="28"/>
        </w:rPr>
        <w:t xml:space="preserve">на перегоне на железнодорожных </w:t>
      </w:r>
      <w:r w:rsidRPr="002C5190">
        <w:rPr>
          <w:b/>
          <w:sz w:val="28"/>
          <w:szCs w:val="28"/>
        </w:rPr>
        <w:t>путях общего и необщего пользования</w:t>
      </w:r>
    </w:p>
    <w:p w14:paraId="2FA00EDB" w14:textId="77777777" w:rsidR="00234FE0" w:rsidRPr="004B162F" w:rsidRDefault="00234FE0" w:rsidP="00234FE0">
      <w:pPr>
        <w:pStyle w:val="af7"/>
        <w:spacing w:after="0" w:line="360" w:lineRule="exact"/>
        <w:ind w:left="0" w:firstLine="709"/>
        <w:jc w:val="both"/>
        <w:rPr>
          <w:sz w:val="28"/>
          <w:szCs w:val="28"/>
        </w:rPr>
      </w:pPr>
      <w:r w:rsidRPr="004B162F">
        <w:rPr>
          <w:sz w:val="28"/>
          <w:szCs w:val="28"/>
        </w:rPr>
        <w:t xml:space="preserve">Всякое препятствие для движения поездов на перегоне должно быть ограждено сигналами </w:t>
      </w:r>
      <w:r>
        <w:rPr>
          <w:sz w:val="28"/>
          <w:szCs w:val="28"/>
        </w:rPr>
        <w:t xml:space="preserve">остановки </w:t>
      </w:r>
      <w:r w:rsidRPr="004B162F">
        <w:rPr>
          <w:sz w:val="28"/>
          <w:szCs w:val="28"/>
        </w:rPr>
        <w:t>независимо от того, ожидается поезд или нет.</w:t>
      </w:r>
    </w:p>
    <w:p w14:paraId="2A66C0F3" w14:textId="77777777" w:rsidR="00234FE0" w:rsidRPr="004B162F" w:rsidRDefault="00234FE0" w:rsidP="00234FE0">
      <w:pPr>
        <w:spacing w:line="360" w:lineRule="exact"/>
        <w:ind w:firstLine="709"/>
        <w:jc w:val="both"/>
        <w:rPr>
          <w:sz w:val="28"/>
          <w:szCs w:val="28"/>
        </w:rPr>
      </w:pPr>
      <w:r w:rsidRPr="004B162F">
        <w:rPr>
          <w:sz w:val="28"/>
          <w:szCs w:val="28"/>
        </w:rPr>
        <w:t xml:space="preserve">Места производства работ на </w:t>
      </w:r>
      <w:r>
        <w:rPr>
          <w:sz w:val="28"/>
          <w:szCs w:val="28"/>
        </w:rPr>
        <w:t>перегоне</w:t>
      </w:r>
      <w:r w:rsidRPr="004B162F">
        <w:rPr>
          <w:sz w:val="28"/>
          <w:szCs w:val="28"/>
        </w:rPr>
        <w:t>, требующие остановки  поезд</w:t>
      </w:r>
      <w:r>
        <w:rPr>
          <w:sz w:val="28"/>
          <w:szCs w:val="28"/>
        </w:rPr>
        <w:t>ов</w:t>
      </w:r>
      <w:r w:rsidRPr="004B162F">
        <w:rPr>
          <w:sz w:val="28"/>
          <w:szCs w:val="28"/>
        </w:rPr>
        <w:t xml:space="preserve"> ограждаются</w:t>
      </w:r>
      <w:r>
        <w:rPr>
          <w:sz w:val="28"/>
          <w:szCs w:val="28"/>
        </w:rPr>
        <w:t xml:space="preserve"> так же, как и </w:t>
      </w:r>
      <w:r w:rsidRPr="004B162F">
        <w:rPr>
          <w:sz w:val="28"/>
          <w:szCs w:val="28"/>
        </w:rPr>
        <w:t>препятствия.</w:t>
      </w:r>
    </w:p>
    <w:p w14:paraId="4304F881" w14:textId="77777777" w:rsidR="00234FE0" w:rsidRDefault="00234FE0" w:rsidP="00234FE0">
      <w:pPr>
        <w:spacing w:line="360" w:lineRule="exact"/>
        <w:ind w:firstLine="709"/>
        <w:jc w:val="both"/>
        <w:rPr>
          <w:sz w:val="28"/>
          <w:szCs w:val="28"/>
        </w:rPr>
      </w:pPr>
      <w:r>
        <w:rPr>
          <w:sz w:val="28"/>
          <w:szCs w:val="28"/>
        </w:rPr>
        <w:t>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–15 м от границ ограждаемого участка переносными красными сигналами. На железнодорожных путях общего пользования от этих сигналов на расстоянии Б,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14:paraId="30BE389E" w14:textId="77777777" w:rsidR="00234FE0" w:rsidRDefault="00234FE0" w:rsidP="00234FE0">
      <w:pPr>
        <w:spacing w:line="360" w:lineRule="exact"/>
        <w:ind w:firstLine="709"/>
        <w:jc w:val="both"/>
        <w:rPr>
          <w:sz w:val="28"/>
          <w:szCs w:val="28"/>
        </w:rPr>
      </w:pPr>
      <w:r>
        <w:rPr>
          <w:sz w:val="28"/>
          <w:szCs w:val="28"/>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14:paraId="0C8ED161" w14:textId="77777777" w:rsidR="00234FE0" w:rsidRDefault="00234FE0" w:rsidP="00234FE0">
      <w:pPr>
        <w:spacing w:line="360" w:lineRule="exact"/>
        <w:ind w:firstLine="709"/>
        <w:jc w:val="both"/>
        <w:rPr>
          <w:sz w:val="28"/>
          <w:szCs w:val="28"/>
        </w:rPr>
      </w:pPr>
      <w:r>
        <w:rPr>
          <w:sz w:val="28"/>
          <w:szCs w:val="28"/>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14:paraId="5E0330C1" w14:textId="77777777" w:rsidR="00234FE0" w:rsidRPr="004B162F" w:rsidRDefault="00234FE0" w:rsidP="00234FE0">
      <w:pPr>
        <w:spacing w:line="360" w:lineRule="exact"/>
        <w:ind w:firstLine="709"/>
        <w:jc w:val="both"/>
        <w:rPr>
          <w:sz w:val="28"/>
          <w:szCs w:val="28"/>
        </w:rPr>
      </w:pPr>
      <w:r>
        <w:rPr>
          <w:sz w:val="28"/>
          <w:szCs w:val="28"/>
        </w:rPr>
        <w:t>При производстве работ развернутым фронтом (более 200 м) на железнодорожных путях общего,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охранной стоящих около них сигналистов с ручными красными сигналами.</w:t>
      </w:r>
    </w:p>
    <w:p w14:paraId="3B7256FF" w14:textId="77777777" w:rsidR="00234FE0" w:rsidRDefault="00234FE0" w:rsidP="00234FE0">
      <w:pPr>
        <w:rPr>
          <w:sz w:val="2"/>
          <w:szCs w:val="2"/>
        </w:rPr>
      </w:pPr>
    </w:p>
    <w:p w14:paraId="2C804A48" w14:textId="77777777" w:rsidR="00234FE0" w:rsidRDefault="00234FE0" w:rsidP="00234FE0">
      <w:pPr>
        <w:rPr>
          <w:sz w:val="2"/>
          <w:szCs w:val="2"/>
        </w:rPr>
      </w:pPr>
    </w:p>
    <w:p w14:paraId="50AE773C" w14:textId="77777777" w:rsidR="00234FE0" w:rsidRDefault="00234FE0" w:rsidP="00234FE0">
      <w:pPr>
        <w:rPr>
          <w:sz w:val="2"/>
          <w:szCs w:val="2"/>
        </w:rPr>
      </w:pPr>
    </w:p>
    <w:p w14:paraId="502112C9" w14:textId="77777777" w:rsidR="00234FE0" w:rsidRPr="00DC7E6B" w:rsidRDefault="00234FE0" w:rsidP="00234FE0">
      <w:pPr>
        <w:rPr>
          <w:sz w:val="2"/>
          <w:szCs w:val="2"/>
        </w:rPr>
      </w:pPr>
    </w:p>
    <w:p w14:paraId="1FDA88A1" w14:textId="77777777" w:rsidR="00234FE0" w:rsidRPr="00DC7E6B" w:rsidRDefault="00234FE0" w:rsidP="00234FE0">
      <w:pPr>
        <w:rPr>
          <w:sz w:val="2"/>
          <w:szCs w:val="2"/>
        </w:rPr>
      </w:pPr>
    </w:p>
    <w:p w14:paraId="1DB859A3" w14:textId="77777777" w:rsidR="00234FE0" w:rsidRPr="00DC7E6B" w:rsidRDefault="00234FE0" w:rsidP="00234FE0">
      <w:pPr>
        <w:rPr>
          <w:sz w:val="2"/>
          <w:szCs w:val="2"/>
        </w:rPr>
      </w:pPr>
    </w:p>
    <w:p w14:paraId="44539130" w14:textId="77777777" w:rsidR="00234FE0" w:rsidRPr="00DC7E6B" w:rsidRDefault="00234FE0" w:rsidP="00234FE0">
      <w:pPr>
        <w:rPr>
          <w:sz w:val="2"/>
          <w:szCs w:val="2"/>
        </w:rPr>
      </w:pPr>
    </w:p>
    <w:p w14:paraId="54F5C982" w14:textId="77777777" w:rsidR="00234FE0" w:rsidRPr="00DC7E6B" w:rsidRDefault="00234FE0" w:rsidP="00234FE0">
      <w:pPr>
        <w:rPr>
          <w:sz w:val="2"/>
          <w:szCs w:val="2"/>
        </w:rPr>
      </w:pPr>
    </w:p>
    <w:p w14:paraId="74406FB8" w14:textId="77777777" w:rsidR="00234FE0" w:rsidRPr="00234FE0" w:rsidRDefault="00234FE0" w:rsidP="00234FE0">
      <w:pPr>
        <w:rPr>
          <w:sz w:val="28"/>
          <w:szCs w:val="28"/>
        </w:rPr>
      </w:pPr>
    </w:p>
    <w:p w14:paraId="670ACA78" w14:textId="77777777" w:rsidR="00234FE0" w:rsidRPr="00DC7E6B" w:rsidRDefault="00234FE0" w:rsidP="00234FE0">
      <w:pPr>
        <w:jc w:val="center"/>
        <w:rPr>
          <w:sz w:val="2"/>
          <w:szCs w:val="2"/>
        </w:rPr>
      </w:pPr>
      <w:r w:rsidRPr="00DC7E6B">
        <w:rPr>
          <w:noProof/>
          <w:sz w:val="2"/>
          <w:szCs w:val="2"/>
        </w:rPr>
        <w:lastRenderedPageBreak/>
        <w:drawing>
          <wp:inline distT="0" distB="0" distL="0" distR="0" wp14:anchorId="3F203D7D" wp14:editId="52E3AE83">
            <wp:extent cx="4601385" cy="1900362"/>
            <wp:effectExtent l="19050" t="0" r="8715" b="0"/>
            <wp:docPr id="710" name="Рисунок 7" descr="C:\Users\user\Desktop\ПТЭ ИВАНОВ\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ТЭ ИВАНОВ\media\image77.jpeg"/>
                    <pic:cNvPicPr>
                      <a:picLocks noChangeAspect="1" noChangeArrowheads="1"/>
                    </pic:cNvPicPr>
                  </pic:nvPicPr>
                  <pic:blipFill>
                    <a:blip r:embed="rId44" cstate="print"/>
                    <a:srcRect/>
                    <a:stretch>
                      <a:fillRect/>
                    </a:stretch>
                  </pic:blipFill>
                  <pic:spPr bwMode="auto">
                    <a:xfrm>
                      <a:off x="0" y="0"/>
                      <a:ext cx="4613948" cy="1905551"/>
                    </a:xfrm>
                    <a:prstGeom prst="rect">
                      <a:avLst/>
                    </a:prstGeom>
                    <a:noFill/>
                    <a:ln w="9525">
                      <a:noFill/>
                      <a:miter lim="800000"/>
                      <a:headEnd/>
                      <a:tailEnd/>
                    </a:ln>
                  </pic:spPr>
                </pic:pic>
              </a:graphicData>
            </a:graphic>
          </wp:inline>
        </w:drawing>
      </w:r>
    </w:p>
    <w:p w14:paraId="24065BB3" w14:textId="77777777" w:rsidR="00234FE0" w:rsidRPr="00DC7E6B" w:rsidRDefault="00234FE0" w:rsidP="00234FE0">
      <w:pPr>
        <w:rPr>
          <w:sz w:val="2"/>
          <w:szCs w:val="2"/>
        </w:rPr>
      </w:pPr>
    </w:p>
    <w:p w14:paraId="22F8B068" w14:textId="77777777" w:rsidR="00234FE0" w:rsidRPr="00DC7E6B" w:rsidRDefault="00234FE0" w:rsidP="00234FE0">
      <w:pPr>
        <w:rPr>
          <w:sz w:val="2"/>
          <w:szCs w:val="2"/>
        </w:rPr>
      </w:pPr>
    </w:p>
    <w:p w14:paraId="3994391C" w14:textId="77777777" w:rsidR="00234FE0" w:rsidRPr="00DC7E6B" w:rsidRDefault="00234FE0" w:rsidP="00234FE0">
      <w:pPr>
        <w:rPr>
          <w:sz w:val="2"/>
          <w:szCs w:val="2"/>
        </w:rPr>
      </w:pPr>
    </w:p>
    <w:p w14:paraId="065FAAE9" w14:textId="77777777" w:rsidR="00234FE0" w:rsidRDefault="00234FE0" w:rsidP="00234FE0">
      <w:pPr>
        <w:rPr>
          <w:sz w:val="2"/>
          <w:szCs w:val="2"/>
        </w:rPr>
      </w:pPr>
    </w:p>
    <w:p w14:paraId="1F2C67EA" w14:textId="77777777" w:rsidR="00234FE0" w:rsidRPr="00DC7E6B" w:rsidRDefault="00234FE0" w:rsidP="00234FE0">
      <w:pPr>
        <w:rPr>
          <w:sz w:val="2"/>
          <w:szCs w:val="2"/>
        </w:rPr>
      </w:pPr>
    </w:p>
    <w:p w14:paraId="059B497D" w14:textId="77777777" w:rsidR="00234FE0" w:rsidRDefault="00234FE0" w:rsidP="00234FE0">
      <w:pPr>
        <w:rPr>
          <w:sz w:val="2"/>
          <w:szCs w:val="2"/>
        </w:rPr>
      </w:pPr>
    </w:p>
    <w:p w14:paraId="315EECD8" w14:textId="77777777" w:rsidR="00234FE0" w:rsidRDefault="00234FE0" w:rsidP="00234FE0">
      <w:pPr>
        <w:rPr>
          <w:sz w:val="2"/>
          <w:szCs w:val="2"/>
        </w:rPr>
      </w:pPr>
    </w:p>
    <w:p w14:paraId="21B0E94C" w14:textId="77777777" w:rsidR="00234FE0" w:rsidRDefault="00234FE0" w:rsidP="00234FE0">
      <w:pPr>
        <w:rPr>
          <w:sz w:val="2"/>
          <w:szCs w:val="2"/>
        </w:rPr>
      </w:pPr>
    </w:p>
    <w:p w14:paraId="1AF2BF62" w14:textId="77777777" w:rsidR="00234FE0" w:rsidRDefault="00234FE0" w:rsidP="00234FE0">
      <w:pPr>
        <w:rPr>
          <w:sz w:val="2"/>
          <w:szCs w:val="2"/>
        </w:rPr>
      </w:pPr>
    </w:p>
    <w:p w14:paraId="6DA4E3F9" w14:textId="77777777" w:rsidR="00234FE0" w:rsidRPr="00DC7E6B" w:rsidRDefault="00234FE0" w:rsidP="00234FE0">
      <w:pPr>
        <w:rPr>
          <w:sz w:val="2"/>
          <w:szCs w:val="2"/>
        </w:rPr>
      </w:pPr>
    </w:p>
    <w:p w14:paraId="69CAAB56" w14:textId="77777777" w:rsidR="00234FE0" w:rsidRPr="00234FE0" w:rsidRDefault="00234FE0" w:rsidP="00234FE0">
      <w:pPr>
        <w:pStyle w:val="Picturecaption20"/>
        <w:shd w:val="clear" w:color="auto" w:fill="auto"/>
        <w:spacing w:line="360" w:lineRule="exact"/>
        <w:jc w:val="center"/>
        <w:rPr>
          <w:rFonts w:ascii="Times New Roman" w:eastAsia="Times New Roman" w:hAnsi="Times New Roman" w:cs="Times New Roman"/>
          <w:b w:val="0"/>
          <w:bCs w:val="0"/>
          <w:i w:val="0"/>
          <w:iCs w:val="0"/>
          <w:sz w:val="28"/>
          <w:szCs w:val="28"/>
          <w:lang w:eastAsia="ru-RU"/>
        </w:rPr>
      </w:pPr>
      <w:r>
        <w:rPr>
          <w:sz w:val="2"/>
          <w:szCs w:val="2"/>
        </w:rPr>
        <w:tab/>
      </w:r>
      <w:r w:rsidRPr="00234FE0">
        <w:rPr>
          <w:rFonts w:ascii="Times New Roman" w:eastAsia="Times New Roman" w:hAnsi="Times New Roman" w:cs="Times New Roman"/>
          <w:sz w:val="28"/>
          <w:szCs w:val="28"/>
          <w:lang w:eastAsia="ru-RU"/>
        </w:rPr>
        <w:t>Сигналист с ручным</w:t>
      </w:r>
    </w:p>
    <w:p w14:paraId="1F1BE107" w14:textId="77777777" w:rsidR="00234FE0" w:rsidRDefault="00234FE0" w:rsidP="00234FE0">
      <w:pPr>
        <w:tabs>
          <w:tab w:val="left" w:pos="2100"/>
        </w:tabs>
        <w:rPr>
          <w:sz w:val="2"/>
          <w:szCs w:val="2"/>
        </w:rPr>
      </w:pPr>
    </w:p>
    <w:p w14:paraId="0B949AC5" w14:textId="77777777" w:rsidR="00234FE0" w:rsidRDefault="00234FE0" w:rsidP="00234FE0">
      <w:pPr>
        <w:rPr>
          <w:sz w:val="2"/>
          <w:szCs w:val="2"/>
        </w:rPr>
      </w:pPr>
    </w:p>
    <w:p w14:paraId="5F022725" w14:textId="77777777" w:rsidR="00234FE0" w:rsidRDefault="00234FE0" w:rsidP="00234FE0">
      <w:pPr>
        <w:pStyle w:val="Bodytext20"/>
        <w:shd w:val="clear" w:color="auto" w:fill="auto"/>
        <w:spacing w:before="0" w:after="0" w:line="360" w:lineRule="exact"/>
        <w:ind w:firstLine="709"/>
        <w:jc w:val="both"/>
        <w:rPr>
          <w:rStyle w:val="Bodytext210ptBold"/>
          <w:rFonts w:eastAsiaTheme="minorHAnsi"/>
          <w:sz w:val="28"/>
          <w:szCs w:val="28"/>
        </w:rPr>
      </w:pPr>
      <w:r w:rsidRPr="00802CEA">
        <w:rPr>
          <w:rFonts w:ascii="Times New Roman" w:hAnsi="Times New Roman" w:cs="Times New Roman"/>
          <w:sz w:val="28"/>
          <w:szCs w:val="28"/>
        </w:rPr>
        <w:t>Если место препятствия или производства работ на перегоне нахо</w:t>
      </w:r>
      <w:r w:rsidRPr="00802CEA">
        <w:rPr>
          <w:rFonts w:ascii="Times New Roman" w:hAnsi="Times New Roman" w:cs="Times New Roman"/>
          <w:sz w:val="28"/>
          <w:szCs w:val="28"/>
        </w:rPr>
        <w:softHyphen/>
        <w:t>дится вблизи железнодорожной станции и оградить это место в уста</w:t>
      </w:r>
      <w:r w:rsidRPr="00802CEA">
        <w:rPr>
          <w:rFonts w:ascii="Times New Roman" w:hAnsi="Times New Roman" w:cs="Times New Roman"/>
          <w:sz w:val="28"/>
          <w:szCs w:val="28"/>
        </w:rPr>
        <w:softHyphen/>
        <w:t>новленном порядке невозможно, то со стороны перегона оно ограж</w:t>
      </w:r>
      <w:r w:rsidRPr="00802CEA">
        <w:rPr>
          <w:rFonts w:ascii="Times New Roman" w:hAnsi="Times New Roman" w:cs="Times New Roman"/>
          <w:sz w:val="28"/>
          <w:szCs w:val="28"/>
        </w:rPr>
        <w:softHyphen/>
        <w:t>дается так, как указано в</w:t>
      </w:r>
      <w:r>
        <w:rPr>
          <w:rFonts w:ascii="Times New Roman" w:hAnsi="Times New Roman" w:cs="Times New Roman"/>
          <w:sz w:val="28"/>
          <w:szCs w:val="28"/>
        </w:rPr>
        <w:t>ыше</w:t>
      </w:r>
      <w:r w:rsidRPr="00802CEA">
        <w:rPr>
          <w:rFonts w:ascii="Times New Roman" w:hAnsi="Times New Roman" w:cs="Times New Roman"/>
          <w:sz w:val="28"/>
          <w:szCs w:val="28"/>
        </w:rPr>
        <w:t>, а со стороны железнодо</w:t>
      </w:r>
      <w:r w:rsidRPr="00802CEA">
        <w:rPr>
          <w:rFonts w:ascii="Times New Roman" w:hAnsi="Times New Roman" w:cs="Times New Roman"/>
          <w:sz w:val="28"/>
          <w:szCs w:val="28"/>
        </w:rPr>
        <w:softHyphen/>
        <w:t xml:space="preserve">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w:t>
      </w:r>
      <w:r w:rsidRPr="00802CEA">
        <w:rPr>
          <w:rStyle w:val="Bodytext210ptBold"/>
          <w:rFonts w:eastAsiaTheme="minorHAnsi"/>
          <w:sz w:val="28"/>
          <w:szCs w:val="28"/>
        </w:rPr>
        <w:t>на железнодорожных путях об</w:t>
      </w:r>
      <w:r w:rsidRPr="00802CEA">
        <w:rPr>
          <w:rStyle w:val="Bodytext210ptBold"/>
          <w:rFonts w:eastAsiaTheme="minorHAnsi"/>
          <w:sz w:val="28"/>
          <w:szCs w:val="28"/>
        </w:rPr>
        <w:softHyphen/>
        <w:t xml:space="preserve">щего пользования </w:t>
      </w:r>
      <w:r w:rsidRPr="00802CEA">
        <w:rPr>
          <w:rFonts w:ascii="Times New Roman" w:hAnsi="Times New Roman" w:cs="Times New Roman"/>
          <w:sz w:val="28"/>
          <w:szCs w:val="28"/>
        </w:rPr>
        <w:t xml:space="preserve">с укладкой трех петард, охраняемых сигналистом, а </w:t>
      </w:r>
      <w:r w:rsidRPr="00802CEA">
        <w:rPr>
          <w:rStyle w:val="Bodytext210ptBold"/>
          <w:rFonts w:eastAsiaTheme="minorHAnsi"/>
          <w:sz w:val="28"/>
          <w:szCs w:val="28"/>
        </w:rPr>
        <w:t>для железнодорожных путей необщего пользования без укладки петард</w:t>
      </w:r>
      <w:r>
        <w:rPr>
          <w:rStyle w:val="Bodytext210ptBold"/>
          <w:rFonts w:eastAsiaTheme="minorHAnsi"/>
          <w:sz w:val="28"/>
          <w:szCs w:val="28"/>
        </w:rPr>
        <w:t>.</w:t>
      </w:r>
      <w:r w:rsidRPr="00802CEA">
        <w:rPr>
          <w:rStyle w:val="Bodytext210ptBold"/>
          <w:rFonts w:eastAsiaTheme="minorHAnsi"/>
          <w:sz w:val="28"/>
          <w:szCs w:val="28"/>
        </w:rPr>
        <w:t xml:space="preserve"> </w:t>
      </w:r>
    </w:p>
    <w:p w14:paraId="70A49D64" w14:textId="77777777" w:rsidR="00234FE0" w:rsidRDefault="00234FE0" w:rsidP="00234FE0">
      <w:pPr>
        <w:pStyle w:val="Bodytext20"/>
        <w:shd w:val="clear" w:color="auto" w:fill="auto"/>
        <w:spacing w:before="0" w:after="0" w:line="360" w:lineRule="exact"/>
        <w:ind w:firstLine="709"/>
        <w:jc w:val="both"/>
        <w:rPr>
          <w:rStyle w:val="Bodytext210ptBold"/>
          <w:rFonts w:eastAsiaTheme="minorHAnsi"/>
          <w:b w:val="0"/>
          <w:sz w:val="28"/>
          <w:szCs w:val="28"/>
        </w:rPr>
      </w:pPr>
      <w:r w:rsidRPr="00802CEA">
        <w:rPr>
          <w:rFonts w:ascii="Times New Roman" w:hAnsi="Times New Roman" w:cs="Times New Roman"/>
          <w:sz w:val="28"/>
          <w:szCs w:val="28"/>
        </w:rPr>
        <w:t xml:space="preserve">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w:t>
      </w:r>
      <w:r w:rsidRPr="00802CEA">
        <w:rPr>
          <w:rStyle w:val="Bodytext210ptBold"/>
          <w:rFonts w:eastAsiaTheme="minorHAnsi"/>
          <w:sz w:val="28"/>
          <w:szCs w:val="28"/>
        </w:rPr>
        <w:t>а на железнодорожных путях необщего пользования не устанавливаются переносные сиг</w:t>
      </w:r>
      <w:r w:rsidRPr="00802CEA">
        <w:rPr>
          <w:rStyle w:val="Bodytext210ptBold"/>
          <w:rFonts w:eastAsiaTheme="minorHAnsi"/>
          <w:sz w:val="28"/>
          <w:szCs w:val="28"/>
        </w:rPr>
        <w:softHyphen/>
        <w:t xml:space="preserve">налы </w:t>
      </w:r>
    </w:p>
    <w:p w14:paraId="7636F531" w14:textId="77777777" w:rsidR="00234FE0" w:rsidRDefault="00234FE0" w:rsidP="00234FE0">
      <w:pPr>
        <w:pStyle w:val="Bodytext40"/>
        <w:shd w:val="clear" w:color="auto" w:fill="auto"/>
        <w:spacing w:before="0" w:after="0" w:line="360" w:lineRule="exact"/>
        <w:ind w:firstLine="709"/>
        <w:jc w:val="both"/>
        <w:rPr>
          <w:rStyle w:val="Bodytext210ptBold"/>
          <w:rFonts w:eastAsiaTheme="minorHAnsi"/>
          <w:sz w:val="28"/>
          <w:szCs w:val="28"/>
        </w:rPr>
      </w:pPr>
      <w:r w:rsidRPr="00802CEA">
        <w:rPr>
          <w:rStyle w:val="Bodytext210ptBold"/>
          <w:rFonts w:eastAsiaTheme="minorHAnsi"/>
          <w:sz w:val="28"/>
          <w:szCs w:val="28"/>
        </w:rPr>
        <w:t xml:space="preserve">уменьшения скорости. </w:t>
      </w:r>
    </w:p>
    <w:p w14:paraId="35696059" w14:textId="77777777" w:rsidR="00234FE0" w:rsidRPr="00802CEA" w:rsidRDefault="00234FE0" w:rsidP="00234FE0">
      <w:pPr>
        <w:pStyle w:val="Bodytext40"/>
        <w:shd w:val="clear" w:color="auto" w:fill="auto"/>
        <w:spacing w:before="0" w:after="0" w:line="360" w:lineRule="exact"/>
        <w:ind w:firstLine="709"/>
        <w:jc w:val="both"/>
        <w:rPr>
          <w:rFonts w:ascii="Times New Roman" w:hAnsi="Times New Roman" w:cs="Times New Roman"/>
          <w:b w:val="0"/>
          <w:sz w:val="28"/>
          <w:szCs w:val="28"/>
        </w:rPr>
      </w:pPr>
      <w:r w:rsidRPr="00802CEA">
        <w:rPr>
          <w:rFonts w:ascii="Times New Roman" w:hAnsi="Times New Roman" w:cs="Times New Roman"/>
          <w:b w:val="0"/>
          <w:sz w:val="28"/>
          <w:szCs w:val="28"/>
        </w:rPr>
        <w:t>На железнодорожных путях необщего пользования место пре</w:t>
      </w:r>
      <w:r w:rsidRPr="00802CEA">
        <w:rPr>
          <w:rFonts w:ascii="Times New Roman" w:hAnsi="Times New Roman" w:cs="Times New Roman"/>
          <w:b w:val="0"/>
          <w:sz w:val="28"/>
          <w:szCs w:val="28"/>
        </w:rPr>
        <w:softHyphen/>
        <w:t>пятствия для производства работ на перегонах, требующее следова</w:t>
      </w:r>
      <w:r w:rsidRPr="00802CEA">
        <w:rPr>
          <w:rFonts w:ascii="Times New Roman" w:hAnsi="Times New Roman" w:cs="Times New Roman"/>
          <w:b w:val="0"/>
          <w:sz w:val="28"/>
          <w:szCs w:val="28"/>
        </w:rPr>
        <w:softHyphen/>
        <w:t>ния поездов с уменьшенной скоростью, ограждается на расстоянии «Т» от границ ограждаемого участка переносными сигналами уменьшения скорости.</w:t>
      </w:r>
    </w:p>
    <w:p w14:paraId="26A20070" w14:textId="77777777" w:rsidR="00234FE0" w:rsidRPr="00802CEA"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802CEA">
        <w:rPr>
          <w:rFonts w:ascii="Times New Roman" w:hAnsi="Times New Roman" w:cs="Times New Roman"/>
          <w:sz w:val="28"/>
          <w:szCs w:val="28"/>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w:t>
      </w:r>
      <w:r w:rsidRPr="00802CEA">
        <w:rPr>
          <w:rFonts w:ascii="Times New Roman" w:hAnsi="Times New Roman" w:cs="Times New Roman"/>
          <w:sz w:val="28"/>
          <w:szCs w:val="28"/>
        </w:rPr>
        <w:softHyphen/>
        <w:t>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14:paraId="2FF794D1" w14:textId="77777777" w:rsidR="00234FE0" w:rsidRPr="00802CEA"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802CEA">
        <w:rPr>
          <w:rFonts w:ascii="Times New Roman" w:hAnsi="Times New Roman" w:cs="Times New Roman"/>
          <w:sz w:val="28"/>
          <w:szCs w:val="28"/>
        </w:rPr>
        <w:t>Сигналисты для отличия от других работников железнодорожно</w:t>
      </w:r>
      <w:r w:rsidRPr="00802CEA">
        <w:rPr>
          <w:rFonts w:ascii="Times New Roman" w:hAnsi="Times New Roman" w:cs="Times New Roman"/>
          <w:sz w:val="28"/>
          <w:szCs w:val="28"/>
        </w:rPr>
        <w:softHyphen/>
        <w:t>го транспорта должны носить головной убор с верхом желтого цвета.</w:t>
      </w:r>
    </w:p>
    <w:p w14:paraId="4814DE62" w14:textId="77777777" w:rsidR="00234FE0" w:rsidRPr="00802CEA" w:rsidRDefault="00234FE0" w:rsidP="00234FE0">
      <w:pPr>
        <w:pStyle w:val="Bodytext20"/>
        <w:shd w:val="clear" w:color="auto" w:fill="auto"/>
        <w:spacing w:before="0" w:after="0" w:line="360" w:lineRule="exact"/>
        <w:ind w:firstLine="709"/>
        <w:jc w:val="both"/>
        <w:rPr>
          <w:rFonts w:ascii="Times New Roman" w:hAnsi="Times New Roman" w:cs="Times New Roman"/>
          <w:b/>
          <w:sz w:val="28"/>
          <w:szCs w:val="28"/>
        </w:rPr>
      </w:pPr>
      <w:r w:rsidRPr="00802CEA">
        <w:rPr>
          <w:rFonts w:ascii="Times New Roman" w:hAnsi="Times New Roman" w:cs="Times New Roman"/>
          <w:sz w:val="28"/>
          <w:szCs w:val="28"/>
        </w:rPr>
        <w:t xml:space="preserve">Места препятствий для движения поездов </w:t>
      </w:r>
      <w:r w:rsidRPr="00802CEA">
        <w:rPr>
          <w:rStyle w:val="Bodytext210ptBold"/>
          <w:rFonts w:eastAsiaTheme="minorHAnsi"/>
          <w:sz w:val="28"/>
          <w:szCs w:val="28"/>
        </w:rPr>
        <w:t xml:space="preserve">и </w:t>
      </w:r>
      <w:r w:rsidRPr="00802CEA">
        <w:rPr>
          <w:rFonts w:ascii="Times New Roman" w:hAnsi="Times New Roman" w:cs="Times New Roman"/>
          <w:sz w:val="28"/>
          <w:szCs w:val="28"/>
        </w:rPr>
        <w:t>места производства работ на многопутных перегонах ограждаются в соответствии с по</w:t>
      </w:r>
      <w:r w:rsidRPr="00802CEA">
        <w:rPr>
          <w:rFonts w:ascii="Times New Roman" w:hAnsi="Times New Roman" w:cs="Times New Roman"/>
          <w:sz w:val="28"/>
          <w:szCs w:val="28"/>
        </w:rPr>
        <w:softHyphen/>
        <w:t xml:space="preserve">рядком, </w:t>
      </w:r>
      <w:r w:rsidRPr="00802CEA">
        <w:rPr>
          <w:rStyle w:val="Bodytext210ptBold"/>
          <w:rFonts w:eastAsiaTheme="minorHAnsi"/>
          <w:sz w:val="28"/>
          <w:szCs w:val="28"/>
        </w:rPr>
        <w:t>установленным владельцем инфраструктуры, владельцем железнодорожных путей необщего пользования.</w:t>
      </w:r>
    </w:p>
    <w:p w14:paraId="63A421E0" w14:textId="77777777" w:rsidR="00234FE0" w:rsidRPr="00802CEA" w:rsidRDefault="00234FE0" w:rsidP="00234FE0">
      <w:pPr>
        <w:pStyle w:val="Bodytext40"/>
        <w:shd w:val="clear" w:color="auto" w:fill="auto"/>
        <w:spacing w:before="0" w:after="0" w:line="360" w:lineRule="exact"/>
        <w:ind w:firstLine="709"/>
        <w:jc w:val="both"/>
        <w:rPr>
          <w:rFonts w:ascii="Times New Roman" w:hAnsi="Times New Roman" w:cs="Times New Roman"/>
          <w:b w:val="0"/>
          <w:sz w:val="28"/>
          <w:szCs w:val="28"/>
        </w:rPr>
      </w:pPr>
    </w:p>
    <w:p w14:paraId="2AB48B22" w14:textId="77777777" w:rsidR="00234FE0" w:rsidRDefault="00234FE0" w:rsidP="00234FE0">
      <w:pPr>
        <w:jc w:val="center"/>
        <w:rPr>
          <w:lang w:eastAsia="en-US"/>
        </w:rPr>
      </w:pPr>
      <w:r>
        <w:rPr>
          <w:noProof/>
        </w:rPr>
        <w:drawing>
          <wp:inline distT="0" distB="0" distL="0" distR="0" wp14:anchorId="03AACA16" wp14:editId="4A175016">
            <wp:extent cx="3889671" cy="1790700"/>
            <wp:effectExtent l="19050" t="0" r="0" b="0"/>
            <wp:docPr id="711" name="Рисунок 10" descr="C:\Users\user\Desktop\ПТЭ ИВАНОВ\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ТЭ ИВАНОВ\media\image79.jpeg"/>
                    <pic:cNvPicPr>
                      <a:picLocks noChangeAspect="1" noChangeArrowheads="1"/>
                    </pic:cNvPicPr>
                  </pic:nvPicPr>
                  <pic:blipFill>
                    <a:blip r:embed="rId45" cstate="print"/>
                    <a:srcRect/>
                    <a:stretch>
                      <a:fillRect/>
                    </a:stretch>
                  </pic:blipFill>
                  <pic:spPr bwMode="auto">
                    <a:xfrm>
                      <a:off x="0" y="0"/>
                      <a:ext cx="3890994" cy="1791309"/>
                    </a:xfrm>
                    <a:prstGeom prst="rect">
                      <a:avLst/>
                    </a:prstGeom>
                    <a:noFill/>
                    <a:ln w="9525">
                      <a:noFill/>
                      <a:miter lim="800000"/>
                      <a:headEnd/>
                      <a:tailEnd/>
                    </a:ln>
                  </pic:spPr>
                </pic:pic>
              </a:graphicData>
            </a:graphic>
          </wp:inline>
        </w:drawing>
      </w:r>
      <w:r>
        <w:rPr>
          <w:lang w:eastAsia="en-US"/>
        </w:rPr>
        <w:br w:type="page"/>
      </w:r>
    </w:p>
    <w:p w14:paraId="6B4A5B62" w14:textId="77777777" w:rsidR="00234FE0" w:rsidRDefault="00234FE0" w:rsidP="00234FE0">
      <w:pPr>
        <w:spacing w:before="240" w:after="240" w:line="360" w:lineRule="exact"/>
        <w:jc w:val="center"/>
        <w:rPr>
          <w:sz w:val="28"/>
          <w:szCs w:val="28"/>
        </w:rPr>
      </w:pPr>
      <w:r w:rsidRPr="002C5190">
        <w:rPr>
          <w:b/>
          <w:color w:val="000000" w:themeColor="text1"/>
          <w:sz w:val="28"/>
          <w:szCs w:val="28"/>
        </w:rPr>
        <w:lastRenderedPageBreak/>
        <w:t>Учебный вопрос № 2.</w:t>
      </w:r>
    </w:p>
    <w:p w14:paraId="1EA0BC1C" w14:textId="77777777" w:rsidR="00234FE0" w:rsidRDefault="00234FE0" w:rsidP="00234FE0">
      <w:pPr>
        <w:spacing w:before="240" w:after="240" w:line="360" w:lineRule="exact"/>
        <w:jc w:val="center"/>
        <w:rPr>
          <w:b/>
          <w:sz w:val="28"/>
          <w:szCs w:val="28"/>
        </w:rPr>
      </w:pPr>
      <w:r w:rsidRPr="002C5190">
        <w:rPr>
          <w:b/>
          <w:sz w:val="28"/>
          <w:szCs w:val="28"/>
        </w:rPr>
        <w:t>Ограждение при внезапном возникновении препятствия</w:t>
      </w:r>
    </w:p>
    <w:p w14:paraId="175D3B3E" w14:textId="77777777" w:rsidR="00234FE0" w:rsidRPr="00E104AE" w:rsidRDefault="00234FE0" w:rsidP="00234FE0">
      <w:pPr>
        <w:pStyle w:val="Bodytext20"/>
        <w:shd w:val="clear" w:color="auto" w:fill="auto"/>
        <w:tabs>
          <w:tab w:val="left" w:pos="781"/>
        </w:tabs>
        <w:spacing w:before="0" w:after="0" w:line="360" w:lineRule="exact"/>
        <w:ind w:firstLine="709"/>
        <w:jc w:val="both"/>
        <w:rPr>
          <w:rStyle w:val="Bodytext210ptBold"/>
          <w:rFonts w:eastAsiaTheme="minorHAnsi"/>
          <w:b w:val="0"/>
          <w:sz w:val="28"/>
          <w:szCs w:val="28"/>
        </w:rPr>
      </w:pPr>
      <w:r w:rsidRPr="00E104AE">
        <w:rPr>
          <w:rFonts w:ascii="Times New Roman" w:hAnsi="Times New Roman" w:cs="Times New Roman"/>
          <w:sz w:val="28"/>
          <w:szCs w:val="28"/>
        </w:rPr>
        <w:t>При внезапном возникновении препятствия на перегоне и от</w:t>
      </w:r>
      <w:r w:rsidRPr="00E104AE">
        <w:rPr>
          <w:rFonts w:ascii="Times New Roman" w:hAnsi="Times New Roman" w:cs="Times New Roman"/>
          <w:sz w:val="28"/>
          <w:szCs w:val="28"/>
        </w:rPr>
        <w:softHyphen/>
        <w:t xml:space="preserve">сутствии необходимых переносных сигналов следует немедленно на месте препятствия установить сигнал остановки: днем — красный флаг, ночью — фонарь с красным огнем и с обеих сторон </w:t>
      </w:r>
      <w:r w:rsidRPr="00E104AE">
        <w:rPr>
          <w:rStyle w:val="Bodytext210ptBold"/>
          <w:rFonts w:eastAsiaTheme="minorHAnsi"/>
          <w:sz w:val="28"/>
          <w:szCs w:val="28"/>
        </w:rPr>
        <w:t xml:space="preserve">на железнодорожных путях общего пользования </w:t>
      </w:r>
      <w:r w:rsidRPr="00E104AE">
        <w:rPr>
          <w:rFonts w:ascii="Times New Roman" w:hAnsi="Times New Roman" w:cs="Times New Roman"/>
          <w:b/>
          <w:sz w:val="28"/>
          <w:szCs w:val="28"/>
        </w:rPr>
        <w:t xml:space="preserve">на расстоянии </w:t>
      </w:r>
      <w:r w:rsidRPr="00E104AE">
        <w:rPr>
          <w:rStyle w:val="Bodytext210ptBold"/>
          <w:rFonts w:eastAsiaTheme="minorHAnsi"/>
          <w:sz w:val="28"/>
          <w:szCs w:val="28"/>
        </w:rPr>
        <w:t xml:space="preserve">Б, </w:t>
      </w:r>
      <w:r w:rsidRPr="00E104AE">
        <w:rPr>
          <w:rFonts w:ascii="Times New Roman" w:hAnsi="Times New Roman" w:cs="Times New Roman"/>
          <w:sz w:val="28"/>
          <w:szCs w:val="28"/>
        </w:rPr>
        <w:t>в зависимости от руководящего спуска и максимальной допускаемой скорости движения поездов на перего</w:t>
      </w:r>
      <w:r w:rsidRPr="00E104AE">
        <w:rPr>
          <w:rFonts w:ascii="Times New Roman" w:hAnsi="Times New Roman" w:cs="Times New Roman"/>
          <w:sz w:val="28"/>
          <w:szCs w:val="28"/>
        </w:rPr>
        <w:softHyphen/>
        <w:t xml:space="preserve">не уложить по три петарды, </w:t>
      </w:r>
      <w:r w:rsidRPr="00E104AE">
        <w:rPr>
          <w:rStyle w:val="Bodytext210ptBold"/>
          <w:rFonts w:eastAsiaTheme="minorHAnsi"/>
          <w:sz w:val="28"/>
          <w:szCs w:val="28"/>
        </w:rPr>
        <w:t>а на железнодорожных путях необщего пользования установить сигнал остановки со стороны ожидаемого поезда — на расстоянии «Т».</w:t>
      </w:r>
    </w:p>
    <w:p w14:paraId="6EB66E6C" w14:textId="77777777" w:rsidR="00234FE0" w:rsidRPr="00E104AE" w:rsidRDefault="00234FE0" w:rsidP="00234FE0">
      <w:pPr>
        <w:pStyle w:val="Bodytext20"/>
        <w:shd w:val="clear" w:color="auto" w:fill="auto"/>
        <w:tabs>
          <w:tab w:val="left" w:pos="781"/>
        </w:tabs>
        <w:spacing w:before="0" w:after="0" w:line="360" w:lineRule="exact"/>
        <w:ind w:firstLine="709"/>
        <w:jc w:val="both"/>
        <w:rPr>
          <w:rFonts w:ascii="Times New Roman" w:hAnsi="Times New Roman" w:cs="Times New Roman"/>
          <w:sz w:val="28"/>
          <w:szCs w:val="28"/>
        </w:rPr>
      </w:pPr>
    </w:p>
    <w:p w14:paraId="67B70836" w14:textId="77777777" w:rsidR="00234FE0" w:rsidRDefault="00234FE0" w:rsidP="00234FE0">
      <w:pPr>
        <w:framePr w:h="2444" w:wrap="notBeside" w:vAnchor="text" w:hAnchor="text" w:xAlign="center" w:y="1"/>
        <w:jc w:val="center"/>
        <w:rPr>
          <w:sz w:val="2"/>
          <w:szCs w:val="2"/>
        </w:rPr>
      </w:pPr>
      <w:r>
        <w:rPr>
          <w:noProof/>
        </w:rPr>
        <w:drawing>
          <wp:inline distT="0" distB="0" distL="0" distR="0" wp14:anchorId="7B682844" wp14:editId="65DDB575">
            <wp:extent cx="2834640" cy="1546860"/>
            <wp:effectExtent l="19050" t="0" r="3810" b="0"/>
            <wp:docPr id="712" name="Рисунок 13" descr="C:\Users\user\Desktop\ПТЭ ИВАНОВ\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ТЭ ИВАНОВ\media\image80.jpeg"/>
                    <pic:cNvPicPr>
                      <a:picLocks noChangeAspect="1" noChangeArrowheads="1"/>
                    </pic:cNvPicPr>
                  </pic:nvPicPr>
                  <pic:blipFill>
                    <a:blip r:embed="rId46" cstate="print"/>
                    <a:srcRect/>
                    <a:stretch>
                      <a:fillRect/>
                    </a:stretch>
                  </pic:blipFill>
                  <pic:spPr bwMode="auto">
                    <a:xfrm>
                      <a:off x="0" y="0"/>
                      <a:ext cx="2834640" cy="1546860"/>
                    </a:xfrm>
                    <a:prstGeom prst="rect">
                      <a:avLst/>
                    </a:prstGeom>
                    <a:noFill/>
                    <a:ln w="9525">
                      <a:noFill/>
                      <a:miter lim="800000"/>
                      <a:headEnd/>
                      <a:tailEnd/>
                    </a:ln>
                  </pic:spPr>
                </pic:pic>
              </a:graphicData>
            </a:graphic>
          </wp:inline>
        </w:drawing>
      </w:r>
    </w:p>
    <w:p w14:paraId="73C2FDDE" w14:textId="77777777" w:rsidR="00234FE0" w:rsidRDefault="00234FE0" w:rsidP="00234FE0">
      <w:pPr>
        <w:rPr>
          <w:sz w:val="2"/>
          <w:szCs w:val="2"/>
        </w:rPr>
      </w:pPr>
    </w:p>
    <w:p w14:paraId="1A923053" w14:textId="77777777" w:rsidR="00234FE0" w:rsidRPr="00E104AE"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E104AE">
        <w:rPr>
          <w:rFonts w:ascii="Times New Roman" w:hAnsi="Times New Roman" w:cs="Times New Roman"/>
          <w:sz w:val="28"/>
          <w:szCs w:val="28"/>
        </w:rPr>
        <w:t xml:space="preserve">Петарды должны охраняться работниками </w:t>
      </w:r>
      <w:r w:rsidRPr="00E104AE">
        <w:rPr>
          <w:rStyle w:val="Bodytext210ptBold"/>
          <w:rFonts w:eastAsiaTheme="minorHAnsi"/>
          <w:sz w:val="28"/>
          <w:szCs w:val="28"/>
        </w:rPr>
        <w:t>подразделений вла</w:t>
      </w:r>
      <w:r w:rsidRPr="00E104AE">
        <w:rPr>
          <w:rStyle w:val="Bodytext210ptBold"/>
          <w:rFonts w:eastAsiaTheme="minorHAnsi"/>
          <w:sz w:val="28"/>
          <w:szCs w:val="28"/>
        </w:rPr>
        <w:softHyphen/>
        <w:t>дельца инфраструктуры или владельца железнодорожных путей не</w:t>
      </w:r>
      <w:r w:rsidRPr="00E104AE">
        <w:rPr>
          <w:rStyle w:val="Bodytext210ptBold"/>
          <w:rFonts w:eastAsiaTheme="minorHAnsi"/>
          <w:sz w:val="28"/>
          <w:szCs w:val="28"/>
        </w:rPr>
        <w:softHyphen/>
        <w:t xml:space="preserve">общего пользования, </w:t>
      </w:r>
      <w:r w:rsidRPr="00E104AE">
        <w:rPr>
          <w:rFonts w:ascii="Times New Roman" w:hAnsi="Times New Roman" w:cs="Times New Roman"/>
          <w:sz w:val="28"/>
          <w:szCs w:val="28"/>
        </w:rPr>
        <w:t>которые обязаны стоять с ручными красными сигналами на расстоянии 20 м от первой петарды в сторону места пре</w:t>
      </w:r>
      <w:r w:rsidRPr="00E104AE">
        <w:rPr>
          <w:rFonts w:ascii="Times New Roman" w:hAnsi="Times New Roman" w:cs="Times New Roman"/>
          <w:sz w:val="28"/>
          <w:szCs w:val="28"/>
        </w:rPr>
        <w:softHyphen/>
        <w:t>пятствия.</w:t>
      </w:r>
    </w:p>
    <w:p w14:paraId="7554B199" w14:textId="77777777" w:rsidR="00234FE0" w:rsidRPr="00E104AE"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E104AE">
        <w:rPr>
          <w:rFonts w:ascii="Times New Roman" w:hAnsi="Times New Roman" w:cs="Times New Roman"/>
          <w:sz w:val="28"/>
          <w:szCs w:val="28"/>
        </w:rPr>
        <w:t>Сигналы устанавливаются в первую очередь со стороны ожидае</w:t>
      </w:r>
      <w:r w:rsidRPr="00E104AE">
        <w:rPr>
          <w:rFonts w:ascii="Times New Roman" w:hAnsi="Times New Roman" w:cs="Times New Roman"/>
          <w:sz w:val="28"/>
          <w:szCs w:val="28"/>
        </w:rPr>
        <w:softHyphen/>
        <w:t>мого поезда. На однопутных участках, если неизвестно с какой сторо</w:t>
      </w:r>
      <w:r w:rsidRPr="00E104AE">
        <w:rPr>
          <w:rFonts w:ascii="Times New Roman" w:hAnsi="Times New Roman" w:cs="Times New Roman"/>
          <w:sz w:val="28"/>
          <w:szCs w:val="28"/>
        </w:rPr>
        <w:softHyphen/>
        <w:t>ны ожидается поезд, сигналы устанавливаются в первую очередь со стороны спуска к ограждаемому месту, а на площадке — со стороны кривой или выемки.</w:t>
      </w:r>
    </w:p>
    <w:p w14:paraId="4D2E256E" w14:textId="77777777" w:rsidR="00234FE0" w:rsidRPr="005F45C4" w:rsidRDefault="00234FE0" w:rsidP="00234FE0">
      <w:pPr>
        <w:pStyle w:val="Bodytext20"/>
        <w:shd w:val="clear" w:color="auto" w:fill="auto"/>
        <w:spacing w:before="0" w:after="0" w:line="360" w:lineRule="exact"/>
        <w:ind w:firstLine="709"/>
        <w:jc w:val="both"/>
        <w:rPr>
          <w:rFonts w:ascii="Times New Roman" w:hAnsi="Times New Roman" w:cs="Times New Roman"/>
          <w:b/>
          <w:sz w:val="28"/>
          <w:szCs w:val="28"/>
        </w:rPr>
      </w:pPr>
      <w:r w:rsidRPr="00E104AE">
        <w:rPr>
          <w:rFonts w:ascii="Times New Roman" w:hAnsi="Times New Roman" w:cs="Times New Roman"/>
          <w:sz w:val="28"/>
          <w:szCs w:val="28"/>
        </w:rPr>
        <w:t>Детальный порядок действий работников, при ограждении внезап</w:t>
      </w:r>
      <w:r w:rsidRPr="00E104AE">
        <w:rPr>
          <w:rFonts w:ascii="Times New Roman" w:hAnsi="Times New Roman" w:cs="Times New Roman"/>
          <w:sz w:val="28"/>
          <w:szCs w:val="28"/>
        </w:rPr>
        <w:softHyphen/>
        <w:t xml:space="preserve">но возникших препятствий определяется </w:t>
      </w:r>
      <w:r w:rsidRPr="005F45C4">
        <w:rPr>
          <w:rStyle w:val="Bodytext210ptBold"/>
          <w:rFonts w:eastAsiaTheme="minorHAnsi"/>
          <w:sz w:val="28"/>
          <w:szCs w:val="28"/>
        </w:rPr>
        <w:t>владельцем инфраструкту</w:t>
      </w:r>
      <w:r w:rsidRPr="005F45C4">
        <w:rPr>
          <w:rStyle w:val="Bodytext210ptBold"/>
          <w:rFonts w:eastAsiaTheme="minorHAnsi"/>
          <w:sz w:val="28"/>
          <w:szCs w:val="28"/>
        </w:rPr>
        <w:softHyphen/>
        <w:t>ры, владельцем железнодорожных путей необщего пользования.</w:t>
      </w:r>
    </w:p>
    <w:p w14:paraId="7E5EC7B2" w14:textId="77777777" w:rsidR="00234FE0" w:rsidRDefault="00234FE0" w:rsidP="00234FE0">
      <w:pPr>
        <w:spacing w:after="200" w:line="276" w:lineRule="auto"/>
        <w:rPr>
          <w:rFonts w:eastAsiaTheme="minorHAnsi"/>
          <w:b/>
          <w:color w:val="000000" w:themeColor="text1"/>
          <w:sz w:val="28"/>
          <w:szCs w:val="28"/>
          <w:lang w:eastAsia="en-US"/>
        </w:rPr>
      </w:pPr>
      <w:r>
        <w:rPr>
          <w:b/>
          <w:color w:val="000000" w:themeColor="text1"/>
          <w:sz w:val="28"/>
          <w:szCs w:val="28"/>
        </w:rPr>
        <w:br w:type="page"/>
      </w:r>
    </w:p>
    <w:p w14:paraId="151FF698" w14:textId="77777777" w:rsidR="00234FE0" w:rsidRDefault="00234FE0" w:rsidP="00234FE0">
      <w:pPr>
        <w:pStyle w:val="Bodytext20"/>
        <w:shd w:val="clear" w:color="auto" w:fill="auto"/>
        <w:tabs>
          <w:tab w:val="left" w:pos="970"/>
        </w:tabs>
        <w:spacing w:before="240" w:after="240" w:line="360" w:lineRule="exact"/>
        <w:jc w:val="center"/>
        <w:rPr>
          <w:sz w:val="28"/>
          <w:szCs w:val="28"/>
        </w:rPr>
      </w:pPr>
      <w:r w:rsidRPr="003364E9">
        <w:rPr>
          <w:rFonts w:ascii="Times New Roman" w:hAnsi="Times New Roman" w:cs="Times New Roman"/>
          <w:b/>
          <w:color w:val="000000" w:themeColor="text1"/>
          <w:sz w:val="28"/>
          <w:szCs w:val="28"/>
        </w:rPr>
        <w:lastRenderedPageBreak/>
        <w:t xml:space="preserve">Учебный вопрос № </w:t>
      </w:r>
      <w:r>
        <w:rPr>
          <w:rFonts w:ascii="Times New Roman" w:hAnsi="Times New Roman" w:cs="Times New Roman"/>
          <w:b/>
          <w:color w:val="000000" w:themeColor="text1"/>
          <w:sz w:val="28"/>
          <w:szCs w:val="28"/>
        </w:rPr>
        <w:t>3</w:t>
      </w:r>
      <w:r w:rsidRPr="003364E9">
        <w:rPr>
          <w:rFonts w:ascii="Times New Roman" w:hAnsi="Times New Roman" w:cs="Times New Roman"/>
          <w:b/>
          <w:color w:val="000000" w:themeColor="text1"/>
          <w:sz w:val="28"/>
          <w:szCs w:val="28"/>
        </w:rPr>
        <w:t>.</w:t>
      </w:r>
    </w:p>
    <w:p w14:paraId="0643F3AC" w14:textId="77777777" w:rsidR="00234FE0" w:rsidRPr="002C5190" w:rsidRDefault="00234FE0" w:rsidP="00234FE0">
      <w:pPr>
        <w:pStyle w:val="Bodytext20"/>
        <w:shd w:val="clear" w:color="auto" w:fill="auto"/>
        <w:tabs>
          <w:tab w:val="left" w:pos="970"/>
        </w:tabs>
        <w:spacing w:before="240" w:after="240" w:line="360" w:lineRule="exact"/>
        <w:jc w:val="center"/>
        <w:rPr>
          <w:rFonts w:ascii="Times New Roman" w:hAnsi="Times New Roman" w:cs="Times New Roman"/>
          <w:b/>
          <w:sz w:val="28"/>
          <w:szCs w:val="28"/>
        </w:rPr>
      </w:pPr>
      <w:r w:rsidRPr="002C5190">
        <w:rPr>
          <w:rFonts w:ascii="Times New Roman" w:hAnsi="Times New Roman" w:cs="Times New Roman"/>
          <w:b/>
          <w:sz w:val="28"/>
          <w:szCs w:val="28"/>
        </w:rPr>
        <w:t>Ограждение мест препятствий и мест производства работ на станционных железнодорожных путях общего и необщего пользования</w:t>
      </w:r>
    </w:p>
    <w:p w14:paraId="77E7C7C7" w14:textId="77777777" w:rsidR="00234FE0" w:rsidRPr="005F45C4" w:rsidRDefault="00234FE0" w:rsidP="00234FE0">
      <w:pPr>
        <w:pStyle w:val="Bodytext20"/>
        <w:shd w:val="clear" w:color="auto" w:fill="auto"/>
        <w:spacing w:before="0" w:after="0" w:line="360" w:lineRule="exact"/>
        <w:ind w:right="-1" w:firstLine="709"/>
        <w:jc w:val="both"/>
        <w:rPr>
          <w:rFonts w:ascii="Times New Roman" w:hAnsi="Times New Roman" w:cs="Times New Roman"/>
          <w:sz w:val="28"/>
          <w:szCs w:val="28"/>
        </w:rPr>
      </w:pPr>
      <w:r w:rsidRPr="005F45C4">
        <w:rPr>
          <w:rFonts w:ascii="Times New Roman" w:hAnsi="Times New Roman" w:cs="Times New Roman"/>
          <w:sz w:val="28"/>
          <w:szCs w:val="28"/>
        </w:rPr>
        <w:t>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w:t>
      </w:r>
      <w:r w:rsidRPr="005F45C4">
        <w:rPr>
          <w:rFonts w:ascii="Times New Roman" w:hAnsi="Times New Roman" w:cs="Times New Roman"/>
          <w:sz w:val="28"/>
          <w:szCs w:val="28"/>
        </w:rPr>
        <w:softHyphen/>
        <w:t>вый состав) или нет.</w:t>
      </w:r>
    </w:p>
    <w:p w14:paraId="11E80346" w14:textId="77777777" w:rsidR="00234FE0" w:rsidRDefault="00234FE0" w:rsidP="00234FE0">
      <w:pPr>
        <w:pStyle w:val="Bodytext20"/>
        <w:shd w:val="clear" w:color="auto" w:fill="auto"/>
        <w:tabs>
          <w:tab w:val="left" w:pos="970"/>
        </w:tabs>
        <w:spacing w:before="0" w:after="0" w:line="360" w:lineRule="exact"/>
        <w:ind w:right="-1" w:firstLine="709"/>
        <w:jc w:val="both"/>
        <w:rPr>
          <w:rFonts w:ascii="Times New Roman" w:hAnsi="Times New Roman" w:cs="Times New Roman"/>
          <w:sz w:val="28"/>
          <w:szCs w:val="28"/>
        </w:rPr>
      </w:pPr>
      <w:r w:rsidRPr="005F45C4">
        <w:rPr>
          <w:rFonts w:ascii="Times New Roman" w:hAnsi="Times New Roman" w:cs="Times New Roman"/>
          <w:sz w:val="28"/>
          <w:szCs w:val="28"/>
        </w:rPr>
        <w:t>При ограждении на станционном железнодорожном пути места препятствия или производства работ сигналами остановки все ве</w:t>
      </w:r>
      <w:r w:rsidRPr="005F45C4">
        <w:rPr>
          <w:rFonts w:ascii="Times New Roman" w:hAnsi="Times New Roman" w:cs="Times New Roman"/>
          <w:sz w:val="28"/>
          <w:szCs w:val="28"/>
        </w:rPr>
        <w:softHyphen/>
        <w:t>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w:t>
      </w:r>
      <w:r>
        <w:rPr>
          <w:rFonts w:ascii="Times New Roman" w:hAnsi="Times New Roman" w:cs="Times New Roman"/>
          <w:sz w:val="28"/>
          <w:szCs w:val="28"/>
        </w:rPr>
        <w:t>.</w:t>
      </w:r>
    </w:p>
    <w:p w14:paraId="0CD25027"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На месте </w:t>
      </w:r>
      <w:r>
        <w:rPr>
          <w:color w:val="000000"/>
          <w:sz w:val="28"/>
          <w:szCs w:val="28"/>
        </w:rPr>
        <w:t xml:space="preserve">препятствия или </w:t>
      </w:r>
      <w:r w:rsidRPr="00AD1BAE">
        <w:rPr>
          <w:color w:val="000000"/>
          <w:sz w:val="28"/>
          <w:szCs w:val="28"/>
        </w:rPr>
        <w:t xml:space="preserve">производства работ по оси </w:t>
      </w:r>
      <w:r>
        <w:rPr>
          <w:color w:val="000000"/>
          <w:sz w:val="28"/>
          <w:szCs w:val="28"/>
        </w:rPr>
        <w:t xml:space="preserve">железнодорожного </w:t>
      </w:r>
      <w:r w:rsidRPr="00AD1BAE">
        <w:rPr>
          <w:color w:val="000000"/>
          <w:sz w:val="28"/>
          <w:szCs w:val="28"/>
        </w:rPr>
        <w:t>пути устанавливается переносной красный сигнал (рисунок</w:t>
      </w:r>
      <w:r>
        <w:rPr>
          <w:color w:val="000000"/>
          <w:sz w:val="28"/>
          <w:szCs w:val="28"/>
        </w:rPr>
        <w:t xml:space="preserve"> </w:t>
      </w:r>
      <w:r w:rsidRPr="00AD1BAE">
        <w:rPr>
          <w:color w:val="000000"/>
          <w:sz w:val="28"/>
          <w:szCs w:val="28"/>
        </w:rPr>
        <w:t>а).</w:t>
      </w:r>
    </w:p>
    <w:p w14:paraId="7B5992B9" w14:textId="77777777" w:rsidR="00234FE0" w:rsidRPr="00E926AD" w:rsidRDefault="00234FE0" w:rsidP="00234FE0">
      <w:pPr>
        <w:jc w:val="center"/>
        <w:rPr>
          <w:color w:val="000000"/>
          <w:sz w:val="28"/>
        </w:rPr>
      </w:pPr>
      <w:r>
        <w:rPr>
          <w:noProof/>
          <w:color w:val="000000"/>
          <w:sz w:val="28"/>
        </w:rPr>
        <w:drawing>
          <wp:inline distT="0" distB="0" distL="0" distR="0" wp14:anchorId="058733FB" wp14:editId="2EE1DBEE">
            <wp:extent cx="5898515" cy="1532255"/>
            <wp:effectExtent l="0" t="0" r="0" b="0"/>
            <wp:docPr id="7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8515" cy="1532255"/>
                    </a:xfrm>
                    <a:prstGeom prst="rect">
                      <a:avLst/>
                    </a:prstGeom>
                    <a:noFill/>
                    <a:ln>
                      <a:noFill/>
                    </a:ln>
                  </pic:spPr>
                </pic:pic>
              </a:graphicData>
            </a:graphic>
          </wp:inline>
        </w:drawing>
      </w:r>
    </w:p>
    <w:p w14:paraId="365ECA01"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Если какие-либо из этих стрелочных переводов направлены остряками в сторону места </w:t>
      </w:r>
      <w:r>
        <w:rPr>
          <w:color w:val="000000"/>
          <w:sz w:val="28"/>
          <w:szCs w:val="28"/>
        </w:rPr>
        <w:t xml:space="preserve">препятствия или производства </w:t>
      </w:r>
      <w:r w:rsidRPr="00AD1BAE">
        <w:rPr>
          <w:color w:val="000000"/>
          <w:sz w:val="28"/>
          <w:szCs w:val="28"/>
        </w:rPr>
        <w:t xml:space="preserve">работ и не </w:t>
      </w:r>
      <w:r>
        <w:rPr>
          <w:color w:val="000000"/>
          <w:sz w:val="28"/>
          <w:szCs w:val="28"/>
        </w:rPr>
        <w:t>дают</w:t>
      </w:r>
      <w:r w:rsidRPr="00AD1BAE">
        <w:rPr>
          <w:color w:val="000000"/>
          <w:sz w:val="28"/>
          <w:szCs w:val="28"/>
        </w:rPr>
        <w:t xml:space="preserve"> возможности изолировать </w:t>
      </w:r>
      <w:r>
        <w:rPr>
          <w:color w:val="000000"/>
          <w:sz w:val="28"/>
          <w:szCs w:val="28"/>
        </w:rPr>
        <w:t xml:space="preserve">железнодорожный </w:t>
      </w:r>
      <w:r w:rsidRPr="00AD1BAE">
        <w:rPr>
          <w:color w:val="000000"/>
          <w:sz w:val="28"/>
          <w:szCs w:val="28"/>
        </w:rPr>
        <w:t xml:space="preserve">путь, такое место с обеих сторон ограждается переносными красными сигналами, устанавливаемыми на </w:t>
      </w:r>
      <w:r>
        <w:rPr>
          <w:color w:val="000000"/>
          <w:sz w:val="28"/>
          <w:szCs w:val="28"/>
        </w:rPr>
        <w:t xml:space="preserve">железнодорожных путях общего пользования на </w:t>
      </w:r>
      <w:r w:rsidRPr="00AD1BAE">
        <w:rPr>
          <w:color w:val="000000"/>
          <w:sz w:val="28"/>
          <w:szCs w:val="28"/>
        </w:rPr>
        <w:t>расстоянии 50 м</w:t>
      </w:r>
      <w:r>
        <w:rPr>
          <w:color w:val="000000"/>
          <w:sz w:val="28"/>
          <w:szCs w:val="28"/>
        </w:rPr>
        <w:t>, а на железнодорожных путях необщего пользования – 15 м</w:t>
      </w:r>
      <w:r w:rsidRPr="00AD1BAE">
        <w:rPr>
          <w:color w:val="000000"/>
          <w:sz w:val="28"/>
          <w:szCs w:val="28"/>
        </w:rPr>
        <w:t xml:space="preserve"> от границ </w:t>
      </w:r>
      <w:r>
        <w:rPr>
          <w:color w:val="000000"/>
          <w:sz w:val="28"/>
          <w:szCs w:val="28"/>
        </w:rPr>
        <w:t xml:space="preserve">препятствия или производства </w:t>
      </w:r>
      <w:r w:rsidRPr="00AD1BAE">
        <w:rPr>
          <w:color w:val="000000"/>
          <w:sz w:val="28"/>
          <w:szCs w:val="28"/>
        </w:rPr>
        <w:t>работ (рисунок  б).</w:t>
      </w:r>
    </w:p>
    <w:p w14:paraId="6D785982" w14:textId="77777777" w:rsidR="00234FE0" w:rsidRPr="00E926AD" w:rsidRDefault="00234FE0" w:rsidP="00234FE0">
      <w:pPr>
        <w:ind w:firstLine="426"/>
        <w:jc w:val="center"/>
        <w:rPr>
          <w:color w:val="000000"/>
          <w:sz w:val="28"/>
        </w:rPr>
      </w:pPr>
      <w:r>
        <w:rPr>
          <w:noProof/>
          <w:color w:val="000000"/>
          <w:sz w:val="28"/>
        </w:rPr>
        <w:drawing>
          <wp:inline distT="0" distB="0" distL="0" distR="0" wp14:anchorId="29BF18B2" wp14:editId="23233956">
            <wp:extent cx="5857240" cy="1400175"/>
            <wp:effectExtent l="0" t="0" r="0" b="0"/>
            <wp:docPr id="7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7240" cy="1400175"/>
                    </a:xfrm>
                    <a:prstGeom prst="rect">
                      <a:avLst/>
                    </a:prstGeom>
                    <a:noFill/>
                    <a:ln>
                      <a:noFill/>
                    </a:ln>
                  </pic:spPr>
                </pic:pic>
              </a:graphicData>
            </a:graphic>
          </wp:inline>
        </w:drawing>
      </w:r>
    </w:p>
    <w:p w14:paraId="3D0EC591" w14:textId="77777777" w:rsidR="00234FE0" w:rsidRDefault="00234FE0" w:rsidP="00234FE0">
      <w:pPr>
        <w:ind w:firstLine="709"/>
        <w:jc w:val="center"/>
        <w:rPr>
          <w:color w:val="000000"/>
          <w:sz w:val="28"/>
        </w:rPr>
      </w:pPr>
    </w:p>
    <w:p w14:paraId="7ABE1088"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В том случае, когда остряки </w:t>
      </w:r>
      <w:r>
        <w:rPr>
          <w:color w:val="000000"/>
          <w:sz w:val="28"/>
          <w:szCs w:val="28"/>
        </w:rPr>
        <w:t>стрелок на железнодорожных путях общего пользования</w:t>
      </w:r>
      <w:r w:rsidRPr="00AD1BAE">
        <w:rPr>
          <w:color w:val="000000"/>
          <w:sz w:val="28"/>
          <w:szCs w:val="28"/>
        </w:rPr>
        <w:t xml:space="preserve"> расположены ближе 50 м</w:t>
      </w:r>
      <w:r>
        <w:rPr>
          <w:color w:val="000000"/>
          <w:sz w:val="28"/>
          <w:szCs w:val="28"/>
        </w:rPr>
        <w:t>, а на железнодорожных путях необщего пользования – ближе чем на 15 м</w:t>
      </w:r>
      <w:r w:rsidRPr="00AD1BAE">
        <w:rPr>
          <w:color w:val="000000"/>
          <w:sz w:val="28"/>
          <w:szCs w:val="28"/>
        </w:rPr>
        <w:t xml:space="preserve"> от места </w:t>
      </w:r>
      <w:r>
        <w:rPr>
          <w:color w:val="000000"/>
          <w:sz w:val="28"/>
          <w:szCs w:val="28"/>
        </w:rPr>
        <w:t xml:space="preserve">препятствия или </w:t>
      </w:r>
      <w:r w:rsidRPr="00AD1BAE">
        <w:rPr>
          <w:color w:val="000000"/>
          <w:sz w:val="28"/>
          <w:szCs w:val="28"/>
        </w:rPr>
        <w:t xml:space="preserve">производства работ, </w:t>
      </w:r>
      <w:r w:rsidRPr="00AD1BAE">
        <w:rPr>
          <w:color w:val="000000"/>
          <w:sz w:val="28"/>
          <w:szCs w:val="28"/>
        </w:rPr>
        <w:lastRenderedPageBreak/>
        <w:t>между остряками каждо</w:t>
      </w:r>
      <w:r>
        <w:rPr>
          <w:color w:val="000000"/>
          <w:sz w:val="28"/>
          <w:szCs w:val="28"/>
        </w:rPr>
        <w:t>й</w:t>
      </w:r>
      <w:r w:rsidRPr="00AD1BAE">
        <w:rPr>
          <w:color w:val="000000"/>
          <w:sz w:val="28"/>
          <w:szCs w:val="28"/>
        </w:rPr>
        <w:t xml:space="preserve"> тако</w:t>
      </w:r>
      <w:r>
        <w:rPr>
          <w:color w:val="000000"/>
          <w:sz w:val="28"/>
          <w:szCs w:val="28"/>
        </w:rPr>
        <w:t>й</w:t>
      </w:r>
      <w:r w:rsidRPr="00AD1BAE">
        <w:rPr>
          <w:color w:val="000000"/>
          <w:sz w:val="28"/>
          <w:szCs w:val="28"/>
        </w:rPr>
        <w:t xml:space="preserve"> стрел</w:t>
      </w:r>
      <w:r>
        <w:rPr>
          <w:color w:val="000000"/>
          <w:sz w:val="28"/>
          <w:szCs w:val="28"/>
        </w:rPr>
        <w:t>ки</w:t>
      </w:r>
      <w:r w:rsidRPr="00AD1BAE">
        <w:rPr>
          <w:color w:val="000000"/>
          <w:sz w:val="28"/>
          <w:szCs w:val="28"/>
        </w:rPr>
        <w:t xml:space="preserve"> устанавливается переносной красный сигнал</w:t>
      </w:r>
      <w:proofErr w:type="gramStart"/>
      <w:r w:rsidRPr="00AD1BAE">
        <w:rPr>
          <w:color w:val="000000"/>
          <w:sz w:val="28"/>
          <w:szCs w:val="28"/>
        </w:rPr>
        <w:t xml:space="preserve">   (</w:t>
      </w:r>
      <w:proofErr w:type="gramEnd"/>
      <w:r w:rsidRPr="00AD1BAE">
        <w:rPr>
          <w:color w:val="000000"/>
          <w:sz w:val="28"/>
          <w:szCs w:val="28"/>
        </w:rPr>
        <w:t>рисунок в).</w:t>
      </w:r>
    </w:p>
    <w:p w14:paraId="688D2ED6" w14:textId="77777777" w:rsidR="00234FE0" w:rsidRDefault="00234FE0" w:rsidP="00234FE0">
      <w:pPr>
        <w:ind w:firstLine="284"/>
        <w:jc w:val="both"/>
        <w:rPr>
          <w:color w:val="000000"/>
          <w:sz w:val="28"/>
        </w:rPr>
      </w:pPr>
      <w:r>
        <w:rPr>
          <w:noProof/>
          <w:color w:val="000000"/>
          <w:sz w:val="28"/>
        </w:rPr>
        <w:drawing>
          <wp:inline distT="0" distB="0" distL="0" distR="0" wp14:anchorId="195B5576" wp14:editId="5FEA52B4">
            <wp:extent cx="5923280" cy="1524000"/>
            <wp:effectExtent l="0" t="0" r="0" b="0"/>
            <wp:docPr id="7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3280" cy="1524000"/>
                    </a:xfrm>
                    <a:prstGeom prst="rect">
                      <a:avLst/>
                    </a:prstGeom>
                    <a:noFill/>
                    <a:ln>
                      <a:noFill/>
                    </a:ln>
                  </pic:spPr>
                </pic:pic>
              </a:graphicData>
            </a:graphic>
          </wp:inline>
        </w:drawing>
      </w:r>
    </w:p>
    <w:p w14:paraId="0B4AA448"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При ограждении места </w:t>
      </w:r>
      <w:r>
        <w:rPr>
          <w:color w:val="000000"/>
          <w:sz w:val="28"/>
          <w:szCs w:val="28"/>
        </w:rPr>
        <w:t xml:space="preserve">препятствия или </w:t>
      </w:r>
      <w:r w:rsidRPr="00AD1BAE">
        <w:rPr>
          <w:color w:val="000000"/>
          <w:sz w:val="28"/>
          <w:szCs w:val="28"/>
        </w:rPr>
        <w:t xml:space="preserve">производства работ на стрелочном переводе переносные красные сигналы устанавливаются: со стороны крестовины – напротив предельного столбика на оси каждого из сходящихся </w:t>
      </w:r>
      <w:r>
        <w:rPr>
          <w:color w:val="000000"/>
          <w:sz w:val="28"/>
          <w:szCs w:val="28"/>
        </w:rPr>
        <w:t xml:space="preserve">железнодорожных </w:t>
      </w:r>
      <w:r w:rsidRPr="00AD1BAE">
        <w:rPr>
          <w:color w:val="000000"/>
          <w:sz w:val="28"/>
          <w:szCs w:val="28"/>
        </w:rPr>
        <w:t xml:space="preserve">путей, с противоположной стороны </w:t>
      </w:r>
      <w:r>
        <w:rPr>
          <w:color w:val="000000"/>
          <w:sz w:val="28"/>
          <w:szCs w:val="28"/>
        </w:rPr>
        <w:t>на железнодорожных путях общего пользования</w:t>
      </w:r>
      <w:r w:rsidRPr="00AD1BAE">
        <w:rPr>
          <w:color w:val="000000"/>
          <w:sz w:val="28"/>
          <w:szCs w:val="28"/>
        </w:rPr>
        <w:t xml:space="preserve"> – в 50 м</w:t>
      </w:r>
      <w:r>
        <w:rPr>
          <w:color w:val="000000"/>
          <w:sz w:val="28"/>
          <w:szCs w:val="28"/>
        </w:rPr>
        <w:t xml:space="preserve">, а на железнодорожных путях необщего пользования – в 15 м </w:t>
      </w:r>
      <w:r w:rsidRPr="00AD1BAE">
        <w:rPr>
          <w:color w:val="000000"/>
          <w:sz w:val="28"/>
          <w:szCs w:val="28"/>
        </w:rPr>
        <w:t xml:space="preserve"> от остряка стрелки  (рисунок г).</w:t>
      </w:r>
    </w:p>
    <w:p w14:paraId="498D1E25" w14:textId="77777777" w:rsidR="00234FE0" w:rsidRPr="00E926AD" w:rsidRDefault="00234FE0" w:rsidP="00234FE0">
      <w:pPr>
        <w:ind w:firstLine="284"/>
        <w:jc w:val="both"/>
        <w:rPr>
          <w:color w:val="000000"/>
          <w:sz w:val="28"/>
        </w:rPr>
      </w:pPr>
      <w:r>
        <w:rPr>
          <w:noProof/>
          <w:color w:val="000000"/>
          <w:sz w:val="28"/>
        </w:rPr>
        <w:drawing>
          <wp:inline distT="0" distB="0" distL="0" distR="0" wp14:anchorId="3B739E21" wp14:editId="5D86308D">
            <wp:extent cx="5815965" cy="1343025"/>
            <wp:effectExtent l="0" t="0" r="0" b="0"/>
            <wp:docPr id="7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5965" cy="1343025"/>
                    </a:xfrm>
                    <a:prstGeom prst="rect">
                      <a:avLst/>
                    </a:prstGeom>
                    <a:noFill/>
                    <a:ln>
                      <a:noFill/>
                    </a:ln>
                  </pic:spPr>
                </pic:pic>
              </a:graphicData>
            </a:graphic>
          </wp:inline>
        </w:drawing>
      </w:r>
    </w:p>
    <w:p w14:paraId="45CA4FED"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w:t>
      </w:r>
      <w:r>
        <w:rPr>
          <w:color w:val="000000"/>
          <w:sz w:val="28"/>
          <w:szCs w:val="28"/>
        </w:rPr>
        <w:t>имеется препятствие</w:t>
      </w:r>
      <w:r w:rsidRPr="00AD1BAE">
        <w:rPr>
          <w:color w:val="000000"/>
          <w:sz w:val="28"/>
          <w:szCs w:val="28"/>
        </w:rPr>
        <w:t xml:space="preserve">, не может выехать подвижной состав, то  стрелка в таком положении запирается или зашивается. В этом случае переносной красный сигнал со стороны такого стрелочного перевода не ставится. </w:t>
      </w:r>
    </w:p>
    <w:p w14:paraId="7D6912CE" w14:textId="77777777" w:rsidR="00234FE0" w:rsidRDefault="00234FE0" w:rsidP="00234FE0">
      <w:pPr>
        <w:ind w:firstLine="709"/>
        <w:jc w:val="both"/>
        <w:rPr>
          <w:color w:val="000000"/>
          <w:sz w:val="28"/>
        </w:rPr>
      </w:pPr>
    </w:p>
    <w:p w14:paraId="430375A0" w14:textId="77777777" w:rsidR="00234FE0" w:rsidRDefault="00234FE0" w:rsidP="00234FE0">
      <w:pPr>
        <w:ind w:firstLine="284"/>
        <w:jc w:val="both"/>
        <w:rPr>
          <w:color w:val="000000"/>
          <w:sz w:val="28"/>
        </w:rPr>
      </w:pPr>
      <w:r>
        <w:rPr>
          <w:noProof/>
          <w:color w:val="000000"/>
          <w:sz w:val="28"/>
        </w:rPr>
        <w:drawing>
          <wp:inline distT="0" distB="0" distL="0" distR="0" wp14:anchorId="000185E4" wp14:editId="557A282F">
            <wp:extent cx="5906770" cy="1318260"/>
            <wp:effectExtent l="0" t="0" r="0" b="0"/>
            <wp:docPr id="7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06770" cy="1318260"/>
                    </a:xfrm>
                    <a:prstGeom prst="rect">
                      <a:avLst/>
                    </a:prstGeom>
                    <a:noFill/>
                    <a:ln>
                      <a:noFill/>
                    </a:ln>
                  </pic:spPr>
                </pic:pic>
              </a:graphicData>
            </a:graphic>
          </wp:inline>
        </w:drawing>
      </w:r>
    </w:p>
    <w:p w14:paraId="76C460A6" w14:textId="77777777" w:rsidR="00234FE0" w:rsidRPr="00AD1BAE" w:rsidRDefault="00234FE0" w:rsidP="00234FE0">
      <w:pPr>
        <w:spacing w:line="360" w:lineRule="exact"/>
        <w:ind w:firstLine="709"/>
        <w:jc w:val="both"/>
        <w:rPr>
          <w:color w:val="000000"/>
          <w:sz w:val="28"/>
          <w:szCs w:val="28"/>
        </w:rPr>
      </w:pPr>
      <w:r w:rsidRPr="00AD1BAE">
        <w:rPr>
          <w:color w:val="000000"/>
          <w:sz w:val="28"/>
          <w:szCs w:val="28"/>
        </w:rPr>
        <w:t xml:space="preserve">Когда стрелку в указанное положение поставить нельзя, то на </w:t>
      </w:r>
      <w:r>
        <w:rPr>
          <w:color w:val="000000"/>
          <w:sz w:val="28"/>
          <w:szCs w:val="28"/>
        </w:rPr>
        <w:t>железнодорожных путях общего пользования</w:t>
      </w:r>
      <w:r w:rsidRPr="00AD1BAE">
        <w:rPr>
          <w:color w:val="000000"/>
          <w:sz w:val="28"/>
          <w:szCs w:val="28"/>
        </w:rPr>
        <w:t xml:space="preserve"> </w:t>
      </w:r>
      <w:r>
        <w:rPr>
          <w:color w:val="000000"/>
          <w:sz w:val="28"/>
          <w:szCs w:val="28"/>
        </w:rPr>
        <w:t xml:space="preserve">на </w:t>
      </w:r>
      <w:r w:rsidRPr="00AD1BAE">
        <w:rPr>
          <w:color w:val="000000"/>
          <w:sz w:val="28"/>
          <w:szCs w:val="28"/>
        </w:rPr>
        <w:t>расстоянии</w:t>
      </w:r>
      <w:r>
        <w:rPr>
          <w:color w:val="000000"/>
          <w:sz w:val="28"/>
          <w:szCs w:val="28"/>
        </w:rPr>
        <w:t xml:space="preserve"> </w:t>
      </w:r>
      <w:r w:rsidRPr="00AD1BAE">
        <w:rPr>
          <w:color w:val="000000"/>
          <w:sz w:val="28"/>
          <w:szCs w:val="28"/>
        </w:rPr>
        <w:t>50 м</w:t>
      </w:r>
      <w:r>
        <w:rPr>
          <w:color w:val="000000"/>
          <w:sz w:val="28"/>
          <w:szCs w:val="28"/>
        </w:rPr>
        <w:t>, а на железнодорожных путях необщего пользования – 15 м</w:t>
      </w:r>
      <w:r w:rsidRPr="00AD1BAE">
        <w:rPr>
          <w:color w:val="000000"/>
          <w:sz w:val="28"/>
          <w:szCs w:val="28"/>
        </w:rPr>
        <w:t xml:space="preserve"> от места </w:t>
      </w:r>
      <w:r>
        <w:rPr>
          <w:color w:val="000000"/>
          <w:sz w:val="28"/>
          <w:szCs w:val="28"/>
        </w:rPr>
        <w:t xml:space="preserve">препятствия или </w:t>
      </w:r>
      <w:r w:rsidRPr="00AD1BAE">
        <w:rPr>
          <w:color w:val="000000"/>
          <w:sz w:val="28"/>
          <w:szCs w:val="28"/>
        </w:rPr>
        <w:t>производства работ</w:t>
      </w:r>
      <w:r>
        <w:rPr>
          <w:color w:val="000000"/>
          <w:sz w:val="28"/>
          <w:szCs w:val="28"/>
        </w:rPr>
        <w:t>,</w:t>
      </w:r>
      <w:r w:rsidRPr="00AD1BAE">
        <w:rPr>
          <w:color w:val="000000"/>
          <w:sz w:val="28"/>
          <w:szCs w:val="28"/>
        </w:rPr>
        <w:t xml:space="preserve"> в направлении к</w:t>
      </w:r>
      <w:r>
        <w:rPr>
          <w:color w:val="000000"/>
          <w:sz w:val="28"/>
          <w:szCs w:val="28"/>
        </w:rPr>
        <w:t xml:space="preserve"> этой стрелке</w:t>
      </w:r>
      <w:r w:rsidRPr="00AD1BAE">
        <w:rPr>
          <w:color w:val="000000"/>
          <w:sz w:val="28"/>
          <w:szCs w:val="28"/>
        </w:rPr>
        <w:t xml:space="preserve">, </w:t>
      </w:r>
      <w:r>
        <w:rPr>
          <w:color w:val="000000"/>
          <w:sz w:val="28"/>
          <w:szCs w:val="28"/>
        </w:rPr>
        <w:t>устанавливается переносной красный сигнал.</w:t>
      </w:r>
      <w:r w:rsidRPr="00AD1BAE">
        <w:rPr>
          <w:color w:val="000000"/>
          <w:sz w:val="28"/>
          <w:szCs w:val="28"/>
        </w:rPr>
        <w:t xml:space="preserve"> </w:t>
      </w:r>
    </w:p>
    <w:p w14:paraId="66BCC53A" w14:textId="77777777" w:rsidR="00234FE0" w:rsidRDefault="00234FE0" w:rsidP="00234FE0">
      <w:pPr>
        <w:ind w:firstLine="142"/>
        <w:jc w:val="both"/>
        <w:rPr>
          <w:color w:val="000000"/>
          <w:sz w:val="28"/>
        </w:rPr>
      </w:pPr>
    </w:p>
    <w:p w14:paraId="72E724E6" w14:textId="77777777" w:rsidR="00234FE0" w:rsidRPr="00AD1BAE" w:rsidRDefault="00234FE0" w:rsidP="00234FE0">
      <w:pPr>
        <w:spacing w:line="360" w:lineRule="exact"/>
        <w:ind w:firstLine="709"/>
        <w:jc w:val="both"/>
        <w:rPr>
          <w:color w:val="000000"/>
          <w:sz w:val="28"/>
          <w:szCs w:val="28"/>
        </w:rPr>
      </w:pPr>
      <w:r>
        <w:rPr>
          <w:color w:val="000000"/>
          <w:sz w:val="28"/>
          <w:szCs w:val="28"/>
        </w:rPr>
        <w:lastRenderedPageBreak/>
        <w:t xml:space="preserve">Если место препятствия или </w:t>
      </w:r>
      <w:r w:rsidRPr="00AD1BAE">
        <w:rPr>
          <w:color w:val="000000"/>
          <w:sz w:val="28"/>
          <w:szCs w:val="28"/>
        </w:rPr>
        <w:t xml:space="preserve">производства работ </w:t>
      </w:r>
      <w:r>
        <w:rPr>
          <w:color w:val="000000"/>
          <w:sz w:val="28"/>
          <w:szCs w:val="28"/>
        </w:rPr>
        <w:t xml:space="preserve">находится </w:t>
      </w:r>
      <w:r w:rsidRPr="00AD1BAE">
        <w:rPr>
          <w:color w:val="000000"/>
          <w:sz w:val="28"/>
          <w:szCs w:val="28"/>
        </w:rPr>
        <w:t>на входн</w:t>
      </w:r>
      <w:r>
        <w:rPr>
          <w:color w:val="000000"/>
          <w:sz w:val="28"/>
          <w:szCs w:val="28"/>
        </w:rPr>
        <w:t>ой</w:t>
      </w:r>
      <w:r w:rsidRPr="00AD1BAE">
        <w:rPr>
          <w:color w:val="000000"/>
          <w:sz w:val="28"/>
          <w:szCs w:val="28"/>
        </w:rPr>
        <w:t xml:space="preserve"> стрел</w:t>
      </w:r>
      <w:r>
        <w:rPr>
          <w:color w:val="000000"/>
          <w:sz w:val="28"/>
          <w:szCs w:val="28"/>
        </w:rPr>
        <w:t xml:space="preserve">ке, то </w:t>
      </w:r>
      <w:r w:rsidRPr="00AD1BAE">
        <w:rPr>
          <w:color w:val="000000"/>
          <w:sz w:val="28"/>
          <w:szCs w:val="28"/>
        </w:rPr>
        <w:t xml:space="preserve">со стороны перегона </w:t>
      </w:r>
      <w:r>
        <w:rPr>
          <w:color w:val="000000"/>
          <w:sz w:val="28"/>
          <w:szCs w:val="28"/>
        </w:rPr>
        <w:t xml:space="preserve">оно ограждается </w:t>
      </w:r>
      <w:r w:rsidRPr="00AD1BAE">
        <w:rPr>
          <w:color w:val="000000"/>
          <w:sz w:val="28"/>
          <w:szCs w:val="28"/>
        </w:rPr>
        <w:t xml:space="preserve">закрытым входным сигналом, а со стороны </w:t>
      </w:r>
      <w:r>
        <w:rPr>
          <w:color w:val="000000"/>
          <w:sz w:val="28"/>
          <w:szCs w:val="28"/>
        </w:rPr>
        <w:t xml:space="preserve">железнодорожной </w:t>
      </w:r>
      <w:r w:rsidRPr="00AD1BAE">
        <w:rPr>
          <w:color w:val="000000"/>
          <w:sz w:val="28"/>
          <w:szCs w:val="28"/>
        </w:rPr>
        <w:t xml:space="preserve">станции – переносными красными сигналами, устанавливаемыми на оси каждого из сходящихся </w:t>
      </w:r>
      <w:r>
        <w:rPr>
          <w:color w:val="000000"/>
          <w:sz w:val="28"/>
          <w:szCs w:val="28"/>
        </w:rPr>
        <w:t xml:space="preserve">железнодорожных </w:t>
      </w:r>
      <w:r w:rsidRPr="00AD1BAE">
        <w:rPr>
          <w:color w:val="000000"/>
          <w:sz w:val="28"/>
          <w:szCs w:val="28"/>
        </w:rPr>
        <w:t>путей напротив предельного столбика.</w:t>
      </w:r>
    </w:p>
    <w:p w14:paraId="287F7BCD" w14:textId="77777777" w:rsidR="00234FE0" w:rsidRPr="00E926AD" w:rsidRDefault="00234FE0" w:rsidP="00234FE0">
      <w:pPr>
        <w:ind w:firstLine="284"/>
        <w:jc w:val="both"/>
        <w:rPr>
          <w:color w:val="000000"/>
          <w:sz w:val="28"/>
        </w:rPr>
      </w:pPr>
      <w:r>
        <w:rPr>
          <w:noProof/>
          <w:color w:val="000000"/>
          <w:sz w:val="28"/>
        </w:rPr>
        <w:drawing>
          <wp:inline distT="0" distB="0" distL="0" distR="0" wp14:anchorId="4A64814B" wp14:editId="0CC1095E">
            <wp:extent cx="5873750" cy="1087120"/>
            <wp:effectExtent l="0" t="0" r="0" b="0"/>
            <wp:docPr id="7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73750" cy="1087120"/>
                    </a:xfrm>
                    <a:prstGeom prst="rect">
                      <a:avLst/>
                    </a:prstGeom>
                    <a:noFill/>
                    <a:ln>
                      <a:noFill/>
                    </a:ln>
                  </pic:spPr>
                </pic:pic>
              </a:graphicData>
            </a:graphic>
          </wp:inline>
        </w:drawing>
      </w:r>
    </w:p>
    <w:p w14:paraId="3DBD1ED8" w14:textId="77777777" w:rsidR="00234FE0" w:rsidRDefault="00234FE0" w:rsidP="00234FE0">
      <w:pPr>
        <w:ind w:firstLine="709"/>
        <w:jc w:val="center"/>
        <w:rPr>
          <w:color w:val="000000"/>
          <w:sz w:val="28"/>
        </w:rPr>
      </w:pPr>
    </w:p>
    <w:p w14:paraId="1B55273A" w14:textId="77777777" w:rsidR="00234FE0" w:rsidRPr="00AD1BAE" w:rsidRDefault="00234FE0" w:rsidP="00234FE0">
      <w:pPr>
        <w:spacing w:line="360" w:lineRule="exact"/>
        <w:ind w:firstLine="709"/>
        <w:jc w:val="both"/>
        <w:rPr>
          <w:color w:val="000000"/>
          <w:sz w:val="28"/>
          <w:szCs w:val="28"/>
        </w:rPr>
      </w:pPr>
      <w:r>
        <w:rPr>
          <w:color w:val="000000"/>
          <w:sz w:val="28"/>
          <w:szCs w:val="28"/>
        </w:rPr>
        <w:t xml:space="preserve">Когда </w:t>
      </w:r>
      <w:r w:rsidRPr="00AD1BAE">
        <w:rPr>
          <w:color w:val="000000"/>
          <w:sz w:val="28"/>
          <w:szCs w:val="28"/>
        </w:rPr>
        <w:t>место</w:t>
      </w:r>
      <w:r>
        <w:rPr>
          <w:color w:val="000000"/>
          <w:sz w:val="28"/>
          <w:szCs w:val="28"/>
        </w:rPr>
        <w:t xml:space="preserve"> препятствия или производства </w:t>
      </w:r>
      <w:r w:rsidRPr="00AD1BAE">
        <w:rPr>
          <w:color w:val="000000"/>
          <w:sz w:val="28"/>
          <w:szCs w:val="28"/>
        </w:rPr>
        <w:t xml:space="preserve">работ </w:t>
      </w:r>
      <w:r>
        <w:rPr>
          <w:color w:val="000000"/>
          <w:sz w:val="28"/>
          <w:szCs w:val="28"/>
        </w:rPr>
        <w:t xml:space="preserve">находится </w:t>
      </w:r>
      <w:r w:rsidRPr="00AD1BAE">
        <w:rPr>
          <w:color w:val="000000"/>
          <w:sz w:val="28"/>
          <w:szCs w:val="28"/>
        </w:rPr>
        <w:t>между входн</w:t>
      </w:r>
      <w:r>
        <w:rPr>
          <w:color w:val="000000"/>
          <w:sz w:val="28"/>
          <w:szCs w:val="28"/>
        </w:rPr>
        <w:t xml:space="preserve">ой </w:t>
      </w:r>
      <w:r w:rsidRPr="00AD1BAE">
        <w:rPr>
          <w:color w:val="000000"/>
          <w:sz w:val="28"/>
          <w:szCs w:val="28"/>
        </w:rPr>
        <w:t>стрел</w:t>
      </w:r>
      <w:r>
        <w:rPr>
          <w:color w:val="000000"/>
          <w:sz w:val="28"/>
          <w:szCs w:val="28"/>
        </w:rPr>
        <w:t xml:space="preserve">кой </w:t>
      </w:r>
      <w:r w:rsidRPr="00AD1BAE">
        <w:rPr>
          <w:color w:val="000000"/>
          <w:sz w:val="28"/>
          <w:szCs w:val="28"/>
        </w:rPr>
        <w:t>и входным сигнало</w:t>
      </w:r>
      <w:r>
        <w:rPr>
          <w:color w:val="000000"/>
          <w:sz w:val="28"/>
          <w:szCs w:val="28"/>
        </w:rPr>
        <w:t xml:space="preserve">м, то </w:t>
      </w:r>
      <w:r w:rsidRPr="00AD1BAE">
        <w:rPr>
          <w:color w:val="000000"/>
          <w:sz w:val="28"/>
          <w:szCs w:val="28"/>
        </w:rPr>
        <w:t xml:space="preserve">со стороны перегона </w:t>
      </w:r>
      <w:r>
        <w:rPr>
          <w:color w:val="000000"/>
          <w:sz w:val="28"/>
          <w:szCs w:val="28"/>
        </w:rPr>
        <w:t xml:space="preserve">оно ограждается </w:t>
      </w:r>
      <w:r w:rsidRPr="00AD1BAE">
        <w:rPr>
          <w:color w:val="000000"/>
          <w:sz w:val="28"/>
          <w:szCs w:val="28"/>
        </w:rPr>
        <w:t xml:space="preserve">закрытым входным сигналом, а со стороны </w:t>
      </w:r>
      <w:r>
        <w:rPr>
          <w:color w:val="000000"/>
          <w:sz w:val="28"/>
          <w:szCs w:val="28"/>
        </w:rPr>
        <w:t xml:space="preserve">железнодорожной </w:t>
      </w:r>
      <w:r w:rsidRPr="00AD1BAE">
        <w:rPr>
          <w:color w:val="000000"/>
          <w:sz w:val="28"/>
          <w:szCs w:val="28"/>
        </w:rPr>
        <w:t>станции – переносным красным сигналом, устанавливаемым между остряками входн</w:t>
      </w:r>
      <w:r>
        <w:rPr>
          <w:color w:val="000000"/>
          <w:sz w:val="28"/>
          <w:szCs w:val="28"/>
        </w:rPr>
        <w:t>ой</w:t>
      </w:r>
      <w:r w:rsidRPr="00AD1BAE">
        <w:rPr>
          <w:color w:val="000000"/>
          <w:sz w:val="28"/>
          <w:szCs w:val="28"/>
        </w:rPr>
        <w:t xml:space="preserve"> стрел</w:t>
      </w:r>
      <w:r>
        <w:rPr>
          <w:color w:val="000000"/>
          <w:sz w:val="28"/>
          <w:szCs w:val="28"/>
        </w:rPr>
        <w:t>ки</w:t>
      </w:r>
      <w:r w:rsidRPr="00AD1BAE">
        <w:rPr>
          <w:color w:val="000000"/>
          <w:sz w:val="28"/>
          <w:szCs w:val="28"/>
        </w:rPr>
        <w:t>.</w:t>
      </w:r>
    </w:p>
    <w:p w14:paraId="2CCE9EFC" w14:textId="77777777" w:rsidR="00234FE0" w:rsidRPr="004E5CC6" w:rsidRDefault="00234FE0" w:rsidP="00234FE0">
      <w:pPr>
        <w:spacing w:line="360" w:lineRule="exact"/>
        <w:ind w:firstLine="709"/>
        <w:jc w:val="both"/>
        <w:rPr>
          <w:color w:val="000000"/>
        </w:rPr>
      </w:pPr>
    </w:p>
    <w:p w14:paraId="0DB5E4E5" w14:textId="77777777" w:rsidR="00234FE0" w:rsidRDefault="00234FE0" w:rsidP="00234FE0">
      <w:pPr>
        <w:ind w:firstLine="284"/>
        <w:jc w:val="both"/>
        <w:rPr>
          <w:color w:val="000000"/>
          <w:sz w:val="28"/>
        </w:rPr>
      </w:pPr>
      <w:r>
        <w:rPr>
          <w:noProof/>
          <w:color w:val="000000"/>
          <w:sz w:val="28"/>
        </w:rPr>
        <w:drawing>
          <wp:inline distT="0" distB="0" distL="0" distR="0" wp14:anchorId="64911CEF" wp14:editId="2E0FE919">
            <wp:extent cx="5851979" cy="990600"/>
            <wp:effectExtent l="19050" t="0" r="0" b="0"/>
            <wp:docPr id="7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3750" cy="994285"/>
                    </a:xfrm>
                    <a:prstGeom prst="rect">
                      <a:avLst/>
                    </a:prstGeom>
                    <a:noFill/>
                    <a:ln>
                      <a:noFill/>
                    </a:ln>
                  </pic:spPr>
                </pic:pic>
              </a:graphicData>
            </a:graphic>
          </wp:inline>
        </w:drawing>
      </w:r>
    </w:p>
    <w:p w14:paraId="161AD346" w14:textId="77777777" w:rsidR="00234FE0" w:rsidRDefault="00234FE0" w:rsidP="00234FE0">
      <w:pPr>
        <w:ind w:firstLine="851"/>
        <w:jc w:val="both"/>
        <w:rPr>
          <w:color w:val="000000"/>
          <w:sz w:val="28"/>
        </w:rPr>
      </w:pPr>
    </w:p>
    <w:p w14:paraId="1E27F31B" w14:textId="77777777" w:rsidR="00234FE0" w:rsidRDefault="00234FE0" w:rsidP="00234FE0">
      <w:pPr>
        <w:spacing w:line="360" w:lineRule="exact"/>
        <w:ind w:firstLine="709"/>
        <w:jc w:val="both"/>
        <w:rPr>
          <w:color w:val="000000"/>
          <w:sz w:val="28"/>
          <w:szCs w:val="28"/>
        </w:rPr>
      </w:pPr>
    </w:p>
    <w:p w14:paraId="7DA62201" w14:textId="77777777" w:rsidR="00234FE0" w:rsidRDefault="00234FE0" w:rsidP="00234FE0">
      <w:pPr>
        <w:spacing w:line="360" w:lineRule="exact"/>
        <w:ind w:firstLine="709"/>
        <w:jc w:val="both"/>
        <w:rPr>
          <w:color w:val="000000"/>
          <w:sz w:val="28"/>
          <w:szCs w:val="28"/>
        </w:rPr>
      </w:pPr>
      <w:r>
        <w:rPr>
          <w:color w:val="000000"/>
          <w:sz w:val="28"/>
          <w:szCs w:val="28"/>
        </w:rPr>
        <w:t xml:space="preserve">Место, требующее уменьшения скорости, расположенное на главном железнодорожном пути железнодорожной станции ограждается </w:t>
      </w:r>
      <w:r w:rsidRPr="00EA0BA2">
        <w:rPr>
          <w:color w:val="000000"/>
          <w:sz w:val="28"/>
          <w:szCs w:val="28"/>
        </w:rPr>
        <w:t>переносными сигналами уменьшения скорости и сигнальными знаками «Начало опасного места» и «Конец опасного места»</w:t>
      </w:r>
      <w:r>
        <w:rPr>
          <w:color w:val="000000"/>
          <w:sz w:val="28"/>
          <w:szCs w:val="28"/>
        </w:rPr>
        <w:t>.</w:t>
      </w:r>
      <w:r w:rsidRPr="00EA0BA2">
        <w:rPr>
          <w:color w:val="000000"/>
          <w:sz w:val="28"/>
          <w:szCs w:val="28"/>
        </w:rPr>
        <w:t xml:space="preserve"> </w:t>
      </w:r>
    </w:p>
    <w:p w14:paraId="69738057" w14:textId="77777777" w:rsidR="00234FE0" w:rsidRPr="00E926AD" w:rsidRDefault="00234FE0" w:rsidP="00234FE0">
      <w:pPr>
        <w:ind w:firstLine="284"/>
        <w:jc w:val="both"/>
        <w:rPr>
          <w:color w:val="000000"/>
          <w:sz w:val="28"/>
        </w:rPr>
      </w:pPr>
      <w:r>
        <w:rPr>
          <w:noProof/>
          <w:color w:val="000000"/>
          <w:sz w:val="28"/>
        </w:rPr>
        <w:drawing>
          <wp:inline distT="0" distB="0" distL="0" distR="0" wp14:anchorId="336E299E" wp14:editId="243F5B75">
            <wp:extent cx="5815965" cy="2092325"/>
            <wp:effectExtent l="0" t="0" r="0" b="0"/>
            <wp:docPr id="7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5965" cy="2092325"/>
                    </a:xfrm>
                    <a:prstGeom prst="rect">
                      <a:avLst/>
                    </a:prstGeom>
                    <a:noFill/>
                    <a:ln>
                      <a:noFill/>
                    </a:ln>
                  </pic:spPr>
                </pic:pic>
              </a:graphicData>
            </a:graphic>
          </wp:inline>
        </w:drawing>
      </w:r>
    </w:p>
    <w:p w14:paraId="0F0F6CBD" w14:textId="77777777" w:rsidR="00234FE0" w:rsidRDefault="00234FE0" w:rsidP="00234FE0">
      <w:pPr>
        <w:ind w:firstLine="284"/>
        <w:jc w:val="both"/>
        <w:rPr>
          <w:color w:val="000000"/>
          <w:sz w:val="28"/>
        </w:rPr>
      </w:pPr>
      <w:r>
        <w:rPr>
          <w:noProof/>
          <w:color w:val="000000"/>
          <w:sz w:val="28"/>
        </w:rPr>
        <w:lastRenderedPageBreak/>
        <w:drawing>
          <wp:inline distT="0" distB="0" distL="0" distR="0" wp14:anchorId="2DA44ECD" wp14:editId="136FEA43">
            <wp:extent cx="5708650" cy="2018030"/>
            <wp:effectExtent l="0" t="0" r="0" b="0"/>
            <wp:docPr id="7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8650" cy="2018030"/>
                    </a:xfrm>
                    <a:prstGeom prst="rect">
                      <a:avLst/>
                    </a:prstGeom>
                    <a:noFill/>
                    <a:ln>
                      <a:noFill/>
                    </a:ln>
                  </pic:spPr>
                </pic:pic>
              </a:graphicData>
            </a:graphic>
          </wp:inline>
        </w:drawing>
      </w:r>
    </w:p>
    <w:p w14:paraId="5DCB4E0C" w14:textId="77777777" w:rsidR="00234FE0" w:rsidRDefault="00234FE0" w:rsidP="00234FE0">
      <w:pPr>
        <w:ind w:firstLine="708"/>
        <w:jc w:val="both"/>
        <w:rPr>
          <w:color w:val="000000"/>
          <w:sz w:val="28"/>
        </w:rPr>
      </w:pPr>
    </w:p>
    <w:p w14:paraId="5B7E15D3" w14:textId="77777777" w:rsidR="00234FE0" w:rsidRPr="00E926AD" w:rsidRDefault="00234FE0" w:rsidP="00234FE0">
      <w:pPr>
        <w:ind w:firstLine="708"/>
        <w:jc w:val="both"/>
        <w:rPr>
          <w:color w:val="000000"/>
          <w:sz w:val="28"/>
        </w:rPr>
      </w:pPr>
      <w:r>
        <w:rPr>
          <w:noProof/>
          <w:color w:val="000000"/>
          <w:sz w:val="28"/>
        </w:rPr>
        <w:drawing>
          <wp:inline distT="0" distB="0" distL="0" distR="0" wp14:anchorId="477AD35F" wp14:editId="4E0BC4D8">
            <wp:extent cx="5749925" cy="2059305"/>
            <wp:effectExtent l="0" t="0" r="0" b="0"/>
            <wp:docPr id="7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9925" cy="2059305"/>
                    </a:xfrm>
                    <a:prstGeom prst="rect">
                      <a:avLst/>
                    </a:prstGeom>
                    <a:noFill/>
                    <a:ln>
                      <a:noFill/>
                    </a:ln>
                  </pic:spPr>
                </pic:pic>
              </a:graphicData>
            </a:graphic>
          </wp:inline>
        </w:drawing>
      </w:r>
    </w:p>
    <w:p w14:paraId="0F1815F9" w14:textId="77777777" w:rsidR="00234FE0" w:rsidRDefault="00234FE0" w:rsidP="00234FE0">
      <w:pPr>
        <w:ind w:firstLine="284"/>
        <w:jc w:val="both"/>
        <w:rPr>
          <w:color w:val="000000"/>
          <w:sz w:val="28"/>
        </w:rPr>
      </w:pPr>
      <w:r>
        <w:rPr>
          <w:noProof/>
          <w:color w:val="000000"/>
          <w:sz w:val="28"/>
        </w:rPr>
        <w:drawing>
          <wp:inline distT="0" distB="0" distL="0" distR="0" wp14:anchorId="348B6A70" wp14:editId="637F079A">
            <wp:extent cx="5716905" cy="2331085"/>
            <wp:effectExtent l="0" t="0" r="0" b="0"/>
            <wp:docPr id="7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6905" cy="2331085"/>
                    </a:xfrm>
                    <a:prstGeom prst="rect">
                      <a:avLst/>
                    </a:prstGeom>
                    <a:noFill/>
                    <a:ln>
                      <a:noFill/>
                    </a:ln>
                  </pic:spPr>
                </pic:pic>
              </a:graphicData>
            </a:graphic>
          </wp:inline>
        </w:drawing>
      </w:r>
    </w:p>
    <w:p w14:paraId="2A0FAE86" w14:textId="77777777" w:rsidR="00234FE0" w:rsidRDefault="00234FE0" w:rsidP="00234FE0">
      <w:pPr>
        <w:ind w:firstLine="708"/>
        <w:jc w:val="both"/>
        <w:rPr>
          <w:color w:val="000000"/>
          <w:sz w:val="28"/>
        </w:rPr>
      </w:pPr>
    </w:p>
    <w:p w14:paraId="36A725F1" w14:textId="77777777" w:rsidR="00234FE0" w:rsidRDefault="00234FE0" w:rsidP="00234FE0">
      <w:pPr>
        <w:ind w:firstLine="708"/>
        <w:jc w:val="center"/>
        <w:rPr>
          <w:color w:val="000000"/>
          <w:sz w:val="28"/>
        </w:rPr>
      </w:pPr>
    </w:p>
    <w:p w14:paraId="45677188" w14:textId="77777777" w:rsidR="00234FE0" w:rsidRPr="00E926AD" w:rsidRDefault="00234FE0" w:rsidP="00234FE0">
      <w:pPr>
        <w:ind w:firstLine="284"/>
        <w:jc w:val="both"/>
        <w:rPr>
          <w:color w:val="000000"/>
          <w:sz w:val="28"/>
        </w:rPr>
      </w:pPr>
      <w:r>
        <w:rPr>
          <w:noProof/>
          <w:color w:val="000000"/>
          <w:sz w:val="28"/>
        </w:rPr>
        <w:drawing>
          <wp:inline distT="0" distB="0" distL="0" distR="0" wp14:anchorId="1B5392A3" wp14:editId="702D3C12">
            <wp:extent cx="5733415" cy="1960880"/>
            <wp:effectExtent l="0" t="0" r="0" b="0"/>
            <wp:docPr id="7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3415" cy="1960880"/>
                    </a:xfrm>
                    <a:prstGeom prst="rect">
                      <a:avLst/>
                    </a:prstGeom>
                    <a:noFill/>
                    <a:ln>
                      <a:noFill/>
                    </a:ln>
                  </pic:spPr>
                </pic:pic>
              </a:graphicData>
            </a:graphic>
          </wp:inline>
        </w:drawing>
      </w:r>
    </w:p>
    <w:p w14:paraId="2C7B4639" w14:textId="77777777" w:rsidR="00234FE0" w:rsidRDefault="00234FE0" w:rsidP="00234FE0">
      <w:pPr>
        <w:ind w:firstLine="708"/>
        <w:jc w:val="center"/>
        <w:rPr>
          <w:color w:val="000000"/>
          <w:sz w:val="28"/>
        </w:rPr>
      </w:pPr>
    </w:p>
    <w:p w14:paraId="1041CE0E" w14:textId="77777777" w:rsidR="00234FE0" w:rsidRPr="00EA0BA2" w:rsidRDefault="00234FE0" w:rsidP="00234FE0">
      <w:pPr>
        <w:spacing w:line="360" w:lineRule="exact"/>
        <w:ind w:firstLine="709"/>
        <w:jc w:val="both"/>
        <w:rPr>
          <w:color w:val="000000"/>
          <w:sz w:val="28"/>
          <w:szCs w:val="28"/>
        </w:rPr>
      </w:pPr>
      <w:r>
        <w:rPr>
          <w:color w:val="000000"/>
          <w:sz w:val="28"/>
          <w:szCs w:val="28"/>
        </w:rPr>
        <w:lastRenderedPageBreak/>
        <w:t>Если м</w:t>
      </w:r>
      <w:r w:rsidRPr="00EA0BA2">
        <w:rPr>
          <w:color w:val="000000"/>
          <w:sz w:val="28"/>
          <w:szCs w:val="28"/>
        </w:rPr>
        <w:t xml:space="preserve">есто, требующее </w:t>
      </w:r>
      <w:r>
        <w:rPr>
          <w:color w:val="000000"/>
          <w:sz w:val="28"/>
          <w:szCs w:val="28"/>
        </w:rPr>
        <w:t xml:space="preserve">уменьшения </w:t>
      </w:r>
      <w:r w:rsidRPr="00EA0BA2">
        <w:rPr>
          <w:color w:val="000000"/>
          <w:sz w:val="28"/>
          <w:szCs w:val="28"/>
        </w:rPr>
        <w:t xml:space="preserve">скорости, </w:t>
      </w:r>
      <w:r>
        <w:rPr>
          <w:color w:val="000000"/>
          <w:sz w:val="28"/>
          <w:szCs w:val="28"/>
        </w:rPr>
        <w:t xml:space="preserve">расположено </w:t>
      </w:r>
      <w:r w:rsidRPr="00EA0BA2">
        <w:rPr>
          <w:color w:val="000000"/>
          <w:sz w:val="28"/>
          <w:szCs w:val="28"/>
        </w:rPr>
        <w:t xml:space="preserve">на остальных станционных </w:t>
      </w:r>
      <w:r>
        <w:rPr>
          <w:color w:val="000000"/>
          <w:sz w:val="28"/>
          <w:szCs w:val="28"/>
        </w:rPr>
        <w:t xml:space="preserve">железнодорожных </w:t>
      </w:r>
      <w:r w:rsidRPr="00EA0BA2">
        <w:rPr>
          <w:color w:val="000000"/>
          <w:sz w:val="28"/>
          <w:szCs w:val="28"/>
        </w:rPr>
        <w:t>путях</w:t>
      </w:r>
      <w:r>
        <w:rPr>
          <w:color w:val="000000"/>
          <w:sz w:val="28"/>
          <w:szCs w:val="28"/>
        </w:rPr>
        <w:t>, то оно</w:t>
      </w:r>
      <w:r w:rsidRPr="00EA0BA2">
        <w:rPr>
          <w:color w:val="000000"/>
          <w:sz w:val="28"/>
          <w:szCs w:val="28"/>
        </w:rPr>
        <w:t xml:space="preserve"> ограждается только переносными сигналами уменьшения скорости, которые устанавливаются напротив остряков стрелок, ведущих к этому месту</w:t>
      </w:r>
      <w:r>
        <w:rPr>
          <w:color w:val="000000"/>
          <w:sz w:val="28"/>
          <w:szCs w:val="28"/>
        </w:rPr>
        <w:t>.</w:t>
      </w:r>
      <w:r w:rsidRPr="00EA0BA2">
        <w:rPr>
          <w:color w:val="000000"/>
          <w:sz w:val="28"/>
          <w:szCs w:val="28"/>
        </w:rPr>
        <w:t xml:space="preserve"> </w:t>
      </w:r>
    </w:p>
    <w:p w14:paraId="478A9E4A" w14:textId="77777777" w:rsidR="00234FE0" w:rsidRPr="00E926AD" w:rsidRDefault="00234FE0" w:rsidP="00234FE0">
      <w:pPr>
        <w:ind w:firstLine="284"/>
        <w:jc w:val="both"/>
        <w:rPr>
          <w:color w:val="000000"/>
          <w:sz w:val="28"/>
        </w:rPr>
      </w:pPr>
      <w:r>
        <w:rPr>
          <w:noProof/>
          <w:color w:val="000000"/>
          <w:sz w:val="28"/>
        </w:rPr>
        <w:drawing>
          <wp:inline distT="0" distB="0" distL="0" distR="0" wp14:anchorId="12667BF9" wp14:editId="00AEB5A2">
            <wp:extent cx="5939790" cy="2397125"/>
            <wp:effectExtent l="0" t="0" r="0" b="0"/>
            <wp:docPr id="7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397125"/>
                    </a:xfrm>
                    <a:prstGeom prst="rect">
                      <a:avLst/>
                    </a:prstGeom>
                    <a:noFill/>
                    <a:ln>
                      <a:noFill/>
                    </a:ln>
                  </pic:spPr>
                </pic:pic>
              </a:graphicData>
            </a:graphic>
          </wp:inline>
        </w:drawing>
      </w:r>
    </w:p>
    <w:p w14:paraId="2BE7675C" w14:textId="77777777" w:rsidR="00234FE0" w:rsidRDefault="00234FE0" w:rsidP="00234FE0">
      <w:pPr>
        <w:spacing w:after="200" w:line="276" w:lineRule="auto"/>
        <w:rPr>
          <w:b/>
          <w:color w:val="000000" w:themeColor="text1"/>
          <w:sz w:val="28"/>
          <w:szCs w:val="28"/>
        </w:rPr>
      </w:pPr>
      <w:r>
        <w:rPr>
          <w:b/>
          <w:color w:val="000000" w:themeColor="text1"/>
          <w:sz w:val="28"/>
          <w:szCs w:val="28"/>
        </w:rPr>
        <w:br w:type="page"/>
      </w:r>
    </w:p>
    <w:p w14:paraId="6774EC2B" w14:textId="77777777" w:rsidR="00234FE0" w:rsidRDefault="00234FE0" w:rsidP="00234FE0">
      <w:pPr>
        <w:spacing w:before="240" w:after="240" w:line="360" w:lineRule="exact"/>
        <w:jc w:val="center"/>
        <w:rPr>
          <w:b/>
          <w:bCs/>
          <w:sz w:val="28"/>
          <w:szCs w:val="28"/>
        </w:rPr>
      </w:pPr>
      <w:r w:rsidRPr="002C5190">
        <w:rPr>
          <w:b/>
          <w:color w:val="000000" w:themeColor="text1"/>
          <w:sz w:val="28"/>
          <w:szCs w:val="28"/>
        </w:rPr>
        <w:lastRenderedPageBreak/>
        <w:t>Учебный вопрос № 4.</w:t>
      </w:r>
    </w:p>
    <w:p w14:paraId="0B950CDC" w14:textId="77777777" w:rsidR="00234FE0" w:rsidRDefault="00234FE0" w:rsidP="00234FE0">
      <w:pPr>
        <w:spacing w:before="240" w:after="240" w:line="360" w:lineRule="exact"/>
        <w:jc w:val="center"/>
        <w:rPr>
          <w:b/>
          <w:bCs/>
          <w:sz w:val="28"/>
          <w:szCs w:val="28"/>
        </w:rPr>
      </w:pPr>
      <w:r w:rsidRPr="002C5190">
        <w:rPr>
          <w:b/>
          <w:bCs/>
          <w:sz w:val="28"/>
          <w:szCs w:val="28"/>
        </w:rPr>
        <w:t>Ручные сигналы на железнодорожном транспорте, требования к ним</w:t>
      </w:r>
    </w:p>
    <w:p w14:paraId="701B023A" w14:textId="77777777" w:rsidR="00234FE0" w:rsidRPr="00A73C6C" w:rsidRDefault="00234FE0" w:rsidP="00234FE0">
      <w:pPr>
        <w:pStyle w:val="Bodytext20"/>
        <w:shd w:val="clear" w:color="auto" w:fill="auto"/>
        <w:tabs>
          <w:tab w:val="left" w:pos="860"/>
        </w:tabs>
        <w:spacing w:before="0" w:after="0" w:line="360" w:lineRule="exact"/>
        <w:ind w:firstLine="709"/>
        <w:jc w:val="both"/>
        <w:rPr>
          <w:rFonts w:ascii="Times New Roman" w:hAnsi="Times New Roman" w:cs="Times New Roman"/>
          <w:sz w:val="28"/>
          <w:szCs w:val="28"/>
        </w:rPr>
      </w:pPr>
      <w:r w:rsidRPr="00A73C6C">
        <w:rPr>
          <w:rFonts w:ascii="Times New Roman" w:hAnsi="Times New Roman" w:cs="Times New Roman"/>
          <w:sz w:val="28"/>
          <w:szCs w:val="28"/>
        </w:rPr>
        <w:t>Ручными сигналами предъявляются требования:</w:t>
      </w:r>
    </w:p>
    <w:p w14:paraId="57314EA6" w14:textId="77777777" w:rsidR="00234FE0" w:rsidRDefault="00234FE0" w:rsidP="00234FE0">
      <w:pPr>
        <w:pStyle w:val="Bodytext20"/>
        <w:shd w:val="clear" w:color="auto" w:fill="auto"/>
        <w:spacing w:before="0" w:after="0" w:line="360" w:lineRule="exact"/>
        <w:ind w:right="380" w:firstLine="709"/>
        <w:jc w:val="both"/>
        <w:rPr>
          <w:rFonts w:ascii="Times New Roman" w:hAnsi="Times New Roman" w:cs="Times New Roman"/>
          <w:sz w:val="28"/>
          <w:szCs w:val="28"/>
        </w:rPr>
      </w:pPr>
      <w:r w:rsidRPr="00A73C6C">
        <w:rPr>
          <w:rFonts w:ascii="Times New Roman" w:hAnsi="Times New Roman" w:cs="Times New Roman"/>
          <w:sz w:val="28"/>
          <w:szCs w:val="28"/>
        </w:rPr>
        <w:t>красным развернутым флагом днем и красным огнем ручного фонаря ночью — стой! Движение запрещено</w:t>
      </w:r>
      <w:r>
        <w:rPr>
          <w:rFonts w:ascii="Times New Roman" w:hAnsi="Times New Roman" w:cs="Times New Roman"/>
          <w:sz w:val="28"/>
          <w:szCs w:val="28"/>
        </w:rPr>
        <w:t>.</w:t>
      </w:r>
      <w:r w:rsidRPr="00A73C6C">
        <w:rPr>
          <w:rFonts w:ascii="Times New Roman" w:hAnsi="Times New Roman" w:cs="Times New Roman"/>
          <w:sz w:val="28"/>
          <w:szCs w:val="28"/>
        </w:rPr>
        <w:t xml:space="preserve"> </w:t>
      </w:r>
    </w:p>
    <w:p w14:paraId="19A31F95" w14:textId="77777777" w:rsidR="00234FE0" w:rsidRDefault="00234FE0" w:rsidP="00234FE0">
      <w:pPr>
        <w:pStyle w:val="Bodytext20"/>
        <w:shd w:val="clear" w:color="auto" w:fill="auto"/>
        <w:spacing w:before="0" w:after="0" w:line="360" w:lineRule="exact"/>
        <w:ind w:right="380" w:firstLine="709"/>
        <w:jc w:val="both"/>
        <w:rPr>
          <w:rFonts w:ascii="Times New Roman" w:hAnsi="Times New Roman" w:cs="Times New Roman"/>
          <w:sz w:val="28"/>
          <w:szCs w:val="28"/>
        </w:rPr>
      </w:pPr>
      <w:r w:rsidRPr="00A73C6C">
        <w:rPr>
          <w:rFonts w:ascii="Times New Roman" w:hAnsi="Times New Roman" w:cs="Times New Roman"/>
          <w:sz w:val="28"/>
          <w:szCs w:val="28"/>
        </w:rP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w:t>
      </w:r>
      <w:r w:rsidRPr="00A73C6C">
        <w:rPr>
          <w:rFonts w:ascii="Times New Roman" w:hAnsi="Times New Roman" w:cs="Times New Roman"/>
          <w:sz w:val="28"/>
          <w:szCs w:val="28"/>
        </w:rPr>
        <w:softHyphen/>
        <w:t>жением по кругу фонаря с огнем любого цвета;</w:t>
      </w:r>
    </w:p>
    <w:p w14:paraId="21FF5279" w14:textId="77777777" w:rsidR="00234FE0" w:rsidRPr="00A73C6C" w:rsidRDefault="00234FE0" w:rsidP="00234FE0">
      <w:pPr>
        <w:pStyle w:val="Bodytext20"/>
        <w:shd w:val="clear" w:color="auto" w:fill="auto"/>
        <w:spacing w:before="0" w:after="0" w:line="360" w:lineRule="exact"/>
        <w:ind w:right="380" w:firstLine="709"/>
        <w:jc w:val="both"/>
        <w:rPr>
          <w:rFonts w:ascii="Times New Roman" w:hAnsi="Times New Roman" w:cs="Times New Roman"/>
          <w:sz w:val="28"/>
          <w:szCs w:val="28"/>
        </w:rPr>
      </w:pPr>
    </w:p>
    <w:p w14:paraId="5B0BC066" w14:textId="77777777" w:rsidR="00234FE0" w:rsidRDefault="00234FE0" w:rsidP="00234FE0">
      <w:pPr>
        <w:framePr w:h="3070" w:wrap="notBeside" w:vAnchor="text" w:hAnchor="text" w:xAlign="center" w:y="1"/>
        <w:jc w:val="center"/>
        <w:rPr>
          <w:sz w:val="2"/>
          <w:szCs w:val="2"/>
        </w:rPr>
      </w:pPr>
      <w:r>
        <w:rPr>
          <w:noProof/>
        </w:rPr>
        <w:drawing>
          <wp:inline distT="0" distB="0" distL="0" distR="0" wp14:anchorId="497AC7D7" wp14:editId="06516198">
            <wp:extent cx="4320540" cy="1958340"/>
            <wp:effectExtent l="19050" t="0" r="3810" b="0"/>
            <wp:docPr id="726" name="Рисунок 15" descr="C:\Users\user\Desktop\ПТЭ ИВАНОВ\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ТЭ ИВАНОВ\media\image97.jpeg"/>
                    <pic:cNvPicPr>
                      <a:picLocks noChangeAspect="1" noChangeArrowheads="1"/>
                    </pic:cNvPicPr>
                  </pic:nvPicPr>
                  <pic:blipFill>
                    <a:blip r:embed="rId60" cstate="print"/>
                    <a:srcRect/>
                    <a:stretch>
                      <a:fillRect/>
                    </a:stretch>
                  </pic:blipFill>
                  <pic:spPr bwMode="auto">
                    <a:xfrm>
                      <a:off x="0" y="0"/>
                      <a:ext cx="4320540" cy="1958340"/>
                    </a:xfrm>
                    <a:prstGeom prst="rect">
                      <a:avLst/>
                    </a:prstGeom>
                    <a:noFill/>
                    <a:ln w="9525">
                      <a:noFill/>
                      <a:miter lim="800000"/>
                      <a:headEnd/>
                      <a:tailEnd/>
                    </a:ln>
                  </pic:spPr>
                </pic:pic>
              </a:graphicData>
            </a:graphic>
          </wp:inline>
        </w:drawing>
      </w:r>
    </w:p>
    <w:p w14:paraId="6CE0FE17" w14:textId="77777777" w:rsidR="00234FE0" w:rsidRDefault="00234FE0" w:rsidP="00234FE0">
      <w:pPr>
        <w:pStyle w:val="Picturecaption0"/>
        <w:framePr w:h="3070" w:wrap="notBeside" w:vAnchor="text" w:hAnchor="text" w:xAlign="center" w:y="1"/>
        <w:shd w:val="clear" w:color="auto" w:fill="auto"/>
        <w:tabs>
          <w:tab w:val="left" w:pos="2831"/>
        </w:tabs>
        <w:jc w:val="both"/>
      </w:pPr>
      <w:r>
        <w:tab/>
      </w:r>
    </w:p>
    <w:p w14:paraId="0E80ADEC" w14:textId="77777777" w:rsidR="00234FE0" w:rsidRDefault="00234FE0" w:rsidP="00234FE0">
      <w:pPr>
        <w:rPr>
          <w:sz w:val="2"/>
          <w:szCs w:val="2"/>
        </w:rPr>
      </w:pPr>
    </w:p>
    <w:p w14:paraId="799CEA0F" w14:textId="77777777" w:rsidR="00234FE0" w:rsidRPr="0047147D" w:rsidRDefault="00234FE0" w:rsidP="00234FE0">
      <w:pPr>
        <w:pStyle w:val="Bodytext40"/>
        <w:shd w:val="clear" w:color="auto" w:fill="auto"/>
        <w:spacing w:before="0" w:after="0" w:line="360" w:lineRule="exact"/>
        <w:ind w:right="357" w:firstLine="709"/>
        <w:jc w:val="both"/>
        <w:rPr>
          <w:rFonts w:ascii="Times New Roman" w:hAnsi="Times New Roman" w:cs="Times New Roman"/>
          <w:b w:val="0"/>
          <w:sz w:val="28"/>
          <w:szCs w:val="28"/>
        </w:rPr>
      </w:pPr>
      <w:r w:rsidRPr="0047147D">
        <w:rPr>
          <w:rStyle w:val="Bodytext411ptNotBold"/>
          <w:rFonts w:eastAsiaTheme="minorHAnsi"/>
          <w:sz w:val="28"/>
          <w:szCs w:val="28"/>
        </w:rPr>
        <w:t xml:space="preserve">желтым развернутым флагом днем и желтым огнем ручного фонаря ночью — разрешается движение со скоростью, указанной в предупреждении или в </w:t>
      </w:r>
      <w:r w:rsidRPr="0047147D">
        <w:rPr>
          <w:rFonts w:ascii="Times New Roman" w:hAnsi="Times New Roman" w:cs="Times New Roman"/>
          <w:b w:val="0"/>
          <w:sz w:val="28"/>
          <w:szCs w:val="28"/>
        </w:rPr>
        <w:t xml:space="preserve">распоряжении владельца инфраструктуры, владельца железнодорожных путей необщего пользования, </w:t>
      </w:r>
      <w:r w:rsidRPr="0047147D">
        <w:rPr>
          <w:rStyle w:val="Bodytext411ptNotBold"/>
          <w:rFonts w:eastAsiaTheme="minorHAnsi"/>
          <w:b/>
          <w:sz w:val="28"/>
          <w:szCs w:val="28"/>
        </w:rPr>
        <w:t xml:space="preserve">а при отсутствии этих указаний </w:t>
      </w:r>
      <w:r w:rsidRPr="0047147D">
        <w:rPr>
          <w:rFonts w:ascii="Times New Roman" w:hAnsi="Times New Roman" w:cs="Times New Roman"/>
          <w:b w:val="0"/>
          <w:sz w:val="28"/>
          <w:szCs w:val="28"/>
        </w:rPr>
        <w:t>на железнодорожных путях общего поль</w:t>
      </w:r>
      <w:r w:rsidRPr="0047147D">
        <w:rPr>
          <w:rFonts w:ascii="Times New Roman" w:hAnsi="Times New Roman" w:cs="Times New Roman"/>
          <w:b w:val="0"/>
          <w:sz w:val="28"/>
          <w:szCs w:val="28"/>
        </w:rPr>
        <w:softHyphen/>
        <w:t xml:space="preserve">зования </w:t>
      </w:r>
      <w:r w:rsidRPr="0047147D">
        <w:rPr>
          <w:rStyle w:val="Bodytext411ptNotBold"/>
          <w:rFonts w:eastAsiaTheme="minorHAnsi"/>
          <w:sz w:val="28"/>
          <w:szCs w:val="28"/>
        </w:rPr>
        <w:t xml:space="preserve">со скоростью не более 25 км/ч, </w:t>
      </w:r>
      <w:r w:rsidRPr="0047147D">
        <w:rPr>
          <w:rFonts w:ascii="Times New Roman" w:hAnsi="Times New Roman" w:cs="Times New Roman"/>
          <w:b w:val="0"/>
          <w:sz w:val="28"/>
          <w:szCs w:val="28"/>
        </w:rPr>
        <w:t>на железнодорожных путях необщего пользования — не более 15 км/ч).</w:t>
      </w:r>
    </w:p>
    <w:p w14:paraId="13CC2B8D" w14:textId="77777777" w:rsidR="00234FE0" w:rsidRDefault="00234FE0" w:rsidP="00234FE0">
      <w:pPr>
        <w:pStyle w:val="Bodytext20"/>
        <w:shd w:val="clear" w:color="auto" w:fill="auto"/>
        <w:spacing w:before="0" w:after="0" w:line="360" w:lineRule="exact"/>
        <w:ind w:right="357" w:firstLine="709"/>
        <w:jc w:val="both"/>
        <w:rPr>
          <w:rFonts w:ascii="Times New Roman" w:hAnsi="Times New Roman" w:cs="Times New Roman"/>
          <w:sz w:val="28"/>
          <w:szCs w:val="28"/>
        </w:rPr>
      </w:pPr>
      <w:r w:rsidRPr="0047147D">
        <w:rPr>
          <w:rFonts w:ascii="Times New Roman" w:hAnsi="Times New Roman" w:cs="Times New Roman"/>
          <w:sz w:val="28"/>
          <w:szCs w:val="28"/>
        </w:rPr>
        <w:t>Желтый огонь ручного фонаря может применяться только в пре</w:t>
      </w:r>
      <w:r w:rsidRPr="0047147D">
        <w:rPr>
          <w:rFonts w:ascii="Times New Roman" w:hAnsi="Times New Roman" w:cs="Times New Roman"/>
          <w:sz w:val="28"/>
          <w:szCs w:val="28"/>
        </w:rPr>
        <w:softHyphen/>
        <w:t>делах железнодорожных станций. При отсутствии ночью ручного фо</w:t>
      </w:r>
      <w:r w:rsidRPr="0047147D">
        <w:rPr>
          <w:rFonts w:ascii="Times New Roman" w:hAnsi="Times New Roman" w:cs="Times New Roman"/>
          <w:sz w:val="28"/>
          <w:szCs w:val="28"/>
        </w:rPr>
        <w:softHyphen/>
        <w:t>наря с желтым огнем сигнал уменьшения скорости на железнодорож</w:t>
      </w:r>
      <w:r w:rsidRPr="0047147D">
        <w:rPr>
          <w:rFonts w:ascii="Times New Roman" w:hAnsi="Times New Roman" w:cs="Times New Roman"/>
          <w:sz w:val="28"/>
          <w:szCs w:val="28"/>
        </w:rPr>
        <w:softHyphen/>
        <w:t>ной станции может подаваться медленным движением вверх и вниз ручного фонаря с прозрачно-белым огнем</w:t>
      </w:r>
      <w:r>
        <w:rPr>
          <w:rFonts w:ascii="Times New Roman" w:hAnsi="Times New Roman" w:cs="Times New Roman"/>
          <w:sz w:val="28"/>
          <w:szCs w:val="28"/>
        </w:rPr>
        <w:t>.</w:t>
      </w:r>
      <w:r w:rsidRPr="0047147D">
        <w:rPr>
          <w:rFonts w:ascii="Times New Roman" w:hAnsi="Times New Roman" w:cs="Times New Roman"/>
          <w:sz w:val="28"/>
          <w:szCs w:val="28"/>
        </w:rPr>
        <w:t xml:space="preserve"> </w:t>
      </w:r>
    </w:p>
    <w:p w14:paraId="1AAF7B7E" w14:textId="77777777" w:rsidR="00234FE0" w:rsidRPr="0047147D" w:rsidRDefault="00234FE0" w:rsidP="00234FE0">
      <w:pPr>
        <w:pStyle w:val="Bodytext20"/>
        <w:shd w:val="clear" w:color="auto" w:fill="auto"/>
        <w:spacing w:before="0" w:after="0" w:line="360" w:lineRule="exact"/>
        <w:ind w:right="357" w:firstLine="709"/>
        <w:jc w:val="both"/>
        <w:rPr>
          <w:rFonts w:ascii="Times New Roman" w:hAnsi="Times New Roman" w:cs="Times New Roman"/>
          <w:sz w:val="28"/>
          <w:szCs w:val="28"/>
        </w:rPr>
      </w:pPr>
      <w:r w:rsidRPr="0047147D">
        <w:rPr>
          <w:rFonts w:ascii="Times New Roman" w:hAnsi="Times New Roman" w:cs="Times New Roman"/>
          <w:sz w:val="28"/>
          <w:szCs w:val="28"/>
        </w:rPr>
        <w:t>Сигнал уменьшения скорости на перегоне ночью во всех случаях должен подаваться только медленным движением вверх и вниз ручно</w:t>
      </w:r>
      <w:r w:rsidRPr="0047147D">
        <w:rPr>
          <w:rFonts w:ascii="Times New Roman" w:hAnsi="Times New Roman" w:cs="Times New Roman"/>
          <w:sz w:val="28"/>
          <w:szCs w:val="28"/>
        </w:rPr>
        <w:softHyphen/>
        <w:t>го фонаря с прозрачно-белым огнем.</w:t>
      </w:r>
    </w:p>
    <w:p w14:paraId="59215E40" w14:textId="77777777" w:rsidR="00234FE0" w:rsidRDefault="00234FE0" w:rsidP="00234FE0">
      <w:pPr>
        <w:framePr w:h="3029" w:wrap="notBeside" w:vAnchor="text" w:hAnchor="text" w:xAlign="center" w:y="1"/>
        <w:jc w:val="center"/>
        <w:rPr>
          <w:sz w:val="2"/>
          <w:szCs w:val="2"/>
        </w:rPr>
      </w:pPr>
      <w:r>
        <w:rPr>
          <w:noProof/>
        </w:rPr>
        <w:lastRenderedPageBreak/>
        <w:drawing>
          <wp:inline distT="0" distB="0" distL="0" distR="0" wp14:anchorId="7B19C507" wp14:editId="26A8A251">
            <wp:extent cx="2186940" cy="1920240"/>
            <wp:effectExtent l="19050" t="0" r="3810" b="0"/>
            <wp:docPr id="727" name="Рисунок 16" descr="C:\Users\user\Desktop\ПТЭ ИВАНОВ\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ТЭ ИВАНОВ\media\image98.jpeg"/>
                    <pic:cNvPicPr>
                      <a:picLocks noChangeAspect="1" noChangeArrowheads="1"/>
                    </pic:cNvPicPr>
                  </pic:nvPicPr>
                  <pic:blipFill>
                    <a:blip r:embed="rId61" cstate="print"/>
                    <a:srcRect/>
                    <a:stretch>
                      <a:fillRect/>
                    </a:stretch>
                  </pic:blipFill>
                  <pic:spPr bwMode="auto">
                    <a:xfrm>
                      <a:off x="0" y="0"/>
                      <a:ext cx="2186940" cy="1920240"/>
                    </a:xfrm>
                    <a:prstGeom prst="rect">
                      <a:avLst/>
                    </a:prstGeom>
                    <a:noFill/>
                    <a:ln w="9525">
                      <a:noFill/>
                      <a:miter lim="800000"/>
                      <a:headEnd/>
                      <a:tailEnd/>
                    </a:ln>
                  </pic:spPr>
                </pic:pic>
              </a:graphicData>
            </a:graphic>
          </wp:inline>
        </w:drawing>
      </w:r>
    </w:p>
    <w:p w14:paraId="7029900B" w14:textId="77777777" w:rsidR="00234FE0" w:rsidRDefault="00234FE0" w:rsidP="00234FE0">
      <w:pPr>
        <w:rPr>
          <w:sz w:val="2"/>
          <w:szCs w:val="2"/>
        </w:rPr>
      </w:pPr>
    </w:p>
    <w:p w14:paraId="0587EB30" w14:textId="77777777" w:rsidR="00234FE0" w:rsidRPr="0047147D" w:rsidRDefault="00234FE0" w:rsidP="00234FE0">
      <w:pPr>
        <w:pStyle w:val="Bodytext20"/>
        <w:shd w:val="clear" w:color="auto" w:fill="auto"/>
        <w:tabs>
          <w:tab w:val="left" w:pos="837"/>
        </w:tabs>
        <w:spacing w:before="0" w:after="0" w:line="360" w:lineRule="exact"/>
        <w:ind w:firstLine="709"/>
        <w:jc w:val="both"/>
        <w:rPr>
          <w:rFonts w:ascii="Times New Roman" w:hAnsi="Times New Roman" w:cs="Times New Roman"/>
          <w:sz w:val="28"/>
          <w:szCs w:val="28"/>
        </w:rPr>
      </w:pPr>
      <w:r w:rsidRPr="0047147D">
        <w:rPr>
          <w:rFonts w:ascii="Times New Roman" w:hAnsi="Times New Roman" w:cs="Times New Roman"/>
          <w:sz w:val="28"/>
          <w:szCs w:val="28"/>
        </w:rPr>
        <w:t>При опробовании автотормозов подаются сигналы:</w:t>
      </w:r>
    </w:p>
    <w:p w14:paraId="4A564736" w14:textId="77777777" w:rsidR="00234FE0" w:rsidRPr="0047147D" w:rsidRDefault="00234FE0" w:rsidP="00234FE0">
      <w:pPr>
        <w:pStyle w:val="Bodytext20"/>
        <w:shd w:val="clear" w:color="auto" w:fill="auto"/>
        <w:spacing w:before="0" w:after="0" w:line="360" w:lineRule="exact"/>
        <w:ind w:right="360" w:firstLine="709"/>
        <w:jc w:val="both"/>
        <w:rPr>
          <w:rFonts w:ascii="Times New Roman" w:hAnsi="Times New Roman" w:cs="Times New Roman"/>
          <w:sz w:val="28"/>
          <w:szCs w:val="28"/>
        </w:rPr>
      </w:pPr>
      <w:r w:rsidRPr="0047147D">
        <w:rPr>
          <w:rFonts w:ascii="Times New Roman" w:hAnsi="Times New Roman" w:cs="Times New Roman"/>
          <w:sz w:val="28"/>
          <w:szCs w:val="28"/>
        </w:rPr>
        <w:t>требование машинисту произвести пробное торможение (по</w:t>
      </w:r>
      <w:r w:rsidRPr="0047147D">
        <w:rPr>
          <w:rFonts w:ascii="Times New Roman" w:hAnsi="Times New Roman" w:cs="Times New Roman"/>
          <w:sz w:val="28"/>
          <w:szCs w:val="28"/>
        </w:rPr>
        <w:softHyphen/>
        <w:t>сле устного предупреждения): днем — поднятой вертикально ру</w:t>
      </w:r>
      <w:r w:rsidRPr="0047147D">
        <w:rPr>
          <w:rFonts w:ascii="Times New Roman" w:hAnsi="Times New Roman" w:cs="Times New Roman"/>
          <w:sz w:val="28"/>
          <w:szCs w:val="28"/>
        </w:rPr>
        <w:softHyphen/>
        <w:t>кой, ночью — поднятым ручным фонарем с прозрачно-белым огнем</w:t>
      </w:r>
      <w:r>
        <w:rPr>
          <w:rFonts w:ascii="Times New Roman" w:hAnsi="Times New Roman" w:cs="Times New Roman"/>
          <w:sz w:val="28"/>
          <w:szCs w:val="28"/>
        </w:rPr>
        <w:t>.</w:t>
      </w:r>
      <w:r w:rsidRPr="0047147D">
        <w:rPr>
          <w:rFonts w:ascii="Times New Roman" w:hAnsi="Times New Roman" w:cs="Times New Roman"/>
          <w:sz w:val="28"/>
          <w:szCs w:val="28"/>
        </w:rPr>
        <w:t xml:space="preserve"> Машинист отвечает одним коротким свистком локомотива и приступает к торможению;</w:t>
      </w:r>
    </w:p>
    <w:p w14:paraId="6AF6B3FD" w14:textId="77777777" w:rsidR="00234FE0" w:rsidRDefault="00234FE0" w:rsidP="00234FE0">
      <w:pPr>
        <w:pStyle w:val="Bodytext20"/>
        <w:shd w:val="clear" w:color="auto" w:fill="auto"/>
        <w:spacing w:before="0" w:after="0" w:line="360" w:lineRule="exact"/>
        <w:ind w:right="360" w:firstLine="709"/>
        <w:jc w:val="both"/>
        <w:rPr>
          <w:rFonts w:ascii="Times New Roman" w:hAnsi="Times New Roman" w:cs="Times New Roman"/>
          <w:sz w:val="28"/>
          <w:szCs w:val="28"/>
        </w:rPr>
      </w:pPr>
      <w:r w:rsidRPr="0047147D">
        <w:rPr>
          <w:rFonts w:ascii="Times New Roman" w:hAnsi="Times New Roman" w:cs="Times New Roman"/>
          <w:sz w:val="28"/>
          <w:szCs w:val="28"/>
        </w:rPr>
        <w:t>требование машинисту отпустить тормоза: днем — движения</w:t>
      </w:r>
      <w:r w:rsidRPr="0047147D">
        <w:rPr>
          <w:rFonts w:ascii="Times New Roman" w:hAnsi="Times New Roman" w:cs="Times New Roman"/>
          <w:sz w:val="28"/>
          <w:szCs w:val="28"/>
        </w:rPr>
        <w:softHyphen/>
        <w:t>ми руки перед собой по горизонтальной линии, ночью — такими же движениями ручного фонаря с прозрачно-белым огнем</w:t>
      </w:r>
      <w:r>
        <w:rPr>
          <w:rFonts w:ascii="Times New Roman" w:hAnsi="Times New Roman" w:cs="Times New Roman"/>
          <w:sz w:val="28"/>
          <w:szCs w:val="28"/>
        </w:rPr>
        <w:t xml:space="preserve">. </w:t>
      </w:r>
      <w:r w:rsidRPr="0047147D">
        <w:rPr>
          <w:rFonts w:ascii="Times New Roman" w:hAnsi="Times New Roman" w:cs="Times New Roman"/>
          <w:sz w:val="28"/>
          <w:szCs w:val="28"/>
        </w:rPr>
        <w:t>Ма</w:t>
      </w:r>
      <w:r w:rsidRPr="0047147D">
        <w:rPr>
          <w:rFonts w:ascii="Times New Roman" w:hAnsi="Times New Roman" w:cs="Times New Roman"/>
          <w:sz w:val="28"/>
          <w:szCs w:val="28"/>
        </w:rPr>
        <w:softHyphen/>
        <w:t>шинист отвечает двумя короткими свистками локомотива и отпуска</w:t>
      </w:r>
      <w:r w:rsidRPr="0047147D">
        <w:rPr>
          <w:rFonts w:ascii="Times New Roman" w:hAnsi="Times New Roman" w:cs="Times New Roman"/>
          <w:sz w:val="28"/>
          <w:szCs w:val="28"/>
        </w:rPr>
        <w:softHyphen/>
        <w:t>ет тормоза.</w:t>
      </w:r>
    </w:p>
    <w:p w14:paraId="1563D4CB" w14:textId="77777777" w:rsidR="00234FE0" w:rsidRDefault="00234FE0" w:rsidP="00234FE0">
      <w:pPr>
        <w:pStyle w:val="Bodytext20"/>
        <w:shd w:val="clear" w:color="auto" w:fill="auto"/>
        <w:spacing w:before="0" w:after="0" w:line="360" w:lineRule="exact"/>
        <w:ind w:right="360" w:firstLine="709"/>
        <w:jc w:val="both"/>
        <w:rPr>
          <w:rFonts w:ascii="Times New Roman" w:hAnsi="Times New Roman" w:cs="Times New Roman"/>
          <w:sz w:val="28"/>
          <w:szCs w:val="28"/>
        </w:rPr>
      </w:pPr>
    </w:p>
    <w:p w14:paraId="31E7282B" w14:textId="163E70B9" w:rsidR="00234FE0" w:rsidRDefault="003F625B" w:rsidP="00234FE0">
      <w:pPr>
        <w:spacing w:line="360" w:lineRule="exact"/>
      </w:pPr>
      <w:r>
        <w:rPr>
          <w:noProof/>
          <w:lang w:bidi="ru-RU"/>
        </w:rPr>
        <mc:AlternateContent>
          <mc:Choice Requires="wps">
            <w:drawing>
              <wp:anchor distT="0" distB="0" distL="63500" distR="63500" simplePos="0" relativeHeight="251982848" behindDoc="0" locked="0" layoutInCell="1" allowOverlap="1" wp14:anchorId="2E67D22C" wp14:editId="14478177">
                <wp:simplePos x="0" y="0"/>
                <wp:positionH relativeFrom="margin">
                  <wp:posOffset>55880</wp:posOffset>
                </wp:positionH>
                <wp:positionV relativeFrom="paragraph">
                  <wp:posOffset>0</wp:posOffset>
                </wp:positionV>
                <wp:extent cx="4525645" cy="2165350"/>
                <wp:effectExtent l="3810" t="1270" r="4445" b="0"/>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310A" w14:textId="77777777" w:rsidR="007D4BFE" w:rsidRDefault="007D4BFE" w:rsidP="00234FE0">
                            <w:pPr>
                              <w:jc w:val="center"/>
                              <w:rPr>
                                <w:sz w:val="2"/>
                                <w:szCs w:val="2"/>
                              </w:rPr>
                            </w:pPr>
                            <w:r>
                              <w:rPr>
                                <w:noProof/>
                              </w:rPr>
                              <w:drawing>
                                <wp:inline distT="0" distB="0" distL="0" distR="0" wp14:anchorId="0729B302" wp14:editId="65C4F571">
                                  <wp:extent cx="4518660" cy="1996440"/>
                                  <wp:effectExtent l="19050" t="0" r="0" b="0"/>
                                  <wp:docPr id="709" name="Рисунок 18" descr="C:\Users\user\Desktop\ПТЭ ИВАНОВ\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ТЭ ИВАНОВ\media\image99.jpeg"/>
                                          <pic:cNvPicPr>
                                            <a:picLocks noChangeAspect="1" noChangeArrowheads="1"/>
                                          </pic:cNvPicPr>
                                        </pic:nvPicPr>
                                        <pic:blipFill>
                                          <a:blip r:embed="rId62"/>
                                          <a:srcRect/>
                                          <a:stretch>
                                            <a:fillRect/>
                                          </a:stretch>
                                        </pic:blipFill>
                                        <pic:spPr bwMode="auto">
                                          <a:xfrm>
                                            <a:off x="0" y="0"/>
                                            <a:ext cx="4518660" cy="1996440"/>
                                          </a:xfrm>
                                          <a:prstGeom prst="rect">
                                            <a:avLst/>
                                          </a:prstGeom>
                                          <a:noFill/>
                                          <a:ln w="9525">
                                            <a:noFill/>
                                            <a:miter lim="800000"/>
                                            <a:headEnd/>
                                            <a:tailEnd/>
                                          </a:ln>
                                        </pic:spPr>
                                      </pic:pic>
                                    </a:graphicData>
                                  </a:graphic>
                                </wp:inline>
                              </w:drawing>
                            </w:r>
                          </w:p>
                          <w:p w14:paraId="6E842A84" w14:textId="77777777" w:rsidR="007D4BFE" w:rsidRDefault="007D4BFE" w:rsidP="00234FE0">
                            <w:pPr>
                              <w:pStyle w:val="Picturecaption0"/>
                              <w:shd w:val="clear" w:color="auto" w:fill="auto"/>
                              <w:tabs>
                                <w:tab w:val="left" w:pos="3493"/>
                              </w:tabs>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7D22C" id="Text Box 122" o:spid="_x0000_s1049" type="#_x0000_t202" style="position:absolute;margin-left:4.4pt;margin-top:0;width:356.35pt;height:170.5pt;z-index:25198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" filled="f" stroked="f">
                <v:textbox style="mso-fit-shape-to-text:t" inset="0,0,0,0">
                  <w:txbxContent>
                    <w:p w14:paraId="3EB6310A" w14:textId="77777777" w:rsidR="007D4BFE" w:rsidRDefault="007D4BFE" w:rsidP="00234FE0">
                      <w:pPr>
                        <w:jc w:val="center"/>
                        <w:rPr>
                          <w:sz w:val="2"/>
                          <w:szCs w:val="2"/>
                        </w:rPr>
                      </w:pPr>
                      <w:r>
                        <w:rPr>
                          <w:noProof/>
                        </w:rPr>
                        <w:drawing>
                          <wp:inline distT="0" distB="0" distL="0" distR="0" wp14:anchorId="0729B302" wp14:editId="65C4F571">
                            <wp:extent cx="4518660" cy="1996440"/>
                            <wp:effectExtent l="19050" t="0" r="0" b="0"/>
                            <wp:docPr id="709" name="Рисунок 18" descr="C:\Users\user\Desktop\ПТЭ ИВАНОВ\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ТЭ ИВАНОВ\media\image99.jpeg"/>
                                    <pic:cNvPicPr>
                                      <a:picLocks noChangeAspect="1" noChangeArrowheads="1"/>
                                    </pic:cNvPicPr>
                                  </pic:nvPicPr>
                                  <pic:blipFill>
                                    <a:blip r:embed="rId62"/>
                                    <a:srcRect/>
                                    <a:stretch>
                                      <a:fillRect/>
                                    </a:stretch>
                                  </pic:blipFill>
                                  <pic:spPr bwMode="auto">
                                    <a:xfrm>
                                      <a:off x="0" y="0"/>
                                      <a:ext cx="4518660" cy="1996440"/>
                                    </a:xfrm>
                                    <a:prstGeom prst="rect">
                                      <a:avLst/>
                                    </a:prstGeom>
                                    <a:noFill/>
                                    <a:ln w="9525">
                                      <a:noFill/>
                                      <a:miter lim="800000"/>
                                      <a:headEnd/>
                                      <a:tailEnd/>
                                    </a:ln>
                                  </pic:spPr>
                                </pic:pic>
                              </a:graphicData>
                            </a:graphic>
                          </wp:inline>
                        </w:drawing>
                      </w:r>
                    </w:p>
                    <w:p w14:paraId="6E842A84" w14:textId="77777777" w:rsidR="007D4BFE" w:rsidRDefault="007D4BFE" w:rsidP="00234FE0">
                      <w:pPr>
                        <w:pStyle w:val="Picturecaption0"/>
                        <w:shd w:val="clear" w:color="auto" w:fill="auto"/>
                        <w:tabs>
                          <w:tab w:val="left" w:pos="3493"/>
                        </w:tabs>
                        <w:jc w:val="center"/>
                      </w:pPr>
                    </w:p>
                  </w:txbxContent>
                </v:textbox>
                <w10:wrap anchorx="margin"/>
              </v:shape>
            </w:pict>
          </mc:Fallback>
        </mc:AlternateContent>
      </w:r>
    </w:p>
    <w:p w14:paraId="0BFCCAD9" w14:textId="77777777" w:rsidR="00234FE0" w:rsidRDefault="00234FE0" w:rsidP="00234FE0">
      <w:pPr>
        <w:spacing w:line="360" w:lineRule="exact"/>
      </w:pPr>
    </w:p>
    <w:p w14:paraId="7BFE9668" w14:textId="77777777" w:rsidR="00234FE0" w:rsidRDefault="00234FE0" w:rsidP="00234FE0">
      <w:pPr>
        <w:spacing w:line="360" w:lineRule="exact"/>
      </w:pPr>
    </w:p>
    <w:p w14:paraId="70DD2118" w14:textId="77777777" w:rsidR="00234FE0" w:rsidRDefault="00234FE0" w:rsidP="00234FE0">
      <w:pPr>
        <w:spacing w:line="360" w:lineRule="exact"/>
      </w:pPr>
    </w:p>
    <w:p w14:paraId="6E4B85BC" w14:textId="77777777" w:rsidR="00234FE0" w:rsidRDefault="00234FE0" w:rsidP="00234FE0">
      <w:pPr>
        <w:spacing w:line="360" w:lineRule="exact"/>
      </w:pPr>
    </w:p>
    <w:p w14:paraId="62566C6A" w14:textId="77777777" w:rsidR="00234FE0" w:rsidRDefault="00234FE0" w:rsidP="00234FE0">
      <w:pPr>
        <w:spacing w:line="360" w:lineRule="exact"/>
      </w:pPr>
    </w:p>
    <w:p w14:paraId="288A06BC" w14:textId="77777777" w:rsidR="00234FE0" w:rsidRDefault="00234FE0" w:rsidP="00234FE0">
      <w:pPr>
        <w:spacing w:line="360" w:lineRule="exact"/>
      </w:pPr>
    </w:p>
    <w:p w14:paraId="5231272C" w14:textId="77777777" w:rsidR="00234FE0" w:rsidRDefault="00234FE0" w:rsidP="00234FE0">
      <w:pPr>
        <w:spacing w:line="360" w:lineRule="exact"/>
      </w:pPr>
    </w:p>
    <w:p w14:paraId="42B8AAC3" w14:textId="77777777" w:rsidR="00234FE0" w:rsidRDefault="00234FE0" w:rsidP="00234FE0">
      <w:pPr>
        <w:rPr>
          <w:sz w:val="15"/>
          <w:szCs w:val="15"/>
        </w:rPr>
      </w:pPr>
    </w:p>
    <w:p w14:paraId="417BC445" w14:textId="77777777" w:rsidR="00234FE0" w:rsidRDefault="00234FE0" w:rsidP="00234FE0">
      <w:pPr>
        <w:rPr>
          <w:sz w:val="15"/>
          <w:szCs w:val="15"/>
        </w:rPr>
      </w:pPr>
    </w:p>
    <w:p w14:paraId="44256535" w14:textId="77777777" w:rsidR="00234FE0" w:rsidRDefault="00234FE0" w:rsidP="00234FE0">
      <w:pPr>
        <w:rPr>
          <w:sz w:val="15"/>
          <w:szCs w:val="15"/>
        </w:rPr>
      </w:pPr>
    </w:p>
    <w:p w14:paraId="69A8696F" w14:textId="77777777" w:rsidR="00234FE0" w:rsidRPr="0047147D"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47147D">
        <w:rPr>
          <w:rFonts w:ascii="Times New Roman" w:hAnsi="Times New Roman" w:cs="Times New Roman"/>
          <w:sz w:val="28"/>
          <w:szCs w:val="28"/>
        </w:rPr>
        <w:t>Для передачи указания при опробовании автотормозов могут при</w:t>
      </w:r>
      <w:r w:rsidRPr="0047147D">
        <w:rPr>
          <w:rFonts w:ascii="Times New Roman" w:hAnsi="Times New Roman" w:cs="Times New Roman"/>
          <w:sz w:val="28"/>
          <w:szCs w:val="28"/>
        </w:rPr>
        <w:softHyphen/>
        <w:t>меняться радиосвязь или устройства двусторонней парковой связи.</w:t>
      </w:r>
    </w:p>
    <w:p w14:paraId="7CE1B697" w14:textId="77777777" w:rsidR="00234FE0" w:rsidRDefault="00234FE0" w:rsidP="00234FE0">
      <w:pPr>
        <w:pStyle w:val="Bodytext20"/>
        <w:shd w:val="clear" w:color="auto" w:fill="auto"/>
        <w:spacing w:before="0" w:after="0" w:line="360" w:lineRule="exact"/>
        <w:ind w:firstLine="709"/>
        <w:jc w:val="both"/>
      </w:pPr>
      <w:r w:rsidRPr="0047147D">
        <w:rPr>
          <w:rFonts w:ascii="Times New Roman" w:hAnsi="Times New Roman" w:cs="Times New Roman"/>
          <w:sz w:val="28"/>
          <w:szCs w:val="28"/>
        </w:rPr>
        <w:t>Дежурный по железнодорожной станции, где ему вменено в обязанность провожать поезда, при отправлении или проходе поез</w:t>
      </w:r>
      <w:r w:rsidRPr="0047147D">
        <w:rPr>
          <w:rFonts w:ascii="Times New Roman" w:hAnsi="Times New Roman" w:cs="Times New Roman"/>
          <w:sz w:val="28"/>
          <w:szCs w:val="28"/>
        </w:rPr>
        <w:softHyphen/>
        <w:t>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w:t>
      </w:r>
      <w:r>
        <w:t xml:space="preserve"> </w:t>
      </w:r>
      <w:r w:rsidRPr="0047147D">
        <w:rPr>
          <w:rFonts w:ascii="Times New Roman" w:hAnsi="Times New Roman" w:cs="Times New Roman"/>
          <w:sz w:val="28"/>
          <w:szCs w:val="28"/>
        </w:rPr>
        <w:t>ручной фонарь с зеленым огнем</w:t>
      </w:r>
      <w:r>
        <w:t xml:space="preserve"> </w:t>
      </w:r>
    </w:p>
    <w:p w14:paraId="7A26B4F0" w14:textId="77777777" w:rsidR="00234FE0" w:rsidRDefault="00234FE0" w:rsidP="00234FE0">
      <w:pPr>
        <w:pStyle w:val="Bodytext20"/>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FF6A62B" wp14:editId="1451A4B4">
            <wp:extent cx="1054376" cy="2035534"/>
            <wp:effectExtent l="19050" t="0" r="0" b="0"/>
            <wp:docPr id="728" name="Рисунок 44"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00"/>
                    <pic:cNvPicPr>
                      <a:picLocks noChangeAspect="1" noChangeArrowheads="1"/>
                    </pic:cNvPicPr>
                  </pic:nvPicPr>
                  <pic:blipFill>
                    <a:blip r:embed="rId63" cstate="print"/>
                    <a:srcRect/>
                    <a:stretch>
                      <a:fillRect/>
                    </a:stretch>
                  </pic:blipFill>
                  <pic:spPr bwMode="auto">
                    <a:xfrm>
                      <a:off x="0" y="0"/>
                      <a:ext cx="1054376" cy="2035534"/>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B284225" wp14:editId="727E341E">
            <wp:extent cx="1093470" cy="2034540"/>
            <wp:effectExtent l="19050" t="0" r="0" b="0"/>
            <wp:docPr id="729" name="Рисунок 46"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01"/>
                    <pic:cNvPicPr>
                      <a:picLocks noChangeAspect="1" noChangeArrowheads="1"/>
                    </pic:cNvPicPr>
                  </pic:nvPicPr>
                  <pic:blipFill>
                    <a:blip r:embed="rId64" cstate="print"/>
                    <a:srcRect/>
                    <a:stretch>
                      <a:fillRect/>
                    </a:stretch>
                  </pic:blipFill>
                  <pic:spPr bwMode="auto">
                    <a:xfrm>
                      <a:off x="0" y="0"/>
                      <a:ext cx="1093470" cy="2034540"/>
                    </a:xfrm>
                    <a:prstGeom prst="rect">
                      <a:avLst/>
                    </a:prstGeom>
                    <a:noFill/>
                  </pic:spPr>
                </pic:pic>
              </a:graphicData>
            </a:graphic>
          </wp:inline>
        </w:drawing>
      </w:r>
    </w:p>
    <w:p w14:paraId="39F86595" w14:textId="77777777" w:rsidR="00234FE0" w:rsidRDefault="00234FE0" w:rsidP="00234FE0">
      <w:pPr>
        <w:pStyle w:val="Bodytext20"/>
        <w:shd w:val="clear" w:color="auto" w:fill="auto"/>
        <w:spacing w:before="0" w:after="0" w:line="240" w:lineRule="auto"/>
        <w:ind w:firstLine="709"/>
        <w:jc w:val="both"/>
        <w:rPr>
          <w:rFonts w:ascii="Times New Roman" w:hAnsi="Times New Roman" w:cs="Times New Roman"/>
          <w:sz w:val="28"/>
          <w:szCs w:val="28"/>
        </w:rPr>
      </w:pPr>
    </w:p>
    <w:p w14:paraId="095DCB7E" w14:textId="77777777" w:rsidR="00234FE0" w:rsidRPr="00234FE0" w:rsidRDefault="00234FE0" w:rsidP="00234FE0">
      <w:pPr>
        <w:pStyle w:val="Bodytext20"/>
        <w:shd w:val="clear" w:color="auto" w:fill="auto"/>
        <w:spacing w:before="0" w:after="0" w:line="240" w:lineRule="auto"/>
        <w:ind w:firstLine="709"/>
        <w:jc w:val="both"/>
        <w:rPr>
          <w:rFonts w:ascii="Times New Roman" w:hAnsi="Times New Roman" w:cs="Times New Roman"/>
          <w:sz w:val="28"/>
          <w:szCs w:val="28"/>
        </w:rPr>
      </w:pPr>
      <w:r w:rsidRPr="00B77785">
        <w:rPr>
          <w:rFonts w:ascii="Times New Roman" w:hAnsi="Times New Roman" w:cs="Times New Roman"/>
          <w:sz w:val="28"/>
          <w:szCs w:val="28"/>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w:t>
      </w:r>
      <w:r>
        <w:rPr>
          <w:rFonts w:ascii="Times New Roman" w:hAnsi="Times New Roman" w:cs="Times New Roman"/>
          <w:sz w:val="28"/>
          <w:szCs w:val="28"/>
        </w:rPr>
        <w:t xml:space="preserve"> п</w:t>
      </w:r>
      <w:r w:rsidRPr="00B77785">
        <w:rPr>
          <w:rFonts w:ascii="Times New Roman" w:hAnsi="Times New Roman" w:cs="Times New Roman"/>
          <w:sz w:val="28"/>
          <w:szCs w:val="28"/>
        </w:rPr>
        <w:t>рохода по</w:t>
      </w:r>
      <w:r>
        <w:t xml:space="preserve"> </w:t>
      </w:r>
      <w:r w:rsidRPr="00B77785">
        <w:rPr>
          <w:rFonts w:ascii="Times New Roman" w:hAnsi="Times New Roman" w:cs="Times New Roman"/>
          <w:sz w:val="28"/>
          <w:szCs w:val="28"/>
        </w:rPr>
        <w:t>железнодорожной станции</w:t>
      </w:r>
    </w:p>
    <w:p w14:paraId="6E544363" w14:textId="77777777" w:rsidR="00234FE0" w:rsidRPr="00B77785" w:rsidRDefault="00234FE0" w:rsidP="00234FE0">
      <w:pPr>
        <w:pStyle w:val="Bodytext20"/>
        <w:shd w:val="clear" w:color="auto" w:fill="auto"/>
        <w:spacing w:before="0" w:after="0" w:line="360" w:lineRule="exact"/>
        <w:ind w:right="357" w:firstLine="709"/>
        <w:jc w:val="both"/>
        <w:rPr>
          <w:rFonts w:ascii="Times New Roman" w:hAnsi="Times New Roman" w:cs="Times New Roman"/>
          <w:sz w:val="28"/>
          <w:szCs w:val="28"/>
        </w:rPr>
      </w:pPr>
      <w:r w:rsidRPr="00B77785">
        <w:rPr>
          <w:rFonts w:ascii="Times New Roman" w:hAnsi="Times New Roman" w:cs="Times New Roman"/>
          <w:sz w:val="28"/>
          <w:szCs w:val="28"/>
        </w:rPr>
        <w:t>Указанный сигнал при следовании по</w:t>
      </w:r>
      <w:r w:rsidRPr="00B77785">
        <w:rPr>
          <w:rFonts w:ascii="Times New Roman" w:hAnsi="Times New Roman" w:cs="Times New Roman"/>
          <w:sz w:val="28"/>
          <w:szCs w:val="28"/>
        </w:rPr>
        <w:softHyphen/>
        <w:t>езда без остановки показывается до прохода локомотива прибываю</w:t>
      </w:r>
      <w:r w:rsidRPr="00B77785">
        <w:rPr>
          <w:rFonts w:ascii="Times New Roman" w:hAnsi="Times New Roman" w:cs="Times New Roman"/>
          <w:sz w:val="28"/>
          <w:szCs w:val="28"/>
        </w:rPr>
        <w:softHyphen/>
        <w:t>щего поезда мимо дежурного по железнодорожной станции.</w:t>
      </w:r>
    </w:p>
    <w:p w14:paraId="31AA2A05" w14:textId="77777777" w:rsidR="00234FE0" w:rsidRPr="00B77785" w:rsidRDefault="00234FE0" w:rsidP="00234FE0">
      <w:pPr>
        <w:pStyle w:val="Bodytext20"/>
        <w:shd w:val="clear" w:color="auto" w:fill="auto"/>
        <w:spacing w:before="0" w:after="0" w:line="360" w:lineRule="exact"/>
        <w:ind w:right="357" w:firstLine="709"/>
        <w:jc w:val="both"/>
        <w:rPr>
          <w:rFonts w:ascii="Times New Roman" w:hAnsi="Times New Roman" w:cs="Times New Roman"/>
          <w:sz w:val="28"/>
          <w:szCs w:val="28"/>
        </w:rPr>
      </w:pPr>
      <w:r w:rsidRPr="00B77785">
        <w:rPr>
          <w:rFonts w:ascii="Times New Roman" w:hAnsi="Times New Roman" w:cs="Times New Roman"/>
          <w:sz w:val="28"/>
          <w:szCs w:val="28"/>
        </w:rPr>
        <w:t>Для остановки пассажирского, почтово-багажного и грузопасса</w:t>
      </w:r>
      <w:r w:rsidRPr="00B77785">
        <w:rPr>
          <w:rFonts w:ascii="Times New Roman" w:hAnsi="Times New Roman" w:cs="Times New Roman"/>
          <w:sz w:val="28"/>
          <w:szCs w:val="28"/>
        </w:rPr>
        <w:softHyphen/>
        <w:t>жирского поезда, не имеющего ее по расписанию, дежурный по железнодорожной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w:t>
      </w:r>
      <w:r>
        <w:rPr>
          <w:rFonts w:ascii="Times New Roman" w:hAnsi="Times New Roman" w:cs="Times New Roman"/>
          <w:sz w:val="28"/>
          <w:szCs w:val="28"/>
        </w:rPr>
        <w:t>.</w:t>
      </w:r>
      <w:r w:rsidRPr="00B77785">
        <w:rPr>
          <w:rFonts w:ascii="Times New Roman" w:hAnsi="Times New Roman" w:cs="Times New Roman"/>
          <w:sz w:val="28"/>
          <w:szCs w:val="28"/>
        </w:rPr>
        <w:t xml:space="preserve"> </w:t>
      </w:r>
    </w:p>
    <w:p w14:paraId="681AE1CC" w14:textId="77777777" w:rsidR="00234FE0" w:rsidRDefault="00234FE0" w:rsidP="00234FE0">
      <w:pPr>
        <w:framePr w:h="3038" w:wrap="notBeside" w:vAnchor="text" w:hAnchor="text" w:xAlign="center" w:y="1"/>
        <w:jc w:val="center"/>
        <w:rPr>
          <w:sz w:val="2"/>
          <w:szCs w:val="2"/>
        </w:rPr>
      </w:pPr>
      <w:r>
        <w:rPr>
          <w:noProof/>
        </w:rPr>
        <w:drawing>
          <wp:inline distT="0" distB="0" distL="0" distR="0" wp14:anchorId="6EA26951" wp14:editId="67AF4388">
            <wp:extent cx="2537460" cy="1927860"/>
            <wp:effectExtent l="19050" t="0" r="0" b="0"/>
            <wp:docPr id="730" name="Рисунок 17" descr="C:\Users\user\Desktop\ПТЭ ИВАНОВ\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ТЭ ИВАНОВ\media\image102.jpeg"/>
                    <pic:cNvPicPr>
                      <a:picLocks noChangeAspect="1" noChangeArrowheads="1"/>
                    </pic:cNvPicPr>
                  </pic:nvPicPr>
                  <pic:blipFill>
                    <a:blip r:embed="rId65" cstate="print"/>
                    <a:srcRect/>
                    <a:stretch>
                      <a:fillRect/>
                    </a:stretch>
                  </pic:blipFill>
                  <pic:spPr bwMode="auto">
                    <a:xfrm>
                      <a:off x="0" y="0"/>
                      <a:ext cx="2537460" cy="1927860"/>
                    </a:xfrm>
                    <a:prstGeom prst="rect">
                      <a:avLst/>
                    </a:prstGeom>
                    <a:noFill/>
                    <a:ln w="9525">
                      <a:noFill/>
                      <a:miter lim="800000"/>
                      <a:headEnd/>
                      <a:tailEnd/>
                    </a:ln>
                  </pic:spPr>
                </pic:pic>
              </a:graphicData>
            </a:graphic>
          </wp:inline>
        </w:drawing>
      </w:r>
    </w:p>
    <w:p w14:paraId="6A554319" w14:textId="77777777" w:rsidR="00234FE0" w:rsidRDefault="00234FE0" w:rsidP="00234FE0">
      <w:pPr>
        <w:rPr>
          <w:sz w:val="2"/>
          <w:szCs w:val="2"/>
        </w:rPr>
      </w:pPr>
    </w:p>
    <w:p w14:paraId="63FBF6D0" w14:textId="77777777" w:rsidR="00234FE0" w:rsidRPr="00B77785" w:rsidRDefault="00234FE0" w:rsidP="00234FE0">
      <w:pPr>
        <w:pStyle w:val="Bodytext40"/>
        <w:shd w:val="clear" w:color="auto" w:fill="auto"/>
        <w:spacing w:before="0" w:after="0" w:line="360" w:lineRule="exact"/>
        <w:ind w:firstLine="709"/>
        <w:jc w:val="both"/>
        <w:rPr>
          <w:rFonts w:ascii="Times New Roman" w:hAnsi="Times New Roman" w:cs="Times New Roman"/>
          <w:b w:val="0"/>
          <w:sz w:val="28"/>
          <w:szCs w:val="28"/>
        </w:rPr>
      </w:pPr>
      <w:r w:rsidRPr="00B77785">
        <w:rPr>
          <w:rFonts w:ascii="Times New Roman" w:hAnsi="Times New Roman" w:cs="Times New Roman"/>
          <w:b w:val="0"/>
          <w:sz w:val="28"/>
          <w:szCs w:val="28"/>
        </w:rPr>
        <w:t>Дежурный по железнодорожной станции встречает поезд, при</w:t>
      </w:r>
      <w:r w:rsidRPr="00B77785">
        <w:rPr>
          <w:rFonts w:ascii="Times New Roman" w:hAnsi="Times New Roman" w:cs="Times New Roman"/>
          <w:b w:val="0"/>
          <w:sz w:val="28"/>
          <w:szCs w:val="28"/>
        </w:rPr>
        <w:softHyphen/>
        <w:t xml:space="preserve">бывающий на </w:t>
      </w:r>
      <w:proofErr w:type="spellStart"/>
      <w:r w:rsidRPr="00B77785">
        <w:rPr>
          <w:rFonts w:ascii="Times New Roman" w:hAnsi="Times New Roman" w:cs="Times New Roman"/>
          <w:b w:val="0"/>
          <w:sz w:val="28"/>
          <w:szCs w:val="28"/>
        </w:rPr>
        <w:t>графиковую</w:t>
      </w:r>
      <w:proofErr w:type="spellEnd"/>
      <w:r w:rsidRPr="00B77785">
        <w:rPr>
          <w:rFonts w:ascii="Times New Roman" w:hAnsi="Times New Roman" w:cs="Times New Roman"/>
          <w:b w:val="0"/>
          <w:sz w:val="28"/>
          <w:szCs w:val="28"/>
        </w:rPr>
        <w:t xml:space="preserve"> стоянку: днем — поднятый вертикально в вытянутой руке ручной диск, окрашенный в белый цвет с черным окаймлением, или свернутый желтый флаг; ночью — поднятый руч</w:t>
      </w:r>
      <w:r w:rsidRPr="00B77785">
        <w:rPr>
          <w:rFonts w:ascii="Times New Roman" w:hAnsi="Times New Roman" w:cs="Times New Roman"/>
          <w:b w:val="0"/>
          <w:sz w:val="28"/>
          <w:szCs w:val="28"/>
        </w:rPr>
        <w:softHyphen/>
        <w:t>ной фонарь с белым огнём.</w:t>
      </w:r>
    </w:p>
    <w:p w14:paraId="54387682" w14:textId="77777777" w:rsidR="00234FE0" w:rsidRPr="00B77785"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B77785">
        <w:rPr>
          <w:rFonts w:ascii="Times New Roman" w:hAnsi="Times New Roman" w:cs="Times New Roman"/>
          <w:sz w:val="28"/>
          <w:szCs w:val="28"/>
        </w:rP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w:t>
      </w:r>
      <w:r w:rsidRPr="00B77785">
        <w:rPr>
          <w:rFonts w:ascii="Times New Roman" w:hAnsi="Times New Roman" w:cs="Times New Roman"/>
          <w:sz w:val="28"/>
          <w:szCs w:val="28"/>
        </w:rPr>
        <w:softHyphen/>
        <w:t xml:space="preserve">лезнодорожный путь или с остановкой на железнодорожной станции (вне зависимости от расписания) показывает: днем — развернутый желтый флаг; ночью — желтый </w:t>
      </w:r>
      <w:r w:rsidRPr="00B77785">
        <w:rPr>
          <w:rFonts w:ascii="Times New Roman" w:hAnsi="Times New Roman" w:cs="Times New Roman"/>
          <w:sz w:val="28"/>
          <w:szCs w:val="28"/>
        </w:rPr>
        <w:lastRenderedPageBreak/>
        <w:t>огонь ручного фонаря.</w:t>
      </w:r>
    </w:p>
    <w:p w14:paraId="1527371D" w14:textId="77777777" w:rsidR="00234FE0" w:rsidRPr="00B77785" w:rsidRDefault="00234FE0" w:rsidP="00234FE0">
      <w:pPr>
        <w:pStyle w:val="Bodytext20"/>
        <w:shd w:val="clear" w:color="auto" w:fill="auto"/>
        <w:spacing w:before="0" w:after="0" w:line="360" w:lineRule="exact"/>
        <w:ind w:firstLine="709"/>
        <w:jc w:val="both"/>
        <w:rPr>
          <w:rFonts w:ascii="Times New Roman" w:hAnsi="Times New Roman" w:cs="Times New Roman"/>
          <w:sz w:val="28"/>
          <w:szCs w:val="28"/>
        </w:rPr>
      </w:pPr>
      <w:r w:rsidRPr="00B77785">
        <w:rPr>
          <w:rFonts w:ascii="Times New Roman" w:hAnsi="Times New Roman" w:cs="Times New Roman"/>
          <w:sz w:val="28"/>
          <w:szCs w:val="28"/>
        </w:rPr>
        <w:t>Дежурный по железнодорожной станции должен встречать и про</w:t>
      </w:r>
      <w:r w:rsidRPr="00B77785">
        <w:rPr>
          <w:rFonts w:ascii="Times New Roman" w:hAnsi="Times New Roman" w:cs="Times New Roman"/>
          <w:sz w:val="28"/>
          <w:szCs w:val="28"/>
        </w:rPr>
        <w:softHyphen/>
        <w:t>вожать поезда в головном уборе с верхом красного цвета.</w:t>
      </w:r>
    </w:p>
    <w:p w14:paraId="1C7A1DDE" w14:textId="77777777" w:rsidR="00234FE0" w:rsidRPr="00B77785" w:rsidRDefault="00234FE0" w:rsidP="00234FE0">
      <w:pPr>
        <w:pStyle w:val="Bodytext20"/>
        <w:shd w:val="clear" w:color="auto" w:fill="auto"/>
        <w:tabs>
          <w:tab w:val="left" w:pos="835"/>
        </w:tabs>
        <w:spacing w:before="0" w:after="0" w:line="360" w:lineRule="exact"/>
        <w:ind w:left="709"/>
        <w:jc w:val="both"/>
        <w:rPr>
          <w:rFonts w:ascii="Times New Roman" w:hAnsi="Times New Roman" w:cs="Times New Roman"/>
          <w:sz w:val="28"/>
          <w:szCs w:val="28"/>
        </w:rPr>
      </w:pPr>
      <w:r w:rsidRPr="00B77785">
        <w:rPr>
          <w:rFonts w:ascii="Times New Roman" w:hAnsi="Times New Roman" w:cs="Times New Roman"/>
          <w:sz w:val="28"/>
          <w:szCs w:val="28"/>
        </w:rPr>
        <w:t>Сигналисты и дежурные стрелочных постов встречают поезда:</w:t>
      </w:r>
    </w:p>
    <w:p w14:paraId="13D88852" w14:textId="77777777" w:rsidR="00234FE0" w:rsidRDefault="00234FE0" w:rsidP="00234FE0">
      <w:pPr>
        <w:pStyle w:val="Bodytext20"/>
        <w:shd w:val="clear" w:color="auto" w:fill="auto"/>
        <w:spacing w:before="0" w:after="0" w:line="360" w:lineRule="exact"/>
        <w:ind w:firstLine="709"/>
        <w:jc w:val="both"/>
      </w:pPr>
      <w:r w:rsidRPr="00B77785">
        <w:rPr>
          <w:rFonts w:ascii="Times New Roman" w:hAnsi="Times New Roman" w:cs="Times New Roman"/>
          <w:sz w:val="28"/>
          <w:szCs w:val="28"/>
        </w:rPr>
        <w:t>в случае пропуска по главному железнодорожному пути без остановки на железнодорожной станции: днем — со свернутым жел</w:t>
      </w:r>
      <w:r w:rsidRPr="00B77785">
        <w:rPr>
          <w:rFonts w:ascii="Times New Roman" w:hAnsi="Times New Roman" w:cs="Times New Roman"/>
          <w:sz w:val="28"/>
          <w:szCs w:val="28"/>
        </w:rPr>
        <w:softHyphen/>
        <w:t>тым флагом; ночью — с прозрачно-белым огнем ручного фонаря;</w:t>
      </w:r>
      <w:r>
        <w:rPr>
          <w:noProof/>
          <w:lang w:eastAsia="ru-RU"/>
        </w:rPr>
        <w:drawing>
          <wp:anchor distT="0" distB="0" distL="63500" distR="63500" simplePos="0" relativeHeight="251985920" behindDoc="1" locked="0" layoutInCell="1" allowOverlap="1" wp14:anchorId="49BEA307" wp14:editId="31812F97">
            <wp:simplePos x="0" y="0"/>
            <wp:positionH relativeFrom="margin">
              <wp:posOffset>341630</wp:posOffset>
            </wp:positionH>
            <wp:positionV relativeFrom="paragraph">
              <wp:posOffset>-438150</wp:posOffset>
            </wp:positionV>
            <wp:extent cx="4356100" cy="2377440"/>
            <wp:effectExtent l="19050" t="0" r="6350" b="0"/>
            <wp:wrapSquare wrapText="bothSides"/>
            <wp:docPr id="731" name="Рисунок 48"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03"/>
                    <pic:cNvPicPr>
                      <a:picLocks noChangeAspect="1" noChangeArrowheads="1"/>
                    </pic:cNvPicPr>
                  </pic:nvPicPr>
                  <pic:blipFill>
                    <a:blip r:embed="rId66" cstate="print"/>
                    <a:srcRect/>
                    <a:stretch>
                      <a:fillRect/>
                    </a:stretch>
                  </pic:blipFill>
                  <pic:spPr bwMode="auto">
                    <a:xfrm>
                      <a:off x="0" y="0"/>
                      <a:ext cx="4356100" cy="2377440"/>
                    </a:xfrm>
                    <a:prstGeom prst="rect">
                      <a:avLst/>
                    </a:prstGeom>
                    <a:noFill/>
                  </pic:spPr>
                </pic:pic>
              </a:graphicData>
            </a:graphic>
          </wp:anchor>
        </w:drawing>
      </w:r>
    </w:p>
    <w:p w14:paraId="74F26DE1" w14:textId="77777777" w:rsidR="00234FE0" w:rsidRPr="00B77785" w:rsidRDefault="00234FE0" w:rsidP="00234FE0">
      <w:pPr>
        <w:pStyle w:val="Bodytext20"/>
        <w:shd w:val="clear" w:color="auto" w:fill="auto"/>
        <w:spacing w:before="0" w:after="0" w:line="360" w:lineRule="exact"/>
        <w:ind w:right="380" w:firstLine="709"/>
        <w:jc w:val="both"/>
        <w:rPr>
          <w:rFonts w:ascii="Times New Roman" w:hAnsi="Times New Roman" w:cs="Times New Roman"/>
          <w:sz w:val="28"/>
          <w:szCs w:val="28"/>
        </w:rPr>
      </w:pPr>
      <w:r w:rsidRPr="00B77785">
        <w:rPr>
          <w:rFonts w:ascii="Times New Roman" w:hAnsi="Times New Roman" w:cs="Times New Roman"/>
          <w:sz w:val="28"/>
          <w:szCs w:val="28"/>
        </w:rPr>
        <w:t xml:space="preserve">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w:t>
      </w:r>
    </w:p>
    <w:p w14:paraId="136E4481" w14:textId="77777777" w:rsidR="00234FE0" w:rsidRDefault="00234FE0" w:rsidP="00234FE0">
      <w:pPr>
        <w:pStyle w:val="Bodytext20"/>
        <w:shd w:val="clear" w:color="auto" w:fill="auto"/>
        <w:tabs>
          <w:tab w:val="left" w:pos="807"/>
        </w:tabs>
        <w:spacing w:before="0" w:after="0" w:line="360" w:lineRule="exact"/>
        <w:ind w:right="380" w:firstLine="709"/>
        <w:jc w:val="both"/>
        <w:rPr>
          <w:rFonts w:ascii="Times New Roman" w:hAnsi="Times New Roman" w:cs="Times New Roman"/>
          <w:sz w:val="28"/>
          <w:szCs w:val="28"/>
        </w:rPr>
      </w:pPr>
      <w:r w:rsidRPr="005F2BA3">
        <w:rPr>
          <w:rFonts w:ascii="Times New Roman" w:hAnsi="Times New Roman" w:cs="Times New Roman"/>
          <w:sz w:val="28"/>
          <w:szCs w:val="28"/>
        </w:rPr>
        <w:t>Сигналисты и дежурные стрелочных постов провожают поез</w:t>
      </w:r>
      <w:r w:rsidRPr="005F2BA3">
        <w:rPr>
          <w:rFonts w:ascii="Times New Roman" w:hAnsi="Times New Roman" w:cs="Times New Roman"/>
          <w:sz w:val="28"/>
          <w:szCs w:val="28"/>
        </w:rPr>
        <w:softHyphen/>
        <w:t>да, отправляющиеся с железнодорожных станций, во всех случаях со свернутым желтым флагом днем и прозрачно-белым огнем ручного фонаря ночью.</w:t>
      </w:r>
    </w:p>
    <w:p w14:paraId="0846D4C5" w14:textId="77777777" w:rsidR="00234FE0" w:rsidRPr="005F2BA3" w:rsidRDefault="00234FE0" w:rsidP="00234FE0">
      <w:pPr>
        <w:pStyle w:val="Bodytext20"/>
        <w:shd w:val="clear" w:color="auto" w:fill="auto"/>
        <w:tabs>
          <w:tab w:val="left" w:pos="776"/>
        </w:tabs>
        <w:spacing w:before="0" w:after="0" w:line="360" w:lineRule="exact"/>
        <w:ind w:right="340" w:firstLine="709"/>
        <w:jc w:val="both"/>
        <w:rPr>
          <w:rFonts w:ascii="Times New Roman" w:hAnsi="Times New Roman" w:cs="Times New Roman"/>
          <w:sz w:val="28"/>
          <w:szCs w:val="28"/>
        </w:rPr>
      </w:pPr>
      <w:r w:rsidRPr="005F2BA3">
        <w:rPr>
          <w:rFonts w:ascii="Times New Roman" w:hAnsi="Times New Roman" w:cs="Times New Roman"/>
          <w:sz w:val="28"/>
          <w:szCs w:val="28"/>
        </w:rPr>
        <w:t>На перегонах обходчики железнодорожных путей и искус</w:t>
      </w:r>
      <w:r w:rsidRPr="005F2BA3">
        <w:rPr>
          <w:rFonts w:ascii="Times New Roman" w:hAnsi="Times New Roman" w:cs="Times New Roman"/>
          <w:sz w:val="28"/>
          <w:szCs w:val="28"/>
        </w:rPr>
        <w:softHyphen/>
        <w:t>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w:t>
      </w:r>
    </w:p>
    <w:p w14:paraId="205D3D1F" w14:textId="77777777" w:rsidR="00234FE0" w:rsidRPr="005F2BA3" w:rsidRDefault="00234FE0" w:rsidP="00234FE0">
      <w:pPr>
        <w:pStyle w:val="Bodytext20"/>
        <w:shd w:val="clear" w:color="auto" w:fill="auto"/>
        <w:spacing w:before="0" w:after="0" w:line="360" w:lineRule="exact"/>
        <w:ind w:right="340" w:firstLine="709"/>
        <w:jc w:val="both"/>
        <w:rPr>
          <w:rFonts w:ascii="Times New Roman" w:hAnsi="Times New Roman" w:cs="Times New Roman"/>
          <w:sz w:val="28"/>
          <w:szCs w:val="28"/>
        </w:rPr>
      </w:pPr>
      <w:r w:rsidRPr="005F2BA3">
        <w:rPr>
          <w:rFonts w:ascii="Times New Roman" w:hAnsi="Times New Roman" w:cs="Times New Roman"/>
          <w:sz w:val="28"/>
          <w:szCs w:val="28"/>
        </w:rPr>
        <w:t>В местах, огражденных сигналами уменьшения скорости или остановки, они встречают поезда днем или ночью с сигналами, соот</w:t>
      </w:r>
      <w:r w:rsidRPr="005F2BA3">
        <w:rPr>
          <w:rFonts w:ascii="Times New Roman" w:hAnsi="Times New Roman" w:cs="Times New Roman"/>
          <w:sz w:val="28"/>
          <w:szCs w:val="28"/>
        </w:rPr>
        <w:softHyphen/>
        <w:t>ветствующими установленным на железнодорожном пути.</w:t>
      </w:r>
    </w:p>
    <w:p w14:paraId="33FE808A" w14:textId="77777777" w:rsidR="00234FE0" w:rsidRDefault="00234FE0" w:rsidP="00234FE0">
      <w:pPr>
        <w:framePr w:h="3061" w:wrap="notBeside" w:vAnchor="text" w:hAnchor="text" w:xAlign="center" w:y="1"/>
        <w:jc w:val="center"/>
        <w:rPr>
          <w:sz w:val="2"/>
          <w:szCs w:val="2"/>
        </w:rPr>
      </w:pPr>
      <w:r>
        <w:rPr>
          <w:noProof/>
        </w:rPr>
        <w:drawing>
          <wp:inline distT="0" distB="0" distL="0" distR="0" wp14:anchorId="440B8AD9" wp14:editId="09DA7C41">
            <wp:extent cx="3108960" cy="1943100"/>
            <wp:effectExtent l="19050" t="0" r="0" b="0"/>
            <wp:docPr id="732" name="Рисунок 26" descr="C:\Users\user\Desktop\ПТЭ ИВАНОВ\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ТЭ ИВАНОВ\media\image104.jpeg"/>
                    <pic:cNvPicPr>
                      <a:picLocks noChangeAspect="1" noChangeArrowheads="1"/>
                    </pic:cNvPicPr>
                  </pic:nvPicPr>
                  <pic:blipFill>
                    <a:blip r:embed="rId67" cstate="print"/>
                    <a:srcRect/>
                    <a:stretch>
                      <a:fillRect/>
                    </a:stretch>
                  </pic:blipFill>
                  <pic:spPr bwMode="auto">
                    <a:xfrm>
                      <a:off x="0" y="0"/>
                      <a:ext cx="3108960" cy="1943100"/>
                    </a:xfrm>
                    <a:prstGeom prst="rect">
                      <a:avLst/>
                    </a:prstGeom>
                    <a:noFill/>
                    <a:ln w="9525">
                      <a:noFill/>
                      <a:miter lim="800000"/>
                      <a:headEnd/>
                      <a:tailEnd/>
                    </a:ln>
                  </pic:spPr>
                </pic:pic>
              </a:graphicData>
            </a:graphic>
          </wp:inline>
        </w:drawing>
      </w:r>
    </w:p>
    <w:p w14:paraId="45960367" w14:textId="77777777" w:rsidR="00234FE0" w:rsidRDefault="00234FE0" w:rsidP="00234FE0">
      <w:pPr>
        <w:spacing w:after="200" w:line="276" w:lineRule="auto"/>
        <w:rPr>
          <w:b/>
          <w:sz w:val="28"/>
          <w:szCs w:val="28"/>
        </w:rPr>
      </w:pPr>
      <w:r>
        <w:rPr>
          <w:b/>
          <w:sz w:val="28"/>
          <w:szCs w:val="28"/>
        </w:rPr>
        <w:br w:type="page"/>
      </w:r>
    </w:p>
    <w:p w14:paraId="26243F45" w14:textId="77777777" w:rsidR="00A50CAF" w:rsidRDefault="00A50CAF" w:rsidP="00A50CAF">
      <w:pPr>
        <w:spacing w:before="240" w:after="240" w:line="360" w:lineRule="exact"/>
        <w:jc w:val="center"/>
        <w:rPr>
          <w:b/>
          <w:sz w:val="28"/>
          <w:szCs w:val="28"/>
        </w:rPr>
      </w:pPr>
      <w:r>
        <w:rPr>
          <w:b/>
          <w:sz w:val="28"/>
          <w:szCs w:val="28"/>
        </w:rPr>
        <w:lastRenderedPageBreak/>
        <w:t>Учебный вопрос № 1.</w:t>
      </w:r>
    </w:p>
    <w:p w14:paraId="579BFAF4" w14:textId="77777777" w:rsidR="00BA0A97" w:rsidRDefault="00BA0A97" w:rsidP="00A50CAF">
      <w:pPr>
        <w:spacing w:before="240" w:after="240" w:line="360" w:lineRule="exact"/>
        <w:jc w:val="center"/>
        <w:rPr>
          <w:b/>
          <w:bCs/>
          <w:sz w:val="28"/>
          <w:szCs w:val="28"/>
        </w:rPr>
      </w:pPr>
      <w:r w:rsidRPr="0003739B">
        <w:rPr>
          <w:b/>
          <w:bCs/>
          <w:sz w:val="28"/>
          <w:szCs w:val="28"/>
        </w:rPr>
        <w:t>Сигнальные указатели и знаки на железнодорожном транспорте</w:t>
      </w:r>
    </w:p>
    <w:p w14:paraId="15F74806" w14:textId="77777777" w:rsidR="00BA0A97" w:rsidRPr="00E26F3A" w:rsidRDefault="00BA0A97" w:rsidP="00BA0A97">
      <w:pPr>
        <w:pStyle w:val="Bodytext20"/>
        <w:shd w:val="clear" w:color="auto" w:fill="auto"/>
        <w:tabs>
          <w:tab w:val="left" w:pos="786"/>
        </w:tabs>
        <w:spacing w:before="0" w:after="0" w:line="360" w:lineRule="exact"/>
        <w:ind w:right="340" w:firstLine="709"/>
        <w:jc w:val="both"/>
        <w:rPr>
          <w:rFonts w:ascii="Times New Roman" w:hAnsi="Times New Roman" w:cs="Times New Roman"/>
          <w:sz w:val="28"/>
          <w:szCs w:val="28"/>
        </w:rPr>
      </w:pPr>
      <w:r w:rsidRPr="00E26F3A">
        <w:rPr>
          <w:rFonts w:ascii="Times New Roman" w:hAnsi="Times New Roman" w:cs="Times New Roman"/>
          <w:sz w:val="28"/>
          <w:szCs w:val="28"/>
        </w:rPr>
        <w:t>В тех случаях, когда необходимо указать железнодорожный путь приема или направление следования поезда или маневрового состава, применяются маршрутные световые указатели направления белого цвета (цифровые, буквенные или положения), помещаемые на мачтах светофоров или на отдельной мачте.</w:t>
      </w:r>
    </w:p>
    <w:p w14:paraId="4A92B870" w14:textId="77777777" w:rsidR="00BA0A97" w:rsidRPr="00E26F3A" w:rsidRDefault="00BA0A97" w:rsidP="00BA0A97">
      <w:pPr>
        <w:pStyle w:val="Bodytext20"/>
        <w:shd w:val="clear" w:color="auto" w:fill="auto"/>
        <w:spacing w:before="0" w:after="0" w:line="360" w:lineRule="exact"/>
        <w:ind w:right="340" w:firstLine="709"/>
        <w:jc w:val="both"/>
        <w:rPr>
          <w:rFonts w:ascii="Times New Roman" w:hAnsi="Times New Roman" w:cs="Times New Roman"/>
          <w:sz w:val="28"/>
          <w:szCs w:val="28"/>
        </w:rPr>
      </w:pPr>
      <w:r w:rsidRPr="00E26F3A">
        <w:rPr>
          <w:rFonts w:ascii="Times New Roman" w:hAnsi="Times New Roman" w:cs="Times New Roman"/>
          <w:sz w:val="28"/>
          <w:szCs w:val="28"/>
        </w:rPr>
        <w:t>Для указания номера железнодорожного пути, с которого разре</w:t>
      </w:r>
      <w:r w:rsidRPr="00E26F3A">
        <w:rPr>
          <w:rFonts w:ascii="Times New Roman" w:hAnsi="Times New Roman" w:cs="Times New Roman"/>
          <w:sz w:val="28"/>
          <w:szCs w:val="28"/>
        </w:rPr>
        <w:softHyphen/>
        <w:t>шено движение поезду, на групповых выходных и маршрутных све</w:t>
      </w:r>
      <w:r w:rsidRPr="00E26F3A">
        <w:rPr>
          <w:rFonts w:ascii="Times New Roman" w:hAnsi="Times New Roman" w:cs="Times New Roman"/>
          <w:sz w:val="28"/>
          <w:szCs w:val="28"/>
        </w:rPr>
        <w:softHyphen/>
        <w:t>тофорах устанавливаются маршрутные световые указатели зеленого цвета.</w:t>
      </w:r>
    </w:p>
    <w:p w14:paraId="79BA8B9B" w14:textId="77777777" w:rsidR="00BA0A97" w:rsidRPr="00E26F3A" w:rsidRDefault="00BA0A97" w:rsidP="00BA0A97">
      <w:pPr>
        <w:pStyle w:val="Bodytext150"/>
        <w:shd w:val="clear" w:color="auto" w:fill="auto"/>
        <w:tabs>
          <w:tab w:val="left" w:pos="927"/>
        </w:tabs>
        <w:spacing w:line="360" w:lineRule="exact"/>
        <w:ind w:left="500" w:firstLine="0"/>
        <w:rPr>
          <w:rFonts w:ascii="Times New Roman" w:hAnsi="Times New Roman" w:cs="Times New Roman"/>
          <w:sz w:val="28"/>
          <w:szCs w:val="28"/>
        </w:rPr>
      </w:pPr>
      <w:r w:rsidRPr="00E26F3A">
        <w:rPr>
          <w:rFonts w:ascii="Times New Roman" w:hAnsi="Times New Roman" w:cs="Times New Roman"/>
          <w:sz w:val="28"/>
          <w:szCs w:val="28"/>
        </w:rPr>
        <w:t>Освещаемые стрелочные указатели одиночных стрелок в обе стороны показывают:</w:t>
      </w:r>
    </w:p>
    <w:p w14:paraId="048AC13C" w14:textId="77777777" w:rsidR="00BA0A97" w:rsidRPr="00E26F3A" w:rsidRDefault="00BA0A97" w:rsidP="00BA0A97">
      <w:pPr>
        <w:pStyle w:val="Bodytext150"/>
        <w:shd w:val="clear" w:color="auto" w:fill="auto"/>
        <w:tabs>
          <w:tab w:val="left" w:pos="823"/>
        </w:tabs>
        <w:spacing w:line="360" w:lineRule="exact"/>
        <w:ind w:left="500" w:firstLine="0"/>
        <w:rPr>
          <w:rFonts w:ascii="Times New Roman" w:hAnsi="Times New Roman" w:cs="Times New Roman"/>
          <w:sz w:val="28"/>
          <w:szCs w:val="28"/>
        </w:rPr>
      </w:pPr>
      <w:r w:rsidRPr="00E26F3A">
        <w:rPr>
          <w:rFonts w:ascii="Times New Roman" w:hAnsi="Times New Roman" w:cs="Times New Roman"/>
          <w:sz w:val="28"/>
          <w:szCs w:val="28"/>
        </w:rPr>
        <w:t>стрелка установлена по прямому железнодорожному пути — днем белый прямоугольник узкой стороны указателя; ночью — молочно-белый огонь;</w:t>
      </w:r>
    </w:p>
    <w:p w14:paraId="5A23BB17" w14:textId="77777777" w:rsidR="00BA0A97" w:rsidRPr="00E26F3A" w:rsidRDefault="00BA0A97" w:rsidP="00BA0A97">
      <w:pPr>
        <w:pStyle w:val="Bodytext150"/>
        <w:shd w:val="clear" w:color="auto" w:fill="auto"/>
        <w:tabs>
          <w:tab w:val="left" w:pos="823"/>
        </w:tabs>
        <w:spacing w:line="360" w:lineRule="exact"/>
        <w:ind w:left="500" w:firstLine="0"/>
        <w:rPr>
          <w:sz w:val="28"/>
          <w:szCs w:val="28"/>
        </w:rPr>
      </w:pPr>
      <w:r w:rsidRPr="00E26F3A">
        <w:rPr>
          <w:rFonts w:ascii="Times New Roman" w:hAnsi="Times New Roman" w:cs="Times New Roman"/>
          <w:sz w:val="28"/>
          <w:szCs w:val="28"/>
        </w:rPr>
        <w:t>стрелка установлена на боковой железнодорожный путь — днем широкая сторона указателя</w:t>
      </w:r>
      <w:r w:rsidRPr="00E26F3A">
        <w:rPr>
          <w:sz w:val="28"/>
          <w:szCs w:val="28"/>
        </w:rPr>
        <w:t xml:space="preserve">; </w:t>
      </w:r>
      <w:r w:rsidRPr="00E26F3A">
        <w:rPr>
          <w:rFonts w:ascii="Times New Roman" w:hAnsi="Times New Roman" w:cs="Times New Roman"/>
          <w:sz w:val="28"/>
          <w:szCs w:val="28"/>
        </w:rPr>
        <w:t>ночью — желтый огонь</w:t>
      </w:r>
      <w:r w:rsidRPr="00E26F3A">
        <w:rPr>
          <w:sz w:val="28"/>
          <w:szCs w:val="28"/>
        </w:rPr>
        <w:t xml:space="preserve"> </w:t>
      </w:r>
    </w:p>
    <w:p w14:paraId="27CD4636" w14:textId="77777777" w:rsidR="00BA0A97" w:rsidRDefault="00BA0A97" w:rsidP="00BA0A97">
      <w:pPr>
        <w:keepNext/>
        <w:framePr w:h="2934" w:wrap="notBeside" w:vAnchor="text" w:hAnchor="text" w:xAlign="center" w:y="1"/>
        <w:jc w:val="center"/>
      </w:pPr>
      <w:r>
        <w:rPr>
          <w:noProof/>
        </w:rPr>
        <w:drawing>
          <wp:inline distT="0" distB="0" distL="0" distR="0" wp14:anchorId="1DDD7FCA" wp14:editId="557C285F">
            <wp:extent cx="4968240" cy="1866900"/>
            <wp:effectExtent l="19050" t="0" r="3810" b="0"/>
            <wp:docPr id="414" name="Рисунок 19"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06"/>
                    <pic:cNvPicPr>
                      <a:picLocks noChangeAspect="1" noChangeArrowheads="1"/>
                    </pic:cNvPicPr>
                  </pic:nvPicPr>
                  <pic:blipFill>
                    <a:blip r:embed="rId68" cstate="print"/>
                    <a:srcRect/>
                    <a:stretch>
                      <a:fillRect/>
                    </a:stretch>
                  </pic:blipFill>
                  <pic:spPr bwMode="auto">
                    <a:xfrm>
                      <a:off x="0" y="0"/>
                      <a:ext cx="4968240" cy="1866900"/>
                    </a:xfrm>
                    <a:prstGeom prst="rect">
                      <a:avLst/>
                    </a:prstGeom>
                    <a:noFill/>
                    <a:ln w="9525">
                      <a:noFill/>
                      <a:miter lim="800000"/>
                      <a:headEnd/>
                      <a:tailEnd/>
                    </a:ln>
                  </pic:spPr>
                </pic:pic>
              </a:graphicData>
            </a:graphic>
          </wp:inline>
        </w:drawing>
      </w:r>
    </w:p>
    <w:p w14:paraId="090B4BD4" w14:textId="77777777" w:rsidR="00BA0A97" w:rsidRDefault="00BA0A97" w:rsidP="00BA0A97">
      <w:pPr>
        <w:pStyle w:val="afe"/>
        <w:framePr w:h="2934" w:wrap="notBeside" w:vAnchor="text" w:hAnchor="text" w:xAlign="center" w:y="1"/>
        <w:jc w:val="center"/>
        <w:rPr>
          <w:sz w:val="2"/>
          <w:szCs w:val="2"/>
        </w:rPr>
      </w:pPr>
      <w:r>
        <w:t xml:space="preserve">Рисунок </w:t>
      </w:r>
      <w:r w:rsidR="002B25A7">
        <w:fldChar w:fldCharType="begin"/>
      </w:r>
      <w:r w:rsidR="002B25A7">
        <w:instrText xml:space="preserve"> SEQ Рисунок \* ARABIC </w:instrText>
      </w:r>
      <w:r w:rsidR="002B25A7">
        <w:fldChar w:fldCharType="separate"/>
      </w:r>
      <w:r>
        <w:rPr>
          <w:noProof/>
        </w:rPr>
        <w:t>1</w:t>
      </w:r>
      <w:r w:rsidR="002B25A7">
        <w:rPr>
          <w:noProof/>
        </w:rPr>
        <w:fldChar w:fldCharType="end"/>
      </w:r>
      <w:r>
        <w:t xml:space="preserve"> Освещаемые стрелочные указатели одиночных стрелок</w:t>
      </w:r>
    </w:p>
    <w:p w14:paraId="1168BF10" w14:textId="77777777" w:rsidR="00BA0A97" w:rsidRDefault="00BA0A97" w:rsidP="00BA0A97">
      <w:pPr>
        <w:rPr>
          <w:sz w:val="2"/>
          <w:szCs w:val="2"/>
        </w:rPr>
      </w:pPr>
    </w:p>
    <w:p w14:paraId="7A768161" w14:textId="77777777" w:rsidR="00BA0A97" w:rsidRDefault="00BA0A97" w:rsidP="00BA0A97">
      <w:pPr>
        <w:pStyle w:val="Bodytext150"/>
        <w:shd w:val="clear" w:color="auto" w:fill="auto"/>
        <w:tabs>
          <w:tab w:val="left" w:pos="913"/>
        </w:tabs>
        <w:spacing w:line="285" w:lineRule="exact"/>
        <w:ind w:firstLine="709"/>
        <w:rPr>
          <w:rFonts w:ascii="Times New Roman" w:hAnsi="Times New Roman" w:cs="Times New Roman"/>
          <w:sz w:val="28"/>
          <w:szCs w:val="28"/>
        </w:rPr>
      </w:pPr>
      <w:r w:rsidRPr="00E072D6">
        <w:rPr>
          <w:rFonts w:ascii="Times New Roman" w:hAnsi="Times New Roman" w:cs="Times New Roman"/>
          <w:sz w:val="28"/>
          <w:szCs w:val="28"/>
        </w:rPr>
        <w:t>Неосвещаемые стрелочные указатели показывают:</w:t>
      </w:r>
    </w:p>
    <w:p w14:paraId="2F4E6BC3" w14:textId="3AB14F34" w:rsidR="00BA0A97" w:rsidRDefault="003F625B" w:rsidP="00A50CAF">
      <w:pPr>
        <w:pStyle w:val="Bodytext150"/>
        <w:shd w:val="clear" w:color="auto" w:fill="auto"/>
        <w:tabs>
          <w:tab w:val="left" w:pos="796"/>
        </w:tabs>
        <w:spacing w:line="285" w:lineRule="exact"/>
        <w:ind w:firstLine="0"/>
        <w:rPr>
          <w:sz w:val="11"/>
          <w:szCs w:val="11"/>
        </w:rPr>
      </w:pPr>
      <w:r>
        <w:rPr>
          <w:noProof/>
        </w:rPr>
        <mc:AlternateContent>
          <mc:Choice Requires="wps">
            <w:drawing>
              <wp:anchor distT="0" distB="0" distL="114300" distR="114300" simplePos="0" relativeHeight="251729920" behindDoc="0" locked="0" layoutInCell="1" allowOverlap="1" wp14:anchorId="1725A300" wp14:editId="23276DF0">
                <wp:simplePos x="0" y="0"/>
                <wp:positionH relativeFrom="column">
                  <wp:posOffset>320040</wp:posOffset>
                </wp:positionH>
                <wp:positionV relativeFrom="paragraph">
                  <wp:posOffset>2272030</wp:posOffset>
                </wp:positionV>
                <wp:extent cx="3547110" cy="258445"/>
                <wp:effectExtent l="1270" t="0" r="4445" b="0"/>
                <wp:wrapNone/>
                <wp:docPr id="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F6CFA" w14:textId="77777777" w:rsidR="007D4BFE" w:rsidRPr="002A7F3F" w:rsidRDefault="007D4BFE" w:rsidP="00BA0A97">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2</w:t>
                            </w:r>
                            <w:r w:rsidR="002B25A7">
                              <w:rPr>
                                <w:noProof/>
                              </w:rPr>
                              <w:fldChar w:fldCharType="end"/>
                            </w:r>
                            <w:r>
                              <w:t xml:space="preserve"> Неосвещаемый стрелочный указатель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25A300" id="Text Box 88" o:spid="_x0000_s1050" type="#_x0000_t202" style="position:absolute;left:0;text-align:left;margin-left:25.2pt;margin-top:178.9pt;width:279.3pt;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" stroked="f">
                <v:textbox style="mso-fit-shape-to-text:t" inset="0,0,0,0">
                  <w:txbxContent>
                    <w:p w14:paraId="001F6CFA" w14:textId="77777777" w:rsidR="007D4BFE" w:rsidRPr="002A7F3F" w:rsidRDefault="007D4BFE" w:rsidP="00BA0A97">
                      <w:pPr>
                        <w:pStyle w:val="afe"/>
                        <w:jc w:val="center"/>
                        <w:rPr>
                          <w:rFonts w:eastAsiaTheme="minorHAnsi"/>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2</w:t>
                      </w:r>
                      <w:r w:rsidR="002B25A7">
                        <w:rPr>
                          <w:noProof/>
                        </w:rPr>
                        <w:fldChar w:fldCharType="end"/>
                      </w:r>
                      <w:r>
                        <w:t xml:space="preserve"> Неосвещаемый стрелочный указатель</w:t>
                      </w:r>
                    </w:p>
                  </w:txbxContent>
                </v:textbox>
              </v:shape>
            </w:pict>
          </mc:Fallback>
        </mc:AlternateContent>
      </w:r>
      <w:r w:rsidR="00BA0A97">
        <w:rPr>
          <w:rFonts w:ascii="Times New Roman" w:hAnsi="Times New Roman" w:cs="Times New Roman"/>
          <w:noProof/>
          <w:sz w:val="28"/>
          <w:szCs w:val="28"/>
          <w:lang w:eastAsia="ru-RU"/>
        </w:rPr>
        <w:drawing>
          <wp:anchor distT="0" distB="0" distL="63500" distR="63500" simplePos="0" relativeHeight="251728896" behindDoc="1" locked="0" layoutInCell="1" allowOverlap="1" wp14:anchorId="19EAEC5A" wp14:editId="6479F8C2">
            <wp:simplePos x="0" y="0"/>
            <wp:positionH relativeFrom="margin">
              <wp:posOffset>320040</wp:posOffset>
            </wp:positionH>
            <wp:positionV relativeFrom="paragraph">
              <wp:posOffset>652780</wp:posOffset>
            </wp:positionV>
            <wp:extent cx="3547110" cy="1615440"/>
            <wp:effectExtent l="19050" t="0" r="0" b="0"/>
            <wp:wrapNone/>
            <wp:docPr id="415" name="Рисунок 46"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10"/>
                    <pic:cNvPicPr>
                      <a:picLocks noChangeAspect="1" noChangeArrowheads="1"/>
                    </pic:cNvPicPr>
                  </pic:nvPicPr>
                  <pic:blipFill>
                    <a:blip r:embed="rId69" cstate="print"/>
                    <a:srcRect/>
                    <a:stretch>
                      <a:fillRect/>
                    </a:stretch>
                  </pic:blipFill>
                  <pic:spPr bwMode="auto">
                    <a:xfrm>
                      <a:off x="0" y="0"/>
                      <a:ext cx="3547110" cy="1615440"/>
                    </a:xfrm>
                    <a:prstGeom prst="rect">
                      <a:avLst/>
                    </a:prstGeom>
                    <a:noFill/>
                  </pic:spPr>
                </pic:pic>
              </a:graphicData>
            </a:graphic>
          </wp:anchor>
        </w:drawing>
      </w:r>
      <w:r w:rsidR="00BA0A97" w:rsidRPr="00EA4945">
        <w:rPr>
          <w:rFonts w:ascii="Times New Roman" w:hAnsi="Times New Roman" w:cs="Times New Roman"/>
          <w:sz w:val="28"/>
          <w:szCs w:val="28"/>
        </w:rPr>
        <w:t>стрелка установлена по прямому железнодорожному пути — стреловидный указатель направлен ребром вдоль железнодорожного пути</w:t>
      </w:r>
      <w:r w:rsidR="00BA0A97">
        <w:rPr>
          <w:rFonts w:ascii="Times New Roman" w:hAnsi="Times New Roman" w:cs="Times New Roman"/>
          <w:sz w:val="28"/>
          <w:szCs w:val="28"/>
        </w:rPr>
        <w:t>;</w:t>
      </w:r>
      <w:r w:rsidR="00BA0A97">
        <w:t xml:space="preserve"> </w:t>
      </w:r>
    </w:p>
    <w:p w14:paraId="6E88E5B0" w14:textId="77777777" w:rsidR="00BA0A97" w:rsidRDefault="00BA0A97" w:rsidP="00BA0A97">
      <w:pPr>
        <w:rPr>
          <w:sz w:val="2"/>
          <w:szCs w:val="2"/>
        </w:rPr>
      </w:pPr>
    </w:p>
    <w:p w14:paraId="14E08694" w14:textId="77777777" w:rsidR="00BA0A97" w:rsidRPr="00EA4945" w:rsidRDefault="00BA0A97" w:rsidP="00BA0A97">
      <w:pPr>
        <w:rPr>
          <w:sz w:val="2"/>
          <w:szCs w:val="2"/>
        </w:rPr>
      </w:pPr>
    </w:p>
    <w:p w14:paraId="04979624" w14:textId="77777777" w:rsidR="00BA0A97" w:rsidRPr="00EA4945" w:rsidRDefault="00BA0A97" w:rsidP="00BA0A97">
      <w:pPr>
        <w:rPr>
          <w:sz w:val="2"/>
          <w:szCs w:val="2"/>
        </w:rPr>
      </w:pPr>
    </w:p>
    <w:p w14:paraId="4667834C" w14:textId="77777777" w:rsidR="00BA0A97" w:rsidRPr="00EA4945" w:rsidRDefault="00BA0A97" w:rsidP="00BA0A97">
      <w:pPr>
        <w:rPr>
          <w:sz w:val="2"/>
          <w:szCs w:val="2"/>
        </w:rPr>
      </w:pPr>
    </w:p>
    <w:p w14:paraId="0C24D87F" w14:textId="77777777" w:rsidR="00BA0A97" w:rsidRPr="00EA4945" w:rsidRDefault="00BA0A97" w:rsidP="00BA0A97">
      <w:pPr>
        <w:rPr>
          <w:sz w:val="2"/>
          <w:szCs w:val="2"/>
        </w:rPr>
      </w:pPr>
    </w:p>
    <w:p w14:paraId="7C924A76" w14:textId="77777777" w:rsidR="00BA0A97" w:rsidRPr="00EA4945" w:rsidRDefault="00BA0A97" w:rsidP="00BA0A97">
      <w:pPr>
        <w:rPr>
          <w:sz w:val="2"/>
          <w:szCs w:val="2"/>
        </w:rPr>
      </w:pPr>
    </w:p>
    <w:p w14:paraId="133F9844" w14:textId="77777777" w:rsidR="00BA0A97" w:rsidRPr="00EA4945" w:rsidRDefault="00BA0A97" w:rsidP="00BA0A97">
      <w:pPr>
        <w:rPr>
          <w:sz w:val="2"/>
          <w:szCs w:val="2"/>
        </w:rPr>
      </w:pPr>
    </w:p>
    <w:p w14:paraId="09C124E0" w14:textId="77777777" w:rsidR="00BA0A97" w:rsidRPr="00EA4945" w:rsidRDefault="00BA0A97" w:rsidP="00BA0A97">
      <w:pPr>
        <w:rPr>
          <w:sz w:val="2"/>
          <w:szCs w:val="2"/>
        </w:rPr>
      </w:pPr>
    </w:p>
    <w:p w14:paraId="51B05361" w14:textId="77777777" w:rsidR="00BA0A97" w:rsidRPr="00EA4945" w:rsidRDefault="00BA0A97" w:rsidP="00BA0A97">
      <w:pPr>
        <w:rPr>
          <w:sz w:val="2"/>
          <w:szCs w:val="2"/>
        </w:rPr>
      </w:pPr>
    </w:p>
    <w:p w14:paraId="747B9E4E" w14:textId="77777777" w:rsidR="00BA0A97" w:rsidRPr="00EA4945" w:rsidRDefault="00BA0A97" w:rsidP="00BA0A97">
      <w:pPr>
        <w:rPr>
          <w:sz w:val="2"/>
          <w:szCs w:val="2"/>
        </w:rPr>
      </w:pPr>
    </w:p>
    <w:p w14:paraId="45751005" w14:textId="77777777" w:rsidR="00BA0A97" w:rsidRPr="00EA4945" w:rsidRDefault="00BA0A97" w:rsidP="00BA0A97">
      <w:pPr>
        <w:rPr>
          <w:sz w:val="2"/>
          <w:szCs w:val="2"/>
        </w:rPr>
      </w:pPr>
    </w:p>
    <w:p w14:paraId="36F4690F" w14:textId="77777777" w:rsidR="00BA0A97" w:rsidRPr="00EA4945" w:rsidRDefault="00BA0A97" w:rsidP="00BA0A97">
      <w:pPr>
        <w:rPr>
          <w:sz w:val="2"/>
          <w:szCs w:val="2"/>
        </w:rPr>
      </w:pPr>
    </w:p>
    <w:p w14:paraId="596F24BD" w14:textId="77777777" w:rsidR="00BA0A97" w:rsidRPr="00EA4945" w:rsidRDefault="00BA0A97" w:rsidP="00BA0A97">
      <w:pPr>
        <w:rPr>
          <w:sz w:val="2"/>
          <w:szCs w:val="2"/>
        </w:rPr>
      </w:pPr>
    </w:p>
    <w:p w14:paraId="17E13AA8" w14:textId="77777777" w:rsidR="00BA0A97" w:rsidRPr="00EA4945" w:rsidRDefault="00BA0A97" w:rsidP="00BA0A97">
      <w:pPr>
        <w:rPr>
          <w:sz w:val="2"/>
          <w:szCs w:val="2"/>
        </w:rPr>
      </w:pPr>
    </w:p>
    <w:p w14:paraId="36940A43" w14:textId="77777777" w:rsidR="00BA0A97" w:rsidRPr="00EA4945" w:rsidRDefault="00BA0A97" w:rsidP="00BA0A97">
      <w:pPr>
        <w:rPr>
          <w:sz w:val="2"/>
          <w:szCs w:val="2"/>
        </w:rPr>
      </w:pPr>
    </w:p>
    <w:p w14:paraId="685A6DE6" w14:textId="77777777" w:rsidR="00BA0A97" w:rsidRPr="00EA4945" w:rsidRDefault="00BA0A97" w:rsidP="00BA0A97">
      <w:pPr>
        <w:rPr>
          <w:sz w:val="2"/>
          <w:szCs w:val="2"/>
        </w:rPr>
      </w:pPr>
    </w:p>
    <w:p w14:paraId="70370E48" w14:textId="77777777" w:rsidR="00BA0A97" w:rsidRDefault="00BA0A97" w:rsidP="00BA0A97">
      <w:pPr>
        <w:rPr>
          <w:sz w:val="2"/>
          <w:szCs w:val="2"/>
        </w:rPr>
      </w:pPr>
    </w:p>
    <w:p w14:paraId="0B2BD86B" w14:textId="77777777" w:rsidR="00BA0A97" w:rsidRPr="00EA4945" w:rsidRDefault="00BA0A97" w:rsidP="00BA0A97">
      <w:pPr>
        <w:rPr>
          <w:sz w:val="2"/>
          <w:szCs w:val="2"/>
        </w:rPr>
      </w:pPr>
    </w:p>
    <w:p w14:paraId="2C1A48E1" w14:textId="77777777" w:rsidR="00BA0A97" w:rsidRPr="00EA4945" w:rsidRDefault="00BA0A97" w:rsidP="00BA0A97">
      <w:pPr>
        <w:rPr>
          <w:sz w:val="2"/>
          <w:szCs w:val="2"/>
        </w:rPr>
      </w:pPr>
    </w:p>
    <w:p w14:paraId="076AA893" w14:textId="77777777" w:rsidR="00BA0A97" w:rsidRPr="00EA4945" w:rsidRDefault="00BA0A97" w:rsidP="00BA0A97">
      <w:pPr>
        <w:rPr>
          <w:sz w:val="2"/>
          <w:szCs w:val="2"/>
        </w:rPr>
      </w:pPr>
    </w:p>
    <w:p w14:paraId="21D1B1CC" w14:textId="77777777" w:rsidR="00BA0A97" w:rsidRPr="00EA4945" w:rsidRDefault="00BA0A97" w:rsidP="00BA0A97">
      <w:pPr>
        <w:rPr>
          <w:sz w:val="2"/>
          <w:szCs w:val="2"/>
        </w:rPr>
      </w:pPr>
    </w:p>
    <w:p w14:paraId="049EA0E6" w14:textId="77777777" w:rsidR="00BA0A97" w:rsidRPr="00EA4945" w:rsidRDefault="00BA0A97" w:rsidP="00BA0A97">
      <w:pPr>
        <w:rPr>
          <w:sz w:val="2"/>
          <w:szCs w:val="2"/>
        </w:rPr>
      </w:pPr>
    </w:p>
    <w:p w14:paraId="548F5D76" w14:textId="77777777" w:rsidR="00BA0A97" w:rsidRPr="00EA4945" w:rsidRDefault="00BA0A97" w:rsidP="00BA0A97">
      <w:pPr>
        <w:rPr>
          <w:sz w:val="2"/>
          <w:szCs w:val="2"/>
        </w:rPr>
      </w:pPr>
    </w:p>
    <w:p w14:paraId="1B0163C4" w14:textId="77777777" w:rsidR="00BA0A97" w:rsidRPr="00EA4945" w:rsidRDefault="00BA0A97" w:rsidP="00BA0A97">
      <w:pPr>
        <w:rPr>
          <w:sz w:val="2"/>
          <w:szCs w:val="2"/>
        </w:rPr>
      </w:pPr>
    </w:p>
    <w:p w14:paraId="1F5D1F43" w14:textId="77777777" w:rsidR="00BA0A97" w:rsidRPr="00EA4945" w:rsidRDefault="00BA0A97" w:rsidP="00BA0A97">
      <w:pPr>
        <w:rPr>
          <w:sz w:val="2"/>
          <w:szCs w:val="2"/>
        </w:rPr>
      </w:pPr>
    </w:p>
    <w:p w14:paraId="528504A3" w14:textId="77777777" w:rsidR="00BA0A97" w:rsidRPr="00EA4945" w:rsidRDefault="00BA0A97" w:rsidP="00BA0A97">
      <w:pPr>
        <w:rPr>
          <w:sz w:val="2"/>
          <w:szCs w:val="2"/>
        </w:rPr>
      </w:pPr>
    </w:p>
    <w:p w14:paraId="540FBD00" w14:textId="77777777" w:rsidR="00BA0A97" w:rsidRPr="00EA4945" w:rsidRDefault="00BA0A97" w:rsidP="00BA0A97">
      <w:pPr>
        <w:rPr>
          <w:sz w:val="2"/>
          <w:szCs w:val="2"/>
        </w:rPr>
      </w:pPr>
    </w:p>
    <w:p w14:paraId="7AD29664" w14:textId="77777777" w:rsidR="00BA0A97" w:rsidRPr="00EA4945" w:rsidRDefault="00BA0A97" w:rsidP="00BA0A97">
      <w:pPr>
        <w:rPr>
          <w:sz w:val="2"/>
          <w:szCs w:val="2"/>
        </w:rPr>
      </w:pPr>
    </w:p>
    <w:p w14:paraId="7BE08205" w14:textId="77777777" w:rsidR="00BA0A97" w:rsidRPr="00EA4945" w:rsidRDefault="00BA0A97" w:rsidP="00BA0A97">
      <w:pPr>
        <w:rPr>
          <w:sz w:val="2"/>
          <w:szCs w:val="2"/>
        </w:rPr>
      </w:pPr>
    </w:p>
    <w:p w14:paraId="6EE8F838" w14:textId="77777777" w:rsidR="00BA0A97" w:rsidRPr="00EA4945" w:rsidRDefault="00BA0A97" w:rsidP="00BA0A97">
      <w:pPr>
        <w:rPr>
          <w:sz w:val="2"/>
          <w:szCs w:val="2"/>
        </w:rPr>
      </w:pPr>
    </w:p>
    <w:p w14:paraId="7A8766AA" w14:textId="77777777" w:rsidR="00BA0A97" w:rsidRPr="00EA4945" w:rsidRDefault="00BA0A97" w:rsidP="00BA0A97">
      <w:pPr>
        <w:rPr>
          <w:sz w:val="2"/>
          <w:szCs w:val="2"/>
        </w:rPr>
      </w:pPr>
    </w:p>
    <w:p w14:paraId="377A7E5F" w14:textId="77777777" w:rsidR="00BA0A97" w:rsidRPr="00EA4945" w:rsidRDefault="00BA0A97" w:rsidP="00BA0A97">
      <w:pPr>
        <w:rPr>
          <w:sz w:val="2"/>
          <w:szCs w:val="2"/>
        </w:rPr>
      </w:pPr>
    </w:p>
    <w:p w14:paraId="714ECAAA" w14:textId="77777777" w:rsidR="00BA0A97" w:rsidRPr="00EA4945" w:rsidRDefault="00BA0A97" w:rsidP="00BA0A97">
      <w:pPr>
        <w:rPr>
          <w:sz w:val="2"/>
          <w:szCs w:val="2"/>
        </w:rPr>
      </w:pPr>
    </w:p>
    <w:p w14:paraId="76C1D8E3" w14:textId="77777777" w:rsidR="00BA0A97" w:rsidRPr="00EA4945" w:rsidRDefault="00BA0A97" w:rsidP="00BA0A97">
      <w:pPr>
        <w:rPr>
          <w:sz w:val="2"/>
          <w:szCs w:val="2"/>
        </w:rPr>
      </w:pPr>
    </w:p>
    <w:p w14:paraId="05AA637F" w14:textId="77777777" w:rsidR="00BA0A97" w:rsidRPr="00EA4945" w:rsidRDefault="00BA0A97" w:rsidP="00BA0A97">
      <w:pPr>
        <w:rPr>
          <w:sz w:val="2"/>
          <w:szCs w:val="2"/>
        </w:rPr>
      </w:pPr>
    </w:p>
    <w:p w14:paraId="74B7A952" w14:textId="77777777" w:rsidR="00BA0A97" w:rsidRPr="00EA4945" w:rsidRDefault="00BA0A97" w:rsidP="00BA0A97">
      <w:pPr>
        <w:rPr>
          <w:sz w:val="2"/>
          <w:szCs w:val="2"/>
        </w:rPr>
      </w:pPr>
    </w:p>
    <w:p w14:paraId="44E792BE" w14:textId="77777777" w:rsidR="00BA0A97" w:rsidRPr="00EA4945" w:rsidRDefault="00BA0A97" w:rsidP="00BA0A97">
      <w:pPr>
        <w:rPr>
          <w:sz w:val="2"/>
          <w:szCs w:val="2"/>
        </w:rPr>
      </w:pPr>
    </w:p>
    <w:p w14:paraId="02F568DB" w14:textId="77777777" w:rsidR="00BA0A97" w:rsidRPr="00EA4945" w:rsidRDefault="00BA0A97" w:rsidP="00BA0A97">
      <w:pPr>
        <w:rPr>
          <w:sz w:val="2"/>
          <w:szCs w:val="2"/>
        </w:rPr>
      </w:pPr>
    </w:p>
    <w:p w14:paraId="1BC44744" w14:textId="77777777" w:rsidR="00BA0A97" w:rsidRPr="00EA4945" w:rsidRDefault="00BA0A97" w:rsidP="00BA0A97">
      <w:pPr>
        <w:rPr>
          <w:sz w:val="2"/>
          <w:szCs w:val="2"/>
        </w:rPr>
      </w:pPr>
    </w:p>
    <w:p w14:paraId="53EECDE7" w14:textId="77777777" w:rsidR="00BA0A97" w:rsidRPr="00EA4945" w:rsidRDefault="00BA0A97" w:rsidP="00BA0A97">
      <w:pPr>
        <w:rPr>
          <w:sz w:val="2"/>
          <w:szCs w:val="2"/>
        </w:rPr>
      </w:pPr>
    </w:p>
    <w:p w14:paraId="0B5DEB5E" w14:textId="77777777" w:rsidR="00BA0A97" w:rsidRPr="00EA4945" w:rsidRDefault="00BA0A97" w:rsidP="00BA0A97">
      <w:pPr>
        <w:rPr>
          <w:sz w:val="2"/>
          <w:szCs w:val="2"/>
        </w:rPr>
      </w:pPr>
    </w:p>
    <w:p w14:paraId="2D1B1D76" w14:textId="77777777" w:rsidR="00BA0A97" w:rsidRPr="00EA4945" w:rsidRDefault="00BA0A97" w:rsidP="00BA0A97">
      <w:pPr>
        <w:rPr>
          <w:sz w:val="2"/>
          <w:szCs w:val="2"/>
        </w:rPr>
      </w:pPr>
    </w:p>
    <w:p w14:paraId="04460712" w14:textId="77777777" w:rsidR="00BA0A97" w:rsidRPr="00EA4945" w:rsidRDefault="00BA0A97" w:rsidP="00BA0A97">
      <w:pPr>
        <w:rPr>
          <w:sz w:val="2"/>
          <w:szCs w:val="2"/>
        </w:rPr>
      </w:pPr>
    </w:p>
    <w:p w14:paraId="0D89F0CB" w14:textId="77777777" w:rsidR="00BA0A97" w:rsidRPr="00EA4945" w:rsidRDefault="00BA0A97" w:rsidP="00BA0A97">
      <w:pPr>
        <w:rPr>
          <w:sz w:val="2"/>
          <w:szCs w:val="2"/>
        </w:rPr>
      </w:pPr>
    </w:p>
    <w:p w14:paraId="7FE75882" w14:textId="77777777" w:rsidR="00BA0A97" w:rsidRPr="00EA4945" w:rsidRDefault="00BA0A97" w:rsidP="00BA0A97">
      <w:pPr>
        <w:rPr>
          <w:sz w:val="2"/>
          <w:szCs w:val="2"/>
        </w:rPr>
      </w:pPr>
    </w:p>
    <w:p w14:paraId="693B7F57" w14:textId="77777777" w:rsidR="00BA0A97" w:rsidRPr="00EA4945" w:rsidRDefault="00BA0A97" w:rsidP="00BA0A97">
      <w:pPr>
        <w:rPr>
          <w:sz w:val="2"/>
          <w:szCs w:val="2"/>
        </w:rPr>
      </w:pPr>
    </w:p>
    <w:p w14:paraId="2A912039" w14:textId="77777777" w:rsidR="00BA0A97" w:rsidRPr="00EA4945" w:rsidRDefault="00BA0A97" w:rsidP="00BA0A97">
      <w:pPr>
        <w:rPr>
          <w:sz w:val="2"/>
          <w:szCs w:val="2"/>
        </w:rPr>
      </w:pPr>
    </w:p>
    <w:p w14:paraId="1C8DE89A" w14:textId="77777777" w:rsidR="00BA0A97" w:rsidRPr="00EA4945" w:rsidRDefault="00BA0A97" w:rsidP="00BA0A97">
      <w:pPr>
        <w:rPr>
          <w:sz w:val="2"/>
          <w:szCs w:val="2"/>
        </w:rPr>
      </w:pPr>
    </w:p>
    <w:p w14:paraId="0B2110C6" w14:textId="77777777" w:rsidR="00BA0A97" w:rsidRPr="00EA4945" w:rsidRDefault="00BA0A97" w:rsidP="00BA0A97">
      <w:pPr>
        <w:rPr>
          <w:sz w:val="2"/>
          <w:szCs w:val="2"/>
        </w:rPr>
      </w:pPr>
    </w:p>
    <w:p w14:paraId="0E8D3195" w14:textId="77777777" w:rsidR="00BA0A97" w:rsidRPr="00EA4945" w:rsidRDefault="00BA0A97" w:rsidP="00BA0A97">
      <w:pPr>
        <w:rPr>
          <w:sz w:val="2"/>
          <w:szCs w:val="2"/>
        </w:rPr>
      </w:pPr>
    </w:p>
    <w:p w14:paraId="59B3D6B4" w14:textId="77777777" w:rsidR="00BA0A97" w:rsidRPr="00EA4945" w:rsidRDefault="00BA0A97" w:rsidP="00BA0A97">
      <w:pPr>
        <w:rPr>
          <w:sz w:val="2"/>
          <w:szCs w:val="2"/>
        </w:rPr>
      </w:pPr>
    </w:p>
    <w:p w14:paraId="63408C5C" w14:textId="77777777" w:rsidR="00BA0A97" w:rsidRPr="00EA4945" w:rsidRDefault="00BA0A97" w:rsidP="00BA0A97">
      <w:pPr>
        <w:rPr>
          <w:sz w:val="2"/>
          <w:szCs w:val="2"/>
        </w:rPr>
      </w:pPr>
    </w:p>
    <w:p w14:paraId="3E557E83" w14:textId="77777777" w:rsidR="00BA0A97" w:rsidRPr="00EA4945" w:rsidRDefault="00BA0A97" w:rsidP="00BA0A97">
      <w:pPr>
        <w:rPr>
          <w:sz w:val="2"/>
          <w:szCs w:val="2"/>
        </w:rPr>
      </w:pPr>
    </w:p>
    <w:p w14:paraId="70E3404D" w14:textId="77777777" w:rsidR="00BA0A97" w:rsidRPr="00EA4945" w:rsidRDefault="00BA0A97" w:rsidP="00BA0A97">
      <w:pPr>
        <w:rPr>
          <w:sz w:val="2"/>
          <w:szCs w:val="2"/>
        </w:rPr>
      </w:pPr>
    </w:p>
    <w:p w14:paraId="5926CC92" w14:textId="77777777" w:rsidR="00BA0A97" w:rsidRPr="00EA4945" w:rsidRDefault="00BA0A97" w:rsidP="00BA0A97">
      <w:pPr>
        <w:rPr>
          <w:sz w:val="2"/>
          <w:szCs w:val="2"/>
        </w:rPr>
      </w:pPr>
    </w:p>
    <w:p w14:paraId="4082EDF5" w14:textId="77777777" w:rsidR="00BA0A97" w:rsidRPr="00EA4945" w:rsidRDefault="00BA0A97" w:rsidP="00BA0A97">
      <w:pPr>
        <w:rPr>
          <w:sz w:val="2"/>
          <w:szCs w:val="2"/>
        </w:rPr>
      </w:pPr>
    </w:p>
    <w:p w14:paraId="79EF9F93" w14:textId="77777777" w:rsidR="00BA0A97" w:rsidRPr="00EA4945" w:rsidRDefault="00BA0A97" w:rsidP="00BA0A97">
      <w:pPr>
        <w:rPr>
          <w:sz w:val="2"/>
          <w:szCs w:val="2"/>
        </w:rPr>
      </w:pPr>
    </w:p>
    <w:p w14:paraId="78C9C6DB" w14:textId="77777777" w:rsidR="00BA0A97" w:rsidRPr="00EA4945" w:rsidRDefault="00BA0A97" w:rsidP="00BA0A97">
      <w:pPr>
        <w:rPr>
          <w:sz w:val="2"/>
          <w:szCs w:val="2"/>
        </w:rPr>
      </w:pPr>
    </w:p>
    <w:p w14:paraId="6FDEB485" w14:textId="77777777" w:rsidR="00BA0A97" w:rsidRPr="00EA4945" w:rsidRDefault="00BA0A97" w:rsidP="00BA0A97">
      <w:pPr>
        <w:rPr>
          <w:sz w:val="2"/>
          <w:szCs w:val="2"/>
        </w:rPr>
      </w:pPr>
    </w:p>
    <w:p w14:paraId="4DC040FC" w14:textId="77777777" w:rsidR="00BA0A97" w:rsidRPr="00EA4945" w:rsidRDefault="00BA0A97" w:rsidP="00BA0A97">
      <w:pPr>
        <w:rPr>
          <w:sz w:val="2"/>
          <w:szCs w:val="2"/>
        </w:rPr>
      </w:pPr>
    </w:p>
    <w:p w14:paraId="6389E853" w14:textId="77777777" w:rsidR="00BA0A97" w:rsidRPr="00EA4945" w:rsidRDefault="00BA0A97" w:rsidP="00BA0A97">
      <w:pPr>
        <w:rPr>
          <w:sz w:val="2"/>
          <w:szCs w:val="2"/>
        </w:rPr>
      </w:pPr>
    </w:p>
    <w:p w14:paraId="3CA29DC1" w14:textId="77777777" w:rsidR="00BA0A97" w:rsidRPr="00EA4945" w:rsidRDefault="00BA0A97" w:rsidP="00BA0A97">
      <w:pPr>
        <w:rPr>
          <w:sz w:val="2"/>
          <w:szCs w:val="2"/>
        </w:rPr>
      </w:pPr>
    </w:p>
    <w:p w14:paraId="458ADAA4" w14:textId="77777777" w:rsidR="00BA0A97" w:rsidRPr="00EA4945" w:rsidRDefault="00BA0A97" w:rsidP="00BA0A97">
      <w:pPr>
        <w:rPr>
          <w:sz w:val="2"/>
          <w:szCs w:val="2"/>
        </w:rPr>
      </w:pPr>
    </w:p>
    <w:p w14:paraId="7AF2A422" w14:textId="77777777" w:rsidR="00BA0A97" w:rsidRPr="00EA4945" w:rsidRDefault="00BA0A97" w:rsidP="00BA0A97">
      <w:pPr>
        <w:rPr>
          <w:sz w:val="2"/>
          <w:szCs w:val="2"/>
        </w:rPr>
      </w:pPr>
    </w:p>
    <w:p w14:paraId="498FB565" w14:textId="77777777" w:rsidR="00BA0A97" w:rsidRPr="00EA4945" w:rsidRDefault="00BA0A97" w:rsidP="00BA0A97">
      <w:pPr>
        <w:rPr>
          <w:sz w:val="2"/>
          <w:szCs w:val="2"/>
        </w:rPr>
      </w:pPr>
    </w:p>
    <w:p w14:paraId="292EC613" w14:textId="77777777" w:rsidR="00BA0A97" w:rsidRPr="00EA4945" w:rsidRDefault="00BA0A97" w:rsidP="00BA0A97">
      <w:pPr>
        <w:rPr>
          <w:sz w:val="2"/>
          <w:szCs w:val="2"/>
        </w:rPr>
      </w:pPr>
    </w:p>
    <w:p w14:paraId="02718D57" w14:textId="77777777" w:rsidR="00BA0A97" w:rsidRPr="00EA4945" w:rsidRDefault="00BA0A97" w:rsidP="00BA0A97">
      <w:pPr>
        <w:rPr>
          <w:sz w:val="2"/>
          <w:szCs w:val="2"/>
        </w:rPr>
      </w:pPr>
    </w:p>
    <w:p w14:paraId="5947EC31" w14:textId="77777777" w:rsidR="00BA0A97" w:rsidRPr="00EA4945" w:rsidRDefault="00BA0A97" w:rsidP="00BA0A97">
      <w:pPr>
        <w:rPr>
          <w:sz w:val="2"/>
          <w:szCs w:val="2"/>
        </w:rPr>
      </w:pPr>
    </w:p>
    <w:p w14:paraId="373CE660" w14:textId="77777777" w:rsidR="00BA0A97" w:rsidRPr="00EA4945" w:rsidRDefault="00BA0A97" w:rsidP="00BA0A97">
      <w:pPr>
        <w:rPr>
          <w:sz w:val="2"/>
          <w:szCs w:val="2"/>
        </w:rPr>
      </w:pPr>
    </w:p>
    <w:p w14:paraId="365EC1CC" w14:textId="77777777" w:rsidR="00BA0A97" w:rsidRPr="00EA4945" w:rsidRDefault="00BA0A97" w:rsidP="00BA0A97">
      <w:pPr>
        <w:rPr>
          <w:sz w:val="2"/>
          <w:szCs w:val="2"/>
        </w:rPr>
      </w:pPr>
    </w:p>
    <w:p w14:paraId="6C3D8F8A" w14:textId="77777777" w:rsidR="00BA0A97" w:rsidRPr="00EA4945" w:rsidRDefault="00BA0A97" w:rsidP="00BA0A97">
      <w:pPr>
        <w:rPr>
          <w:sz w:val="2"/>
          <w:szCs w:val="2"/>
        </w:rPr>
      </w:pPr>
    </w:p>
    <w:p w14:paraId="10B89892" w14:textId="77777777" w:rsidR="00BA0A97" w:rsidRPr="00EA4945" w:rsidRDefault="00BA0A97" w:rsidP="00BA0A97">
      <w:pPr>
        <w:rPr>
          <w:sz w:val="2"/>
          <w:szCs w:val="2"/>
        </w:rPr>
      </w:pPr>
    </w:p>
    <w:p w14:paraId="14C1E133" w14:textId="77777777" w:rsidR="00BA0A97" w:rsidRPr="00EA4945" w:rsidRDefault="00BA0A97" w:rsidP="00BA0A97">
      <w:pPr>
        <w:rPr>
          <w:sz w:val="2"/>
          <w:szCs w:val="2"/>
        </w:rPr>
      </w:pPr>
    </w:p>
    <w:p w14:paraId="6CE911EE" w14:textId="77777777" w:rsidR="00BA0A97" w:rsidRPr="00EA4945" w:rsidRDefault="00BA0A97" w:rsidP="00BA0A97">
      <w:pPr>
        <w:rPr>
          <w:sz w:val="2"/>
          <w:szCs w:val="2"/>
        </w:rPr>
      </w:pPr>
    </w:p>
    <w:p w14:paraId="4461BE56" w14:textId="77777777" w:rsidR="00BA0A97" w:rsidRPr="00EA4945" w:rsidRDefault="00BA0A97" w:rsidP="00BA0A97">
      <w:pPr>
        <w:rPr>
          <w:sz w:val="2"/>
          <w:szCs w:val="2"/>
        </w:rPr>
      </w:pPr>
    </w:p>
    <w:p w14:paraId="74CFD237" w14:textId="77777777" w:rsidR="00BA0A97" w:rsidRPr="00EA4945" w:rsidRDefault="00BA0A97" w:rsidP="00BA0A97">
      <w:pPr>
        <w:rPr>
          <w:sz w:val="2"/>
          <w:szCs w:val="2"/>
        </w:rPr>
      </w:pPr>
    </w:p>
    <w:p w14:paraId="63C0742D" w14:textId="77777777" w:rsidR="00BA0A97" w:rsidRPr="00EA4945" w:rsidRDefault="00BA0A97" w:rsidP="00BA0A97">
      <w:pPr>
        <w:rPr>
          <w:sz w:val="2"/>
          <w:szCs w:val="2"/>
        </w:rPr>
      </w:pPr>
    </w:p>
    <w:p w14:paraId="6935C746" w14:textId="77777777" w:rsidR="00BA0A97" w:rsidRPr="00EA4945" w:rsidRDefault="00BA0A97" w:rsidP="00BA0A97">
      <w:pPr>
        <w:rPr>
          <w:sz w:val="2"/>
          <w:szCs w:val="2"/>
        </w:rPr>
      </w:pPr>
    </w:p>
    <w:p w14:paraId="4F2ABBF8" w14:textId="77777777" w:rsidR="00BA0A97" w:rsidRPr="00EA4945" w:rsidRDefault="00BA0A97" w:rsidP="00BA0A97">
      <w:pPr>
        <w:rPr>
          <w:sz w:val="2"/>
          <w:szCs w:val="2"/>
        </w:rPr>
      </w:pPr>
    </w:p>
    <w:p w14:paraId="3579F661" w14:textId="77777777" w:rsidR="00BA0A97" w:rsidRPr="00EA4945" w:rsidRDefault="00BA0A97" w:rsidP="00BA0A97">
      <w:pPr>
        <w:rPr>
          <w:sz w:val="2"/>
          <w:szCs w:val="2"/>
        </w:rPr>
      </w:pPr>
    </w:p>
    <w:p w14:paraId="22EDC68D" w14:textId="77777777" w:rsidR="00BA0A97" w:rsidRPr="00EA4945" w:rsidRDefault="00BA0A97" w:rsidP="00BA0A97">
      <w:pPr>
        <w:rPr>
          <w:sz w:val="2"/>
          <w:szCs w:val="2"/>
        </w:rPr>
      </w:pPr>
    </w:p>
    <w:p w14:paraId="16E6C480" w14:textId="77777777" w:rsidR="00BA0A97" w:rsidRPr="00EA4945" w:rsidRDefault="00BA0A97" w:rsidP="00BA0A97">
      <w:pPr>
        <w:rPr>
          <w:sz w:val="2"/>
          <w:szCs w:val="2"/>
        </w:rPr>
      </w:pPr>
    </w:p>
    <w:p w14:paraId="2E0D1B99" w14:textId="77777777" w:rsidR="00BA0A97" w:rsidRPr="00EA4945" w:rsidRDefault="00BA0A97" w:rsidP="00BA0A97">
      <w:pPr>
        <w:rPr>
          <w:sz w:val="2"/>
          <w:szCs w:val="2"/>
        </w:rPr>
      </w:pPr>
    </w:p>
    <w:p w14:paraId="47E87FCB" w14:textId="77777777" w:rsidR="00BA0A97" w:rsidRPr="00EA4945" w:rsidRDefault="00BA0A97" w:rsidP="00BA0A97">
      <w:pPr>
        <w:rPr>
          <w:sz w:val="2"/>
          <w:szCs w:val="2"/>
        </w:rPr>
      </w:pPr>
    </w:p>
    <w:p w14:paraId="3D7B65F7" w14:textId="77777777" w:rsidR="00BA0A97" w:rsidRPr="00EA4945" w:rsidRDefault="00BA0A97" w:rsidP="00BA0A97">
      <w:pPr>
        <w:rPr>
          <w:sz w:val="2"/>
          <w:szCs w:val="2"/>
        </w:rPr>
      </w:pPr>
    </w:p>
    <w:p w14:paraId="420378B1" w14:textId="77777777" w:rsidR="00BA0A97" w:rsidRPr="00EA4945" w:rsidRDefault="00BA0A97" w:rsidP="00BA0A97">
      <w:pPr>
        <w:rPr>
          <w:sz w:val="2"/>
          <w:szCs w:val="2"/>
        </w:rPr>
      </w:pPr>
    </w:p>
    <w:p w14:paraId="1A39EE7A" w14:textId="77777777" w:rsidR="00BA0A97" w:rsidRPr="00EA4945" w:rsidRDefault="00BA0A97" w:rsidP="00BA0A97">
      <w:pPr>
        <w:rPr>
          <w:sz w:val="2"/>
          <w:szCs w:val="2"/>
        </w:rPr>
      </w:pPr>
    </w:p>
    <w:p w14:paraId="3B7E7F6F" w14:textId="77777777" w:rsidR="00BA0A97" w:rsidRPr="00EA4945" w:rsidRDefault="00BA0A97" w:rsidP="00BA0A97">
      <w:pPr>
        <w:rPr>
          <w:sz w:val="2"/>
          <w:szCs w:val="2"/>
        </w:rPr>
      </w:pPr>
    </w:p>
    <w:p w14:paraId="7EEB993E" w14:textId="77777777" w:rsidR="00BA0A97" w:rsidRPr="00EA4945" w:rsidRDefault="00BA0A97" w:rsidP="00BA0A97">
      <w:pPr>
        <w:rPr>
          <w:sz w:val="2"/>
          <w:szCs w:val="2"/>
        </w:rPr>
      </w:pPr>
    </w:p>
    <w:p w14:paraId="2F62CA26" w14:textId="77777777" w:rsidR="00BA0A97" w:rsidRPr="00EA4945" w:rsidRDefault="00BA0A97" w:rsidP="00BA0A97">
      <w:pPr>
        <w:rPr>
          <w:sz w:val="2"/>
          <w:szCs w:val="2"/>
        </w:rPr>
      </w:pPr>
    </w:p>
    <w:p w14:paraId="7BF1D98F" w14:textId="77777777" w:rsidR="00BA0A97" w:rsidRPr="00EA4945" w:rsidRDefault="00BA0A97" w:rsidP="00BA0A97">
      <w:pPr>
        <w:rPr>
          <w:sz w:val="2"/>
          <w:szCs w:val="2"/>
        </w:rPr>
      </w:pPr>
    </w:p>
    <w:p w14:paraId="08344747" w14:textId="77777777" w:rsidR="00BA0A97" w:rsidRPr="00EA4945" w:rsidRDefault="00BA0A97" w:rsidP="00BA0A97">
      <w:pPr>
        <w:rPr>
          <w:sz w:val="2"/>
          <w:szCs w:val="2"/>
        </w:rPr>
      </w:pPr>
    </w:p>
    <w:p w14:paraId="589F19E0" w14:textId="77777777" w:rsidR="00BA0A97" w:rsidRPr="00EA4945" w:rsidRDefault="00BA0A97" w:rsidP="00BA0A97">
      <w:pPr>
        <w:rPr>
          <w:sz w:val="2"/>
          <w:szCs w:val="2"/>
        </w:rPr>
      </w:pPr>
    </w:p>
    <w:p w14:paraId="6AB09138" w14:textId="77777777" w:rsidR="00BA0A97" w:rsidRPr="00EA4945" w:rsidRDefault="00BA0A97" w:rsidP="00BA0A97">
      <w:pPr>
        <w:rPr>
          <w:sz w:val="2"/>
          <w:szCs w:val="2"/>
        </w:rPr>
      </w:pPr>
    </w:p>
    <w:p w14:paraId="12C0124C" w14:textId="77777777" w:rsidR="00BA0A97" w:rsidRPr="00EA4945" w:rsidRDefault="00BA0A97" w:rsidP="00BA0A97">
      <w:pPr>
        <w:rPr>
          <w:sz w:val="2"/>
          <w:szCs w:val="2"/>
        </w:rPr>
      </w:pPr>
    </w:p>
    <w:p w14:paraId="6D8AB83C" w14:textId="77777777" w:rsidR="00BA0A97" w:rsidRPr="00EA4945" w:rsidRDefault="00BA0A97" w:rsidP="00BA0A97">
      <w:pPr>
        <w:rPr>
          <w:sz w:val="2"/>
          <w:szCs w:val="2"/>
        </w:rPr>
      </w:pPr>
    </w:p>
    <w:p w14:paraId="7DCAD2B3" w14:textId="77777777" w:rsidR="00BA0A97" w:rsidRPr="00EA4945" w:rsidRDefault="00BA0A97" w:rsidP="00BA0A97">
      <w:pPr>
        <w:rPr>
          <w:sz w:val="2"/>
          <w:szCs w:val="2"/>
        </w:rPr>
      </w:pPr>
    </w:p>
    <w:p w14:paraId="6902156F" w14:textId="77777777" w:rsidR="00BA0A97" w:rsidRPr="00EA4945" w:rsidRDefault="00BA0A97" w:rsidP="00BA0A97">
      <w:pPr>
        <w:rPr>
          <w:sz w:val="2"/>
          <w:szCs w:val="2"/>
        </w:rPr>
      </w:pPr>
    </w:p>
    <w:p w14:paraId="0FFD3FA2" w14:textId="77777777" w:rsidR="00BA0A97" w:rsidRPr="00EA4945" w:rsidRDefault="00BA0A97" w:rsidP="00BA0A97">
      <w:pPr>
        <w:rPr>
          <w:sz w:val="2"/>
          <w:szCs w:val="2"/>
        </w:rPr>
      </w:pPr>
    </w:p>
    <w:p w14:paraId="017EEA72" w14:textId="77777777" w:rsidR="00BA0A97" w:rsidRPr="00EA4945" w:rsidRDefault="00BA0A97" w:rsidP="00BA0A97">
      <w:pPr>
        <w:rPr>
          <w:sz w:val="2"/>
          <w:szCs w:val="2"/>
        </w:rPr>
      </w:pPr>
    </w:p>
    <w:p w14:paraId="7CF4BA8D" w14:textId="77777777" w:rsidR="00BA0A97" w:rsidRPr="00EA4945" w:rsidRDefault="00BA0A97" w:rsidP="00BA0A97">
      <w:pPr>
        <w:rPr>
          <w:sz w:val="2"/>
          <w:szCs w:val="2"/>
        </w:rPr>
      </w:pPr>
    </w:p>
    <w:p w14:paraId="53A5BAB1" w14:textId="77777777" w:rsidR="00BA0A97" w:rsidRPr="00EA4945" w:rsidRDefault="00BA0A97" w:rsidP="00BA0A97">
      <w:pPr>
        <w:rPr>
          <w:sz w:val="2"/>
          <w:szCs w:val="2"/>
        </w:rPr>
      </w:pPr>
    </w:p>
    <w:p w14:paraId="17F80D44" w14:textId="77777777" w:rsidR="00BA0A97" w:rsidRPr="00EA4945" w:rsidRDefault="00BA0A97" w:rsidP="00BA0A97">
      <w:pPr>
        <w:rPr>
          <w:sz w:val="2"/>
          <w:szCs w:val="2"/>
        </w:rPr>
      </w:pPr>
    </w:p>
    <w:p w14:paraId="2221B1F0" w14:textId="77777777" w:rsidR="00BA0A97" w:rsidRPr="00EA4945" w:rsidRDefault="00BA0A97" w:rsidP="00BA0A97">
      <w:pPr>
        <w:rPr>
          <w:sz w:val="2"/>
          <w:szCs w:val="2"/>
        </w:rPr>
      </w:pPr>
    </w:p>
    <w:p w14:paraId="01B3FB90" w14:textId="77777777" w:rsidR="00BA0A97" w:rsidRPr="00EA4945" w:rsidRDefault="00BA0A97" w:rsidP="00BA0A97">
      <w:pPr>
        <w:rPr>
          <w:sz w:val="2"/>
          <w:szCs w:val="2"/>
        </w:rPr>
      </w:pPr>
    </w:p>
    <w:p w14:paraId="70C67FB4" w14:textId="77777777" w:rsidR="00BA0A97" w:rsidRPr="00EA4945" w:rsidRDefault="00BA0A97" w:rsidP="00BA0A97">
      <w:pPr>
        <w:rPr>
          <w:sz w:val="2"/>
          <w:szCs w:val="2"/>
        </w:rPr>
      </w:pPr>
    </w:p>
    <w:p w14:paraId="0A1E05AC" w14:textId="77777777" w:rsidR="00BA0A97" w:rsidRPr="00EA4945" w:rsidRDefault="00BA0A97" w:rsidP="00BA0A97">
      <w:pPr>
        <w:rPr>
          <w:sz w:val="2"/>
          <w:szCs w:val="2"/>
        </w:rPr>
      </w:pPr>
    </w:p>
    <w:p w14:paraId="3CCC4378" w14:textId="77777777" w:rsidR="00BA0A97" w:rsidRPr="00EA4945" w:rsidRDefault="00BA0A97" w:rsidP="00BA0A97">
      <w:pPr>
        <w:rPr>
          <w:sz w:val="2"/>
          <w:szCs w:val="2"/>
        </w:rPr>
      </w:pPr>
    </w:p>
    <w:p w14:paraId="03451DFA" w14:textId="77777777" w:rsidR="00BA0A97" w:rsidRPr="00EA4945" w:rsidRDefault="00BA0A97" w:rsidP="00BA0A97">
      <w:pPr>
        <w:rPr>
          <w:sz w:val="2"/>
          <w:szCs w:val="2"/>
        </w:rPr>
      </w:pPr>
    </w:p>
    <w:p w14:paraId="0D9BA8F6" w14:textId="77777777" w:rsidR="00BA0A97" w:rsidRPr="00EA4945" w:rsidRDefault="00BA0A97" w:rsidP="00BA0A97">
      <w:pPr>
        <w:rPr>
          <w:sz w:val="2"/>
          <w:szCs w:val="2"/>
        </w:rPr>
      </w:pPr>
    </w:p>
    <w:p w14:paraId="27AD8E22" w14:textId="77777777" w:rsidR="00BA0A97" w:rsidRPr="00EA4945" w:rsidRDefault="00BA0A97" w:rsidP="00BA0A97">
      <w:pPr>
        <w:rPr>
          <w:sz w:val="2"/>
          <w:szCs w:val="2"/>
        </w:rPr>
      </w:pPr>
    </w:p>
    <w:p w14:paraId="483271A3" w14:textId="77777777" w:rsidR="00BA0A97" w:rsidRPr="00EA4945" w:rsidRDefault="00BA0A97" w:rsidP="00BA0A97">
      <w:pPr>
        <w:rPr>
          <w:sz w:val="2"/>
          <w:szCs w:val="2"/>
        </w:rPr>
      </w:pPr>
    </w:p>
    <w:p w14:paraId="523E5866" w14:textId="77777777" w:rsidR="00BA0A97" w:rsidRPr="00EA4945" w:rsidRDefault="00BA0A97" w:rsidP="00BA0A97">
      <w:pPr>
        <w:rPr>
          <w:sz w:val="2"/>
          <w:szCs w:val="2"/>
        </w:rPr>
      </w:pPr>
    </w:p>
    <w:p w14:paraId="3CD22742" w14:textId="77777777" w:rsidR="00BA0A97" w:rsidRPr="00EA4945" w:rsidRDefault="00BA0A97" w:rsidP="00BA0A97">
      <w:pPr>
        <w:rPr>
          <w:sz w:val="2"/>
          <w:szCs w:val="2"/>
        </w:rPr>
      </w:pPr>
    </w:p>
    <w:p w14:paraId="6538DF86" w14:textId="77777777" w:rsidR="00BA0A97" w:rsidRPr="00EA4945" w:rsidRDefault="00BA0A97" w:rsidP="00BA0A97">
      <w:pPr>
        <w:rPr>
          <w:sz w:val="2"/>
          <w:szCs w:val="2"/>
        </w:rPr>
      </w:pPr>
    </w:p>
    <w:p w14:paraId="51E3FBA2" w14:textId="77777777" w:rsidR="00BA0A97" w:rsidRPr="00EA4945" w:rsidRDefault="00BA0A97" w:rsidP="00BA0A97">
      <w:pPr>
        <w:rPr>
          <w:sz w:val="2"/>
          <w:szCs w:val="2"/>
        </w:rPr>
      </w:pPr>
    </w:p>
    <w:p w14:paraId="32395B88" w14:textId="77777777" w:rsidR="00BA0A97" w:rsidRPr="00EA4945" w:rsidRDefault="00BA0A97" w:rsidP="00BA0A97">
      <w:pPr>
        <w:rPr>
          <w:sz w:val="2"/>
          <w:szCs w:val="2"/>
        </w:rPr>
      </w:pPr>
    </w:p>
    <w:p w14:paraId="5D79368A" w14:textId="77777777" w:rsidR="00BA0A97" w:rsidRPr="00EA4945" w:rsidRDefault="00BA0A97" w:rsidP="00BA0A97">
      <w:pPr>
        <w:rPr>
          <w:sz w:val="2"/>
          <w:szCs w:val="2"/>
        </w:rPr>
      </w:pPr>
    </w:p>
    <w:p w14:paraId="0E2E2693" w14:textId="77777777" w:rsidR="00BA0A97" w:rsidRPr="00EA4945" w:rsidRDefault="00BA0A97" w:rsidP="00BA0A97">
      <w:pPr>
        <w:rPr>
          <w:sz w:val="2"/>
          <w:szCs w:val="2"/>
        </w:rPr>
      </w:pPr>
    </w:p>
    <w:p w14:paraId="1B8A9219" w14:textId="77777777" w:rsidR="00BA0A97" w:rsidRPr="00EA4945" w:rsidRDefault="00BA0A97" w:rsidP="00BA0A97">
      <w:pPr>
        <w:rPr>
          <w:sz w:val="2"/>
          <w:szCs w:val="2"/>
        </w:rPr>
      </w:pPr>
    </w:p>
    <w:p w14:paraId="2E138181" w14:textId="77777777" w:rsidR="00BA0A97" w:rsidRPr="00EA4945" w:rsidRDefault="00BA0A97" w:rsidP="00BA0A97">
      <w:pPr>
        <w:rPr>
          <w:sz w:val="2"/>
          <w:szCs w:val="2"/>
        </w:rPr>
      </w:pPr>
    </w:p>
    <w:p w14:paraId="3D5C0316" w14:textId="77777777" w:rsidR="00BA0A97" w:rsidRPr="00EA4945" w:rsidRDefault="00BA0A97" w:rsidP="00BA0A97">
      <w:pPr>
        <w:rPr>
          <w:sz w:val="2"/>
          <w:szCs w:val="2"/>
        </w:rPr>
      </w:pPr>
    </w:p>
    <w:p w14:paraId="0DEF38F0" w14:textId="77777777" w:rsidR="00BA0A97" w:rsidRPr="00EA4945" w:rsidRDefault="00BA0A97" w:rsidP="00BA0A97">
      <w:pPr>
        <w:rPr>
          <w:sz w:val="2"/>
          <w:szCs w:val="2"/>
        </w:rPr>
      </w:pPr>
    </w:p>
    <w:p w14:paraId="2D680FC7" w14:textId="77777777" w:rsidR="00BA0A97" w:rsidRPr="00EA4945" w:rsidRDefault="00BA0A97" w:rsidP="00BA0A97">
      <w:pPr>
        <w:rPr>
          <w:sz w:val="2"/>
          <w:szCs w:val="2"/>
        </w:rPr>
      </w:pPr>
    </w:p>
    <w:p w14:paraId="0C320ECD" w14:textId="77777777" w:rsidR="00BA0A97" w:rsidRPr="00EA4945" w:rsidRDefault="00BA0A97" w:rsidP="00BA0A97">
      <w:pPr>
        <w:rPr>
          <w:sz w:val="2"/>
          <w:szCs w:val="2"/>
        </w:rPr>
      </w:pPr>
    </w:p>
    <w:p w14:paraId="776E8937" w14:textId="77777777" w:rsidR="00BA0A97" w:rsidRPr="00EA4945" w:rsidRDefault="00BA0A97" w:rsidP="00BA0A97">
      <w:pPr>
        <w:rPr>
          <w:sz w:val="2"/>
          <w:szCs w:val="2"/>
        </w:rPr>
      </w:pPr>
    </w:p>
    <w:p w14:paraId="6692EC67" w14:textId="77777777" w:rsidR="00BA0A97" w:rsidRPr="00EA4945" w:rsidRDefault="00BA0A97" w:rsidP="00BA0A97">
      <w:pPr>
        <w:rPr>
          <w:sz w:val="2"/>
          <w:szCs w:val="2"/>
        </w:rPr>
      </w:pPr>
    </w:p>
    <w:p w14:paraId="2D841B23" w14:textId="77777777" w:rsidR="00BA0A97" w:rsidRPr="00EA4945" w:rsidRDefault="00BA0A97" w:rsidP="00BA0A97">
      <w:pPr>
        <w:rPr>
          <w:sz w:val="2"/>
          <w:szCs w:val="2"/>
        </w:rPr>
      </w:pPr>
    </w:p>
    <w:p w14:paraId="4011E0E3" w14:textId="77777777" w:rsidR="00BA0A97" w:rsidRPr="00EA4945" w:rsidRDefault="00BA0A97" w:rsidP="00BA0A97">
      <w:pPr>
        <w:rPr>
          <w:sz w:val="2"/>
          <w:szCs w:val="2"/>
        </w:rPr>
      </w:pPr>
    </w:p>
    <w:p w14:paraId="08ED2FC5" w14:textId="77777777" w:rsidR="00BA0A97" w:rsidRPr="00EA4945" w:rsidRDefault="00BA0A97" w:rsidP="00BA0A97">
      <w:pPr>
        <w:rPr>
          <w:sz w:val="2"/>
          <w:szCs w:val="2"/>
        </w:rPr>
      </w:pPr>
    </w:p>
    <w:p w14:paraId="0E4E611A" w14:textId="77777777" w:rsidR="00BA0A97" w:rsidRPr="00EA4945" w:rsidRDefault="00BA0A97" w:rsidP="00BA0A97">
      <w:pPr>
        <w:rPr>
          <w:sz w:val="2"/>
          <w:szCs w:val="2"/>
        </w:rPr>
      </w:pPr>
    </w:p>
    <w:p w14:paraId="6FEFCF53" w14:textId="77777777" w:rsidR="00BA0A97" w:rsidRPr="00EA4945" w:rsidRDefault="00BA0A97" w:rsidP="00BA0A97">
      <w:pPr>
        <w:rPr>
          <w:sz w:val="2"/>
          <w:szCs w:val="2"/>
        </w:rPr>
      </w:pPr>
    </w:p>
    <w:p w14:paraId="5DF19BC9" w14:textId="77777777" w:rsidR="00BA0A97" w:rsidRPr="00EA4945" w:rsidRDefault="00BA0A97" w:rsidP="00BA0A97">
      <w:pPr>
        <w:rPr>
          <w:sz w:val="2"/>
          <w:szCs w:val="2"/>
        </w:rPr>
      </w:pPr>
    </w:p>
    <w:p w14:paraId="18F258F2" w14:textId="77777777" w:rsidR="00BA0A97" w:rsidRPr="00EA4945" w:rsidRDefault="00BA0A97" w:rsidP="00BA0A97">
      <w:pPr>
        <w:rPr>
          <w:sz w:val="2"/>
          <w:szCs w:val="2"/>
        </w:rPr>
      </w:pPr>
    </w:p>
    <w:p w14:paraId="244AF71C" w14:textId="77777777" w:rsidR="00BA0A97" w:rsidRPr="00EA4945" w:rsidRDefault="00BA0A97" w:rsidP="00BA0A97">
      <w:pPr>
        <w:rPr>
          <w:sz w:val="2"/>
          <w:szCs w:val="2"/>
        </w:rPr>
      </w:pPr>
    </w:p>
    <w:p w14:paraId="6AF6B3AD" w14:textId="77777777" w:rsidR="00BA0A97" w:rsidRPr="00EA4945" w:rsidRDefault="00BA0A97" w:rsidP="00BA0A97">
      <w:pPr>
        <w:rPr>
          <w:sz w:val="2"/>
          <w:szCs w:val="2"/>
        </w:rPr>
      </w:pPr>
    </w:p>
    <w:p w14:paraId="1557F121" w14:textId="77777777" w:rsidR="00BA0A97" w:rsidRPr="00EA4945" w:rsidRDefault="00BA0A97" w:rsidP="00BA0A97">
      <w:pPr>
        <w:rPr>
          <w:sz w:val="2"/>
          <w:szCs w:val="2"/>
        </w:rPr>
      </w:pPr>
    </w:p>
    <w:p w14:paraId="69CA4D70" w14:textId="77777777" w:rsidR="00BA0A97" w:rsidRPr="00EA4945" w:rsidRDefault="00BA0A97" w:rsidP="00BA0A97">
      <w:pPr>
        <w:rPr>
          <w:sz w:val="2"/>
          <w:szCs w:val="2"/>
        </w:rPr>
      </w:pPr>
    </w:p>
    <w:p w14:paraId="1109A259" w14:textId="77777777" w:rsidR="00BA0A97" w:rsidRPr="00EA4945" w:rsidRDefault="00BA0A97" w:rsidP="00BA0A97">
      <w:pPr>
        <w:rPr>
          <w:sz w:val="2"/>
          <w:szCs w:val="2"/>
        </w:rPr>
      </w:pPr>
    </w:p>
    <w:p w14:paraId="39A5EFF2" w14:textId="77777777" w:rsidR="00BA0A97" w:rsidRPr="00EA4945" w:rsidRDefault="00BA0A97" w:rsidP="00BA0A97">
      <w:pPr>
        <w:rPr>
          <w:sz w:val="2"/>
          <w:szCs w:val="2"/>
        </w:rPr>
      </w:pPr>
    </w:p>
    <w:p w14:paraId="2DF2F8EC" w14:textId="77777777" w:rsidR="00BA0A97" w:rsidRPr="00EA4945" w:rsidRDefault="00BA0A97" w:rsidP="00BA0A97">
      <w:pPr>
        <w:rPr>
          <w:sz w:val="2"/>
          <w:szCs w:val="2"/>
        </w:rPr>
      </w:pPr>
    </w:p>
    <w:p w14:paraId="5D443FB0" w14:textId="77777777" w:rsidR="00BA0A97" w:rsidRPr="00EA4945" w:rsidRDefault="00BA0A97" w:rsidP="00BA0A97">
      <w:pPr>
        <w:rPr>
          <w:sz w:val="2"/>
          <w:szCs w:val="2"/>
        </w:rPr>
      </w:pPr>
    </w:p>
    <w:p w14:paraId="1E4C277E" w14:textId="77777777" w:rsidR="00BA0A97" w:rsidRDefault="00BA0A97" w:rsidP="00A50CAF">
      <w:pPr>
        <w:ind w:firstLine="709"/>
        <w:jc w:val="both"/>
        <w:rPr>
          <w:sz w:val="28"/>
          <w:szCs w:val="28"/>
        </w:rPr>
      </w:pPr>
      <w:r w:rsidRPr="00EA4945">
        <w:rPr>
          <w:sz w:val="28"/>
          <w:szCs w:val="28"/>
        </w:rPr>
        <w:t>стрелка установлена на боковой железнодорожный путь — стре</w:t>
      </w:r>
      <w:r w:rsidRPr="00EA4945">
        <w:rPr>
          <w:sz w:val="28"/>
          <w:szCs w:val="28"/>
        </w:rPr>
        <w:softHyphen/>
        <w:t>ловидный указатель направлен в сторону бокового железнодорожно</w:t>
      </w:r>
      <w:r w:rsidRPr="00EA4945">
        <w:rPr>
          <w:sz w:val="28"/>
          <w:szCs w:val="28"/>
        </w:rPr>
        <w:softHyphen/>
        <w:t>го пути</w:t>
      </w:r>
      <w:r>
        <w:rPr>
          <w:sz w:val="28"/>
          <w:szCs w:val="28"/>
        </w:rPr>
        <w:t>.</w:t>
      </w:r>
    </w:p>
    <w:p w14:paraId="6A93DD78" w14:textId="77777777" w:rsidR="00BA0A97" w:rsidRPr="00EA4945" w:rsidRDefault="00BA0A97" w:rsidP="00BA0A97">
      <w:pPr>
        <w:pStyle w:val="Bodytext100"/>
        <w:shd w:val="clear" w:color="auto" w:fill="auto"/>
        <w:spacing w:after="0" w:line="360" w:lineRule="exact"/>
        <w:ind w:firstLine="709"/>
        <w:jc w:val="both"/>
        <w:rPr>
          <w:rFonts w:ascii="Times New Roman" w:hAnsi="Times New Roman" w:cs="Times New Roman"/>
          <w:sz w:val="28"/>
          <w:szCs w:val="28"/>
        </w:rPr>
      </w:pPr>
      <w:r w:rsidRPr="00EA4945">
        <w:rPr>
          <w:rFonts w:ascii="Times New Roman" w:hAnsi="Times New Roman" w:cs="Times New Roman"/>
          <w:sz w:val="28"/>
          <w:szCs w:val="28"/>
        </w:rPr>
        <w:lastRenderedPageBreak/>
        <w:t>Указатели устройств сбрасывания и путевого заграждения по</w:t>
      </w:r>
      <w:r w:rsidRPr="00EA4945">
        <w:rPr>
          <w:rFonts w:ascii="Times New Roman" w:hAnsi="Times New Roman" w:cs="Times New Roman"/>
          <w:sz w:val="28"/>
          <w:szCs w:val="28"/>
        </w:rPr>
        <w:softHyphen/>
        <w:t>казывают:</w:t>
      </w:r>
    </w:p>
    <w:p w14:paraId="45A4367C" w14:textId="77777777" w:rsidR="00BA0A97" w:rsidRDefault="00BA0A97" w:rsidP="00BA0A97">
      <w:pPr>
        <w:pStyle w:val="Bodytext100"/>
        <w:shd w:val="clear" w:color="auto" w:fill="auto"/>
        <w:tabs>
          <w:tab w:val="left" w:pos="639"/>
        </w:tabs>
        <w:spacing w:after="0" w:line="360" w:lineRule="exact"/>
        <w:ind w:firstLine="709"/>
        <w:jc w:val="both"/>
        <w:rPr>
          <w:rFonts w:ascii="Times New Roman" w:hAnsi="Times New Roman" w:cs="Times New Roman"/>
          <w:sz w:val="28"/>
          <w:szCs w:val="28"/>
        </w:rPr>
      </w:pPr>
      <w:r w:rsidRPr="00EA4945">
        <w:rPr>
          <w:rFonts w:ascii="Times New Roman" w:hAnsi="Times New Roman" w:cs="Times New Roman"/>
          <w:sz w:val="28"/>
          <w:szCs w:val="28"/>
        </w:rPr>
        <w:t>железнодорожный путь загражден — днем виден белый круг с горизонтальной черной полосой; ночью — молочно-белый огонь с той же черной полосой</w:t>
      </w:r>
      <w:r>
        <w:rPr>
          <w:rFonts w:ascii="Times New Roman" w:hAnsi="Times New Roman" w:cs="Times New Roman"/>
          <w:sz w:val="28"/>
          <w:szCs w:val="28"/>
        </w:rPr>
        <w:t>;</w:t>
      </w:r>
    </w:p>
    <w:p w14:paraId="47CB107B" w14:textId="77777777" w:rsidR="00BA0A97" w:rsidRDefault="00BA0A97" w:rsidP="00BA0A97">
      <w:pPr>
        <w:pStyle w:val="Bodytext100"/>
        <w:shd w:val="clear" w:color="auto" w:fill="auto"/>
        <w:tabs>
          <w:tab w:val="left" w:pos="646"/>
        </w:tabs>
        <w:spacing w:after="0" w:line="360" w:lineRule="exact"/>
        <w:ind w:firstLine="709"/>
        <w:jc w:val="both"/>
        <w:rPr>
          <w:rFonts w:ascii="Times New Roman" w:hAnsi="Times New Roman" w:cs="Times New Roman"/>
          <w:sz w:val="28"/>
          <w:szCs w:val="28"/>
        </w:rPr>
      </w:pPr>
      <w:r w:rsidRPr="00B528FC">
        <w:rPr>
          <w:rFonts w:ascii="Times New Roman" w:hAnsi="Times New Roman" w:cs="Times New Roman"/>
          <w:sz w:val="28"/>
          <w:szCs w:val="28"/>
        </w:rPr>
        <w:t>с железнодорожного пути снято — днем виден белый круг или прямоугольник с вертикальной черной полосой; но</w:t>
      </w:r>
      <w:r w:rsidRPr="00B528FC">
        <w:rPr>
          <w:rFonts w:ascii="Times New Roman" w:hAnsi="Times New Roman" w:cs="Times New Roman"/>
          <w:sz w:val="28"/>
          <w:szCs w:val="28"/>
        </w:rPr>
        <w:softHyphen/>
        <w:t>чью — молочно-белый огонь с той же черной полосой</w:t>
      </w:r>
      <w:r>
        <w:rPr>
          <w:rFonts w:ascii="Times New Roman" w:hAnsi="Times New Roman" w:cs="Times New Roman"/>
          <w:sz w:val="28"/>
          <w:szCs w:val="28"/>
        </w:rPr>
        <w:t>.</w:t>
      </w:r>
      <w:r w:rsidRPr="00B528FC">
        <w:rPr>
          <w:rFonts w:ascii="Times New Roman" w:hAnsi="Times New Roman" w:cs="Times New Roman"/>
          <w:sz w:val="28"/>
          <w:szCs w:val="28"/>
        </w:rPr>
        <w:t xml:space="preserve"> </w:t>
      </w:r>
    </w:p>
    <w:p w14:paraId="54442BEE" w14:textId="77777777" w:rsidR="00BA0A97" w:rsidRPr="00B528FC" w:rsidRDefault="00BA0A97" w:rsidP="00BA0A97">
      <w:pPr>
        <w:pStyle w:val="Bodytext100"/>
        <w:shd w:val="clear" w:color="auto" w:fill="auto"/>
        <w:tabs>
          <w:tab w:val="left" w:pos="646"/>
        </w:tabs>
        <w:spacing w:after="0" w:line="240" w:lineRule="auto"/>
        <w:ind w:firstLine="709"/>
        <w:jc w:val="both"/>
        <w:rPr>
          <w:rFonts w:ascii="Times New Roman" w:hAnsi="Times New Roman" w:cs="Times New Roman"/>
          <w:sz w:val="28"/>
          <w:szCs w:val="28"/>
        </w:rPr>
      </w:pPr>
    </w:p>
    <w:p w14:paraId="56561CDB" w14:textId="1A99393D" w:rsidR="00BA0A97" w:rsidRDefault="003F625B" w:rsidP="00BA0A97">
      <w:pPr>
        <w:ind w:firstLine="709"/>
        <w:rPr>
          <w:sz w:val="28"/>
          <w:szCs w:val="28"/>
        </w:rPr>
      </w:pPr>
      <w:r>
        <w:rPr>
          <w:noProof/>
        </w:rPr>
        <mc:AlternateContent>
          <mc:Choice Requires="wps">
            <w:drawing>
              <wp:anchor distT="0" distB="0" distL="114300" distR="114300" simplePos="0" relativeHeight="251732992" behindDoc="0" locked="0" layoutInCell="1" allowOverlap="1" wp14:anchorId="36490FEE" wp14:editId="504FA5D2">
                <wp:simplePos x="0" y="0"/>
                <wp:positionH relativeFrom="column">
                  <wp:posOffset>1017270</wp:posOffset>
                </wp:positionH>
                <wp:positionV relativeFrom="paragraph">
                  <wp:posOffset>953135</wp:posOffset>
                </wp:positionV>
                <wp:extent cx="1756410" cy="389890"/>
                <wp:effectExtent l="3175" t="1270" r="2540" b="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FD469" w14:textId="77777777" w:rsidR="007D4BFE" w:rsidRPr="00A87013" w:rsidRDefault="007D4BFE" w:rsidP="00BA0A97">
                            <w:pPr>
                              <w:pStyle w:val="afe"/>
                              <w:jc w:val="center"/>
                              <w:rPr>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3</w:t>
                            </w:r>
                            <w:r w:rsidR="002B25A7">
                              <w:rPr>
                                <w:noProof/>
                              </w:rPr>
                              <w:fldChar w:fldCharType="end"/>
                            </w:r>
                            <w:r>
                              <w:t xml:space="preserve"> Указатель устройств сбрасывания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90FEE" id="Text Box 91" o:spid="_x0000_s1051" type="#_x0000_t202" style="position:absolute;left:0;text-align:left;margin-left:80.1pt;margin-top:75.05pt;width:138.3pt;height:3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" stroked="f">
                <v:textbox style="mso-fit-shape-to-text:t" inset="0,0,0,0">
                  <w:txbxContent>
                    <w:p w14:paraId="4F3FD469" w14:textId="77777777" w:rsidR="007D4BFE" w:rsidRPr="00A87013" w:rsidRDefault="007D4BFE" w:rsidP="00BA0A97">
                      <w:pPr>
                        <w:pStyle w:val="afe"/>
                        <w:jc w:val="center"/>
                        <w:rPr>
                          <w:noProof/>
                          <w:sz w:val="28"/>
                          <w:szCs w:val="28"/>
                        </w:rPr>
                      </w:pPr>
                      <w:r>
                        <w:t xml:space="preserve">Рисунок </w:t>
                      </w:r>
                      <w:r w:rsidR="002B25A7">
                        <w:fldChar w:fldCharType="begin"/>
                      </w:r>
                      <w:r w:rsidR="002B25A7">
                        <w:instrText xml:space="preserve"> SEQ Рисунок \* ARABIC </w:instrText>
                      </w:r>
                      <w:r w:rsidR="002B25A7">
                        <w:fldChar w:fldCharType="separate"/>
                      </w:r>
                      <w:r>
                        <w:rPr>
                          <w:noProof/>
                        </w:rPr>
                        <w:t>3</w:t>
                      </w:r>
                      <w:r w:rsidR="002B25A7">
                        <w:rPr>
                          <w:noProof/>
                        </w:rPr>
                        <w:fldChar w:fldCharType="end"/>
                      </w:r>
                      <w:r>
                        <w:t xml:space="preserve"> Указатель устройств сбрасывания</w:t>
                      </w:r>
                    </w:p>
                  </w:txbxContent>
                </v:textbox>
              </v:shape>
            </w:pict>
          </mc:Fallback>
        </mc:AlternateContent>
      </w:r>
      <w:r w:rsidR="00BA0A97">
        <w:rPr>
          <w:noProof/>
          <w:sz w:val="28"/>
          <w:szCs w:val="28"/>
        </w:rPr>
        <w:drawing>
          <wp:inline distT="0" distB="0" distL="0" distR="0" wp14:anchorId="2BF4F50E" wp14:editId="6F69DA86">
            <wp:extent cx="1946910" cy="784860"/>
            <wp:effectExtent l="19050" t="0" r="0" b="0"/>
            <wp:docPr id="416" name="Рисунок 57"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13"/>
                    <pic:cNvPicPr>
                      <a:picLocks noChangeAspect="1" noChangeArrowheads="1"/>
                    </pic:cNvPicPr>
                  </pic:nvPicPr>
                  <pic:blipFill>
                    <a:blip r:embed="rId70" cstate="print"/>
                    <a:srcRect/>
                    <a:stretch>
                      <a:fillRect/>
                    </a:stretch>
                  </pic:blipFill>
                  <pic:spPr bwMode="auto">
                    <a:xfrm>
                      <a:off x="0" y="0"/>
                      <a:ext cx="1946910" cy="784860"/>
                    </a:xfrm>
                    <a:prstGeom prst="rect">
                      <a:avLst/>
                    </a:prstGeom>
                    <a:noFill/>
                  </pic:spPr>
                </pic:pic>
              </a:graphicData>
            </a:graphic>
          </wp:inline>
        </w:drawing>
      </w:r>
      <w:r w:rsidR="00BA0A97">
        <w:rPr>
          <w:noProof/>
          <w:sz w:val="28"/>
          <w:szCs w:val="28"/>
        </w:rPr>
        <w:drawing>
          <wp:inline distT="0" distB="0" distL="0" distR="0" wp14:anchorId="4AF1289C" wp14:editId="20AFD219">
            <wp:extent cx="1756410" cy="777240"/>
            <wp:effectExtent l="19050" t="0" r="0" b="0"/>
            <wp:docPr id="417" name="Рисунок 55"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12"/>
                    <pic:cNvPicPr>
                      <a:picLocks noChangeAspect="1" noChangeArrowheads="1"/>
                    </pic:cNvPicPr>
                  </pic:nvPicPr>
                  <pic:blipFill>
                    <a:blip r:embed="rId71" cstate="print"/>
                    <a:srcRect/>
                    <a:stretch>
                      <a:fillRect/>
                    </a:stretch>
                  </pic:blipFill>
                  <pic:spPr bwMode="auto">
                    <a:xfrm>
                      <a:off x="0" y="0"/>
                      <a:ext cx="1756410" cy="777240"/>
                    </a:xfrm>
                    <a:prstGeom prst="rect">
                      <a:avLst/>
                    </a:prstGeom>
                    <a:noFill/>
                  </pic:spPr>
                </pic:pic>
              </a:graphicData>
            </a:graphic>
          </wp:inline>
        </w:drawing>
      </w:r>
    </w:p>
    <w:p w14:paraId="409DDDC4" w14:textId="6635B14B" w:rsidR="00BA0A97" w:rsidRDefault="003F625B" w:rsidP="00BA0A97">
      <w:pPr>
        <w:spacing w:line="360" w:lineRule="exact"/>
      </w:pPr>
      <w:r>
        <w:rPr>
          <w:noProof/>
        </w:rPr>
        <mc:AlternateContent>
          <mc:Choice Requires="wps">
            <w:drawing>
              <wp:anchor distT="0" distB="0" distL="63500" distR="63500" simplePos="0" relativeHeight="251731968" behindDoc="0" locked="0" layoutInCell="1" allowOverlap="1" wp14:anchorId="141BD25D" wp14:editId="2E5DF967">
                <wp:simplePos x="0" y="0"/>
                <wp:positionH relativeFrom="margin">
                  <wp:posOffset>1926590</wp:posOffset>
                </wp:positionH>
                <wp:positionV relativeFrom="paragraph">
                  <wp:posOffset>847090</wp:posOffset>
                </wp:positionV>
                <wp:extent cx="1938655" cy="14605"/>
                <wp:effectExtent l="0" t="3810" r="0" b="635"/>
                <wp:wrapNone/>
                <wp:docPr id="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8993" w14:textId="77777777" w:rsidR="007D4BFE" w:rsidRDefault="007D4BFE" w:rsidP="00BA0A97">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1BD25D" id="Text Box 90" o:spid="_x0000_s1052" type="#_x0000_t202" style="position:absolute;margin-left:151.7pt;margin-top:66.7pt;width:152.65pt;height:1.15pt;z-index:25173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" filled="f" stroked="f">
                <v:textbox style="mso-fit-shape-to-text:t" inset="0,0,0,0">
                  <w:txbxContent>
                    <w:p w14:paraId="37628993" w14:textId="77777777" w:rsidR="007D4BFE" w:rsidRDefault="007D4BFE" w:rsidP="00BA0A97">
                      <w:pPr>
                        <w:jc w:val="center"/>
                        <w:rPr>
                          <w:sz w:val="2"/>
                          <w:szCs w:val="2"/>
                        </w:rPr>
                      </w:pPr>
                    </w:p>
                  </w:txbxContent>
                </v:textbox>
                <w10:wrap anchorx="margin"/>
              </v:shape>
            </w:pict>
          </mc:Fallback>
        </mc:AlternateContent>
      </w:r>
    </w:p>
    <w:p w14:paraId="03518ABD" w14:textId="77777777" w:rsidR="00BA0A97" w:rsidRDefault="00BA0A97" w:rsidP="00BA0A97">
      <w:r>
        <w:rPr>
          <w:noProof/>
        </w:rPr>
        <w:drawing>
          <wp:inline distT="0" distB="0" distL="0" distR="0" wp14:anchorId="0A6205FE" wp14:editId="6D8C8A55">
            <wp:extent cx="1752600" cy="784860"/>
            <wp:effectExtent l="19050" t="0" r="0" b="0"/>
            <wp:docPr id="418" name="Рисунок 64"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14"/>
                    <pic:cNvPicPr>
                      <a:picLocks noChangeAspect="1" noChangeArrowheads="1"/>
                    </pic:cNvPicPr>
                  </pic:nvPicPr>
                  <pic:blipFill>
                    <a:blip r:embed="rId72" cstate="print"/>
                    <a:srcRect/>
                    <a:stretch>
                      <a:fillRect/>
                    </a:stretch>
                  </pic:blipFill>
                  <pic:spPr bwMode="auto">
                    <a:xfrm>
                      <a:off x="0" y="0"/>
                      <a:ext cx="1752600" cy="784860"/>
                    </a:xfrm>
                    <a:prstGeom prst="rect">
                      <a:avLst/>
                    </a:prstGeom>
                    <a:noFill/>
                    <a:ln w="9525">
                      <a:noFill/>
                      <a:miter lim="800000"/>
                      <a:headEnd/>
                      <a:tailEnd/>
                    </a:ln>
                  </pic:spPr>
                </pic:pic>
              </a:graphicData>
            </a:graphic>
          </wp:inline>
        </w:drawing>
      </w:r>
      <w:r>
        <w:rPr>
          <w:noProof/>
        </w:rPr>
        <w:drawing>
          <wp:inline distT="0" distB="0" distL="0" distR="0" wp14:anchorId="43A3CD66" wp14:editId="7E0B98E5">
            <wp:extent cx="1943100" cy="784860"/>
            <wp:effectExtent l="19050" t="0" r="0" b="0"/>
            <wp:docPr id="419" name="Рисунок 65"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115"/>
                    <pic:cNvPicPr>
                      <a:picLocks noChangeAspect="1" noChangeArrowheads="1"/>
                    </pic:cNvPicPr>
                  </pic:nvPicPr>
                  <pic:blipFill>
                    <a:blip r:embed="rId73" cstate="print"/>
                    <a:srcRect/>
                    <a:stretch>
                      <a:fillRect/>
                    </a:stretch>
                  </pic:blipFill>
                  <pic:spPr bwMode="auto">
                    <a:xfrm>
                      <a:off x="0" y="0"/>
                      <a:ext cx="1943100" cy="784860"/>
                    </a:xfrm>
                    <a:prstGeom prst="rect">
                      <a:avLst/>
                    </a:prstGeom>
                    <a:noFill/>
                    <a:ln w="9525">
                      <a:noFill/>
                      <a:miter lim="800000"/>
                      <a:headEnd/>
                      <a:tailEnd/>
                    </a:ln>
                  </pic:spPr>
                </pic:pic>
              </a:graphicData>
            </a:graphic>
          </wp:inline>
        </w:drawing>
      </w:r>
    </w:p>
    <w:p w14:paraId="6A4422AA" w14:textId="08FEB45C" w:rsidR="00BA0A97" w:rsidRDefault="003F625B" w:rsidP="00BA0A97">
      <w:pPr>
        <w:spacing w:line="360" w:lineRule="exact"/>
      </w:pPr>
      <w:r>
        <w:rPr>
          <w:noProof/>
        </w:rPr>
        <mc:AlternateContent>
          <mc:Choice Requires="wps">
            <w:drawing>
              <wp:anchor distT="0" distB="0" distL="63500" distR="63500" simplePos="0" relativeHeight="251730944" behindDoc="0" locked="0" layoutInCell="1" allowOverlap="1" wp14:anchorId="1DF5770A" wp14:editId="4C919B46">
                <wp:simplePos x="0" y="0"/>
                <wp:positionH relativeFrom="margin">
                  <wp:posOffset>1926590</wp:posOffset>
                </wp:positionH>
                <wp:positionV relativeFrom="paragraph">
                  <wp:posOffset>45720</wp:posOffset>
                </wp:positionV>
                <wp:extent cx="1752600" cy="755015"/>
                <wp:effectExtent l="0" t="0" r="1905" b="63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AE8A" w14:textId="77777777" w:rsidR="007D4BFE" w:rsidRDefault="007D4BFE" w:rsidP="00BA0A97">
                            <w:pPr>
                              <w:keepNext/>
                              <w:jc w:val="center"/>
                            </w:pPr>
                          </w:p>
                          <w:p w14:paraId="176E9E48" w14:textId="77777777" w:rsidR="007D4BFE" w:rsidRDefault="007D4BFE" w:rsidP="00BA0A97">
                            <w:pPr>
                              <w:pStyle w:val="afe"/>
                              <w:jc w:val="center"/>
                            </w:pPr>
                            <w:r>
                              <w:t xml:space="preserve">Рисунок </w:t>
                            </w:r>
                            <w:r w:rsidR="002B25A7">
                              <w:fldChar w:fldCharType="begin"/>
                            </w:r>
                            <w:r w:rsidR="002B25A7">
                              <w:instrText xml:space="preserve"> SEQ Рисунок \* ARABIC </w:instrText>
                            </w:r>
                            <w:r w:rsidR="002B25A7">
                              <w:fldChar w:fldCharType="separate"/>
                            </w:r>
                            <w:r>
                              <w:rPr>
                                <w:noProof/>
                              </w:rPr>
                              <w:t>4</w:t>
                            </w:r>
                            <w:r w:rsidR="002B25A7">
                              <w:rPr>
                                <w:noProof/>
                              </w:rPr>
                              <w:fldChar w:fldCharType="end"/>
                            </w:r>
                            <w:r>
                              <w:t xml:space="preserve"> Указатель путевого заграждения</w:t>
                            </w:r>
                          </w:p>
                          <w:p w14:paraId="09BAE1D6" w14:textId="77777777" w:rsidR="007D4BFE" w:rsidRDefault="007D4BFE" w:rsidP="00BA0A97">
                            <w:pPr>
                              <w:keepNext/>
                              <w:jc w:val="center"/>
                            </w:pPr>
                          </w:p>
                          <w:p w14:paraId="617692A0" w14:textId="77777777" w:rsidR="007D4BFE" w:rsidRDefault="007D4BFE" w:rsidP="00BA0A97">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F5770A" id="Text Box 89" o:spid="_x0000_s1053" type="#_x0000_t202" style="position:absolute;margin-left:151.7pt;margin-top:3.6pt;width:138pt;height:59.45pt;z-index:25173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" filled="f" stroked="f">
                <v:textbox style="mso-fit-shape-to-text:t" inset="0,0,0,0">
                  <w:txbxContent>
                    <w:p w14:paraId="1382AE8A" w14:textId="77777777" w:rsidR="007D4BFE" w:rsidRDefault="007D4BFE" w:rsidP="00BA0A97">
                      <w:pPr>
                        <w:keepNext/>
                        <w:jc w:val="center"/>
                      </w:pPr>
                    </w:p>
                    <w:p w14:paraId="176E9E48" w14:textId="77777777" w:rsidR="007D4BFE" w:rsidRDefault="007D4BFE" w:rsidP="00BA0A97">
                      <w:pPr>
                        <w:pStyle w:val="afe"/>
                        <w:jc w:val="center"/>
                      </w:pPr>
                      <w:r>
                        <w:t xml:space="preserve">Рисунок </w:t>
                      </w:r>
                      <w:r w:rsidR="002B25A7">
                        <w:fldChar w:fldCharType="begin"/>
                      </w:r>
                      <w:r w:rsidR="002B25A7">
                        <w:instrText xml:space="preserve"> SEQ Рисунок \* ARABIC </w:instrText>
                      </w:r>
                      <w:r w:rsidR="002B25A7">
                        <w:fldChar w:fldCharType="separate"/>
                      </w:r>
                      <w:r>
                        <w:rPr>
                          <w:noProof/>
                        </w:rPr>
                        <w:t>4</w:t>
                      </w:r>
                      <w:r w:rsidR="002B25A7">
                        <w:rPr>
                          <w:noProof/>
                        </w:rPr>
                        <w:fldChar w:fldCharType="end"/>
                      </w:r>
                      <w:r>
                        <w:t xml:space="preserve"> Указатель путевого заграждения</w:t>
                      </w:r>
                    </w:p>
                    <w:p w14:paraId="09BAE1D6" w14:textId="77777777" w:rsidR="007D4BFE" w:rsidRDefault="007D4BFE" w:rsidP="00BA0A97">
                      <w:pPr>
                        <w:keepNext/>
                        <w:jc w:val="center"/>
                      </w:pPr>
                    </w:p>
                    <w:p w14:paraId="617692A0" w14:textId="77777777" w:rsidR="007D4BFE" w:rsidRDefault="007D4BFE" w:rsidP="00BA0A97">
                      <w:pPr>
                        <w:jc w:val="center"/>
                        <w:rPr>
                          <w:sz w:val="2"/>
                          <w:szCs w:val="2"/>
                        </w:rPr>
                      </w:pPr>
                    </w:p>
                  </w:txbxContent>
                </v:textbox>
                <w10:wrap anchorx="margin"/>
              </v:shape>
            </w:pict>
          </mc:Fallback>
        </mc:AlternateContent>
      </w:r>
    </w:p>
    <w:p w14:paraId="52F2C1D4" w14:textId="77777777" w:rsidR="00BA0A97" w:rsidRDefault="00BA0A97" w:rsidP="00BA0A97">
      <w:pPr>
        <w:spacing w:line="360" w:lineRule="exact"/>
      </w:pPr>
    </w:p>
    <w:p w14:paraId="4602CC57" w14:textId="77777777" w:rsidR="00BA0A97" w:rsidRDefault="00BA0A97" w:rsidP="00BA0A97">
      <w:pPr>
        <w:spacing w:line="360" w:lineRule="exact"/>
      </w:pPr>
    </w:p>
    <w:p w14:paraId="7465F5C7"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C443B2">
        <w:rPr>
          <w:rFonts w:ascii="Times New Roman" w:hAnsi="Times New Roman" w:cs="Times New Roman"/>
          <w:sz w:val="28"/>
          <w:szCs w:val="28"/>
        </w:rPr>
        <w:t>Указатели путевого заграждения на упорах устанавливают</w:t>
      </w:r>
      <w:r w:rsidRPr="00C443B2">
        <w:rPr>
          <w:rFonts w:ascii="Times New Roman" w:hAnsi="Times New Roman" w:cs="Times New Roman"/>
          <w:sz w:val="28"/>
          <w:szCs w:val="28"/>
        </w:rPr>
        <w:softHyphen/>
        <w:t>ся на правом конце бруса и дают сигнальное показание только в сторону железнодорожного пути. Эти указатели могут быть освещаемые и неосвещаемые</w:t>
      </w:r>
      <w:r>
        <w:rPr>
          <w:rFonts w:ascii="Times New Roman" w:hAnsi="Times New Roman" w:cs="Times New Roman"/>
          <w:sz w:val="28"/>
          <w:szCs w:val="28"/>
        </w:rPr>
        <w:t>.</w:t>
      </w:r>
    </w:p>
    <w:p w14:paraId="0692BAC6" w14:textId="77777777" w:rsidR="00BA0A97" w:rsidRPr="006E2229"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C443B2">
        <w:rPr>
          <w:rFonts w:ascii="Times New Roman" w:hAnsi="Times New Roman" w:cs="Times New Roman"/>
          <w:sz w:val="28"/>
          <w:szCs w:val="28"/>
        </w:rPr>
        <w:t>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w:t>
      </w:r>
      <w:r w:rsidRPr="00C443B2">
        <w:rPr>
          <w:rFonts w:ascii="Times New Roman" w:hAnsi="Times New Roman" w:cs="Times New Roman"/>
          <w:sz w:val="28"/>
          <w:szCs w:val="28"/>
        </w:rPr>
        <w:softHyphen/>
        <w:t>на сама поворачивающаяся часть колонки, окрашенная в красный цвет, — сигнал «Стой!»</w:t>
      </w:r>
      <w:r>
        <w:rPr>
          <w:rFonts w:ascii="Times New Roman" w:hAnsi="Times New Roman" w:cs="Times New Roman"/>
          <w:sz w:val="28"/>
          <w:szCs w:val="28"/>
        </w:rPr>
        <w:t>.</w:t>
      </w:r>
      <w:r w:rsidRPr="00C443B2">
        <w:rPr>
          <w:rFonts w:ascii="Times New Roman" w:hAnsi="Times New Roman" w:cs="Times New Roman"/>
          <w:sz w:val="28"/>
          <w:szCs w:val="28"/>
        </w:rPr>
        <w:t xml:space="preserve"> </w:t>
      </w:r>
      <w:r w:rsidRPr="006E2229">
        <w:rPr>
          <w:rFonts w:ascii="Times New Roman" w:hAnsi="Times New Roman" w:cs="Times New Roman"/>
          <w:sz w:val="28"/>
          <w:szCs w:val="28"/>
        </w:rPr>
        <w:t>Если поворачивающаяся часть колонки установлена вдоль железно</w:t>
      </w:r>
      <w:r w:rsidRPr="006E2229">
        <w:rPr>
          <w:rFonts w:ascii="Times New Roman" w:hAnsi="Times New Roman" w:cs="Times New Roman"/>
          <w:sz w:val="28"/>
          <w:szCs w:val="28"/>
        </w:rPr>
        <w:softHyphen/>
        <w:t>дорожного пути, ночью виден в обе стороны прозрачно-белый огонь.</w:t>
      </w:r>
    </w:p>
    <w:p w14:paraId="4613EB90"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p>
    <w:p w14:paraId="0540BE8B" w14:textId="77777777" w:rsidR="00BA0A97" w:rsidRDefault="00BA0A97" w:rsidP="00BA0A97">
      <w:pPr>
        <w:keepNext/>
        <w:jc w:val="center"/>
      </w:pPr>
      <w:r>
        <w:rPr>
          <w:noProof/>
        </w:rPr>
        <w:drawing>
          <wp:inline distT="0" distB="0" distL="0" distR="0" wp14:anchorId="6CE47932" wp14:editId="140A66B5">
            <wp:extent cx="2476500" cy="1767840"/>
            <wp:effectExtent l="19050" t="0" r="0" b="0"/>
            <wp:docPr id="420" name="Рисунок 72"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16"/>
                    <pic:cNvPicPr>
                      <a:picLocks noChangeAspect="1" noChangeArrowheads="1"/>
                    </pic:cNvPicPr>
                  </pic:nvPicPr>
                  <pic:blipFill>
                    <a:blip r:embed="rId74" cstate="print"/>
                    <a:srcRect/>
                    <a:stretch>
                      <a:fillRect/>
                    </a:stretch>
                  </pic:blipFill>
                  <pic:spPr bwMode="auto">
                    <a:xfrm>
                      <a:off x="0" y="0"/>
                      <a:ext cx="2476500" cy="1767840"/>
                    </a:xfrm>
                    <a:prstGeom prst="rect">
                      <a:avLst/>
                    </a:prstGeom>
                    <a:noFill/>
                    <a:ln w="9525">
                      <a:noFill/>
                      <a:miter lim="800000"/>
                      <a:headEnd/>
                      <a:tailEnd/>
                    </a:ln>
                  </pic:spPr>
                </pic:pic>
              </a:graphicData>
            </a:graphic>
          </wp:inline>
        </w:drawing>
      </w:r>
    </w:p>
    <w:p w14:paraId="1FDA9C10" w14:textId="77777777" w:rsidR="00BA0A97" w:rsidRDefault="00BA0A97" w:rsidP="00BA0A97">
      <w:pPr>
        <w:pStyle w:val="afe"/>
        <w:jc w:val="center"/>
        <w:rPr>
          <w:sz w:val="2"/>
          <w:szCs w:val="2"/>
        </w:rPr>
      </w:pPr>
      <w:r>
        <w:t xml:space="preserve">Рисунок </w:t>
      </w:r>
      <w:r w:rsidR="002B25A7">
        <w:fldChar w:fldCharType="begin"/>
      </w:r>
      <w:r w:rsidR="002B25A7">
        <w:instrText xml:space="preserve"> SEQ Рисунок \* ARABIC </w:instrText>
      </w:r>
      <w:r w:rsidR="002B25A7">
        <w:fldChar w:fldCharType="separate"/>
      </w:r>
      <w:r>
        <w:rPr>
          <w:noProof/>
        </w:rPr>
        <w:t>5</w:t>
      </w:r>
      <w:r w:rsidR="002B25A7">
        <w:rPr>
          <w:noProof/>
        </w:rPr>
        <w:fldChar w:fldCharType="end"/>
      </w:r>
      <w:r>
        <w:t xml:space="preserve"> Указатель путевого заграждения на упоре</w:t>
      </w:r>
    </w:p>
    <w:p w14:paraId="20A1C2D1" w14:textId="77777777" w:rsidR="00BA0A97" w:rsidRDefault="00BA0A97" w:rsidP="00BA0A97"/>
    <w:p w14:paraId="78BB9DD2" w14:textId="77777777" w:rsidR="00BA0A97" w:rsidRDefault="00BA0A97" w:rsidP="00BA0A97"/>
    <w:p w14:paraId="50A26F95" w14:textId="77777777" w:rsidR="00BA0A97" w:rsidRDefault="00BA0A97" w:rsidP="00BA0A97">
      <w:pPr>
        <w:keepNext/>
        <w:jc w:val="center"/>
      </w:pPr>
      <w:r>
        <w:rPr>
          <w:noProof/>
        </w:rPr>
        <w:lastRenderedPageBreak/>
        <w:drawing>
          <wp:inline distT="0" distB="0" distL="0" distR="0" wp14:anchorId="6E12E4D3" wp14:editId="65E15FE5">
            <wp:extent cx="3101340" cy="2095500"/>
            <wp:effectExtent l="19050" t="0" r="3810" b="0"/>
            <wp:docPr id="421" name="Рисунок 75"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117"/>
                    <pic:cNvPicPr>
                      <a:picLocks noChangeAspect="1" noChangeArrowheads="1"/>
                    </pic:cNvPicPr>
                  </pic:nvPicPr>
                  <pic:blipFill>
                    <a:blip r:embed="rId75" cstate="print"/>
                    <a:srcRect/>
                    <a:stretch>
                      <a:fillRect/>
                    </a:stretch>
                  </pic:blipFill>
                  <pic:spPr bwMode="auto">
                    <a:xfrm>
                      <a:off x="0" y="0"/>
                      <a:ext cx="3101340" cy="2095500"/>
                    </a:xfrm>
                    <a:prstGeom prst="rect">
                      <a:avLst/>
                    </a:prstGeom>
                    <a:noFill/>
                    <a:ln w="9525">
                      <a:noFill/>
                      <a:miter lim="800000"/>
                      <a:headEnd/>
                      <a:tailEnd/>
                    </a:ln>
                  </pic:spPr>
                </pic:pic>
              </a:graphicData>
            </a:graphic>
          </wp:inline>
        </w:drawing>
      </w:r>
    </w:p>
    <w:p w14:paraId="029F8F5C" w14:textId="77777777" w:rsidR="00BA0A97" w:rsidRDefault="00BA0A97" w:rsidP="00BA0A97">
      <w:pPr>
        <w:pStyle w:val="afe"/>
        <w:jc w:val="center"/>
      </w:pPr>
      <w:r>
        <w:t xml:space="preserve">Рисунок </w:t>
      </w:r>
      <w:r w:rsidR="002B25A7">
        <w:fldChar w:fldCharType="begin"/>
      </w:r>
      <w:r w:rsidR="002B25A7">
        <w:instrText xml:space="preserve"> SEQ Рисунок \* ARABIC </w:instrText>
      </w:r>
      <w:r w:rsidR="002B25A7">
        <w:fldChar w:fldCharType="separate"/>
      </w:r>
      <w:r>
        <w:rPr>
          <w:noProof/>
        </w:rPr>
        <w:t>6</w:t>
      </w:r>
      <w:r w:rsidR="002B25A7">
        <w:rPr>
          <w:noProof/>
        </w:rPr>
        <w:fldChar w:fldCharType="end"/>
      </w:r>
      <w:r>
        <w:t xml:space="preserve"> Указатель гидравлической колонки</w:t>
      </w:r>
    </w:p>
    <w:p w14:paraId="3E4B62EF" w14:textId="77777777" w:rsidR="00BA0A97" w:rsidRPr="006E2229"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6E2229">
        <w:rPr>
          <w:rFonts w:ascii="Times New Roman" w:hAnsi="Times New Roman" w:cs="Times New Roman"/>
          <w:sz w:val="28"/>
          <w:szCs w:val="28"/>
        </w:rPr>
        <w:t xml:space="preserve">На участках </w:t>
      </w:r>
      <w:r w:rsidRPr="006E2229">
        <w:rPr>
          <w:rStyle w:val="Bodytext210ptBold"/>
          <w:rFonts w:eastAsiaTheme="minorHAnsi"/>
          <w:sz w:val="28"/>
          <w:szCs w:val="28"/>
        </w:rPr>
        <w:t xml:space="preserve">железнодорожных путей, </w:t>
      </w:r>
      <w:r w:rsidRPr="006E2229">
        <w:rPr>
          <w:rFonts w:ascii="Times New Roman" w:hAnsi="Times New Roman" w:cs="Times New Roman"/>
          <w:sz w:val="28"/>
          <w:szCs w:val="28"/>
        </w:rPr>
        <w:t>где установлены сред</w:t>
      </w:r>
      <w:r w:rsidRPr="006E2229">
        <w:rPr>
          <w:rFonts w:ascii="Times New Roman" w:hAnsi="Times New Roman" w:cs="Times New Roman"/>
          <w:sz w:val="28"/>
          <w:szCs w:val="28"/>
        </w:rPr>
        <w:softHyphen/>
        <w:t>ства автоматического контроля технического состояния железнодо</w:t>
      </w:r>
      <w:r w:rsidRPr="006E2229">
        <w:rPr>
          <w:rFonts w:ascii="Times New Roman" w:hAnsi="Times New Roman" w:cs="Times New Roman"/>
          <w:sz w:val="28"/>
          <w:szCs w:val="28"/>
        </w:rPr>
        <w:softHyphen/>
        <w:t>рожного подвижного состава на ходу поезда применяются сигналь</w:t>
      </w:r>
      <w:r w:rsidRPr="006E2229">
        <w:rPr>
          <w:rFonts w:ascii="Times New Roman" w:hAnsi="Times New Roman" w:cs="Times New Roman"/>
          <w:sz w:val="28"/>
          <w:szCs w:val="28"/>
        </w:rPr>
        <w:softHyphen/>
        <w:t>ные световые указатели, помещаемые на опорах контактной сети или отдельных мачтах или речевые информаторы. Нормально сигнальные указатели не освещаются и сигнального значения не имеют.</w:t>
      </w:r>
    </w:p>
    <w:p w14:paraId="6D1F529A" w14:textId="77777777" w:rsidR="00BA0A97" w:rsidRDefault="00BA0A97" w:rsidP="00BA0A97">
      <w:pPr>
        <w:pStyle w:val="Bodytext20"/>
        <w:shd w:val="clear" w:color="auto" w:fill="auto"/>
        <w:spacing w:before="0" w:after="0" w:line="360" w:lineRule="exact"/>
        <w:ind w:firstLine="709"/>
        <w:jc w:val="both"/>
      </w:pPr>
    </w:p>
    <w:p w14:paraId="65B0BE60" w14:textId="77777777" w:rsidR="00BA0A97" w:rsidRPr="00EA4945" w:rsidRDefault="00BA0A97" w:rsidP="00BA0A97">
      <w:pPr>
        <w:rPr>
          <w:sz w:val="2"/>
          <w:szCs w:val="2"/>
        </w:rPr>
      </w:pPr>
    </w:p>
    <w:p w14:paraId="48846063" w14:textId="77777777" w:rsidR="00BA0A97" w:rsidRPr="00EA4945" w:rsidRDefault="00BA0A97" w:rsidP="00BA0A97">
      <w:pPr>
        <w:rPr>
          <w:sz w:val="2"/>
          <w:szCs w:val="2"/>
        </w:rPr>
      </w:pPr>
    </w:p>
    <w:p w14:paraId="197284F1" w14:textId="77777777" w:rsidR="00BA0A97" w:rsidRPr="00EA4945" w:rsidRDefault="00BA0A97" w:rsidP="00BA0A97">
      <w:pPr>
        <w:rPr>
          <w:sz w:val="2"/>
          <w:szCs w:val="2"/>
        </w:rPr>
      </w:pPr>
    </w:p>
    <w:p w14:paraId="5962D642" w14:textId="77777777" w:rsidR="00BA0A97" w:rsidRPr="00EA4945" w:rsidRDefault="00BA0A97" w:rsidP="00BA0A97">
      <w:pPr>
        <w:rPr>
          <w:sz w:val="2"/>
          <w:szCs w:val="2"/>
        </w:rPr>
      </w:pPr>
    </w:p>
    <w:p w14:paraId="3FC29178" w14:textId="77777777" w:rsidR="00BA0A97" w:rsidRPr="00EA4945" w:rsidRDefault="00BA0A97" w:rsidP="00BA0A97">
      <w:pPr>
        <w:rPr>
          <w:sz w:val="2"/>
          <w:szCs w:val="2"/>
        </w:rPr>
      </w:pPr>
    </w:p>
    <w:p w14:paraId="26538D39" w14:textId="77777777" w:rsidR="00BA0A97" w:rsidRPr="00EA4945" w:rsidRDefault="00BA0A97" w:rsidP="00BA0A97">
      <w:pPr>
        <w:rPr>
          <w:sz w:val="2"/>
          <w:szCs w:val="2"/>
        </w:rPr>
      </w:pPr>
    </w:p>
    <w:p w14:paraId="6E5D9B5F" w14:textId="77777777" w:rsidR="00BA0A97" w:rsidRPr="00EA4945" w:rsidRDefault="00BA0A97" w:rsidP="00BA0A97">
      <w:pPr>
        <w:rPr>
          <w:sz w:val="2"/>
          <w:szCs w:val="2"/>
        </w:rPr>
      </w:pPr>
    </w:p>
    <w:p w14:paraId="181E7949" w14:textId="77777777" w:rsidR="00BA0A97" w:rsidRPr="00EA4945" w:rsidRDefault="00BA0A97" w:rsidP="00BA0A97">
      <w:pPr>
        <w:rPr>
          <w:sz w:val="2"/>
          <w:szCs w:val="2"/>
        </w:rPr>
      </w:pPr>
    </w:p>
    <w:p w14:paraId="641F9D0A" w14:textId="77777777" w:rsidR="00BA0A97" w:rsidRPr="00EA4945" w:rsidRDefault="00BA0A97" w:rsidP="00BA0A97">
      <w:pPr>
        <w:rPr>
          <w:sz w:val="2"/>
          <w:szCs w:val="2"/>
        </w:rPr>
      </w:pPr>
    </w:p>
    <w:p w14:paraId="2BD87954" w14:textId="77777777" w:rsidR="00BA0A97" w:rsidRPr="00EA4945" w:rsidRDefault="00BA0A97" w:rsidP="00BA0A97">
      <w:pPr>
        <w:rPr>
          <w:sz w:val="2"/>
          <w:szCs w:val="2"/>
        </w:rPr>
      </w:pPr>
    </w:p>
    <w:p w14:paraId="2AB34630" w14:textId="77777777" w:rsidR="00BA0A97" w:rsidRPr="00EA4945" w:rsidRDefault="00BA0A97" w:rsidP="00BA0A97">
      <w:pPr>
        <w:rPr>
          <w:sz w:val="2"/>
          <w:szCs w:val="2"/>
        </w:rPr>
      </w:pPr>
    </w:p>
    <w:p w14:paraId="3A985B88" w14:textId="77777777" w:rsidR="00BA0A97" w:rsidRPr="00EA4945" w:rsidRDefault="00BA0A97" w:rsidP="00BA0A97">
      <w:pPr>
        <w:rPr>
          <w:sz w:val="2"/>
          <w:szCs w:val="2"/>
        </w:rPr>
      </w:pPr>
    </w:p>
    <w:p w14:paraId="01FC3DD0" w14:textId="77777777" w:rsidR="00BA0A97" w:rsidRPr="00EA4945" w:rsidRDefault="00BA0A97" w:rsidP="00BA0A97">
      <w:pPr>
        <w:rPr>
          <w:sz w:val="2"/>
          <w:szCs w:val="2"/>
        </w:rPr>
      </w:pPr>
    </w:p>
    <w:p w14:paraId="44DBFA07" w14:textId="77777777" w:rsidR="00BA0A97" w:rsidRPr="00EA4945" w:rsidRDefault="00BA0A97" w:rsidP="00BA0A97">
      <w:pPr>
        <w:rPr>
          <w:sz w:val="2"/>
          <w:szCs w:val="2"/>
        </w:rPr>
      </w:pPr>
    </w:p>
    <w:p w14:paraId="4613B17E" w14:textId="77777777" w:rsidR="00BA0A97" w:rsidRPr="00EA4945" w:rsidRDefault="00BA0A97" w:rsidP="00BA0A97">
      <w:pPr>
        <w:rPr>
          <w:sz w:val="2"/>
          <w:szCs w:val="2"/>
        </w:rPr>
      </w:pPr>
    </w:p>
    <w:p w14:paraId="7C8CFC2C" w14:textId="77777777" w:rsidR="00BA0A97" w:rsidRPr="00EA4945" w:rsidRDefault="00BA0A97" w:rsidP="00BA0A97">
      <w:pPr>
        <w:rPr>
          <w:sz w:val="2"/>
          <w:szCs w:val="2"/>
        </w:rPr>
      </w:pPr>
    </w:p>
    <w:p w14:paraId="47B3162D" w14:textId="77777777" w:rsidR="00BA0A97" w:rsidRPr="00EA4945" w:rsidRDefault="00BA0A97" w:rsidP="00BA0A97">
      <w:pPr>
        <w:rPr>
          <w:sz w:val="2"/>
          <w:szCs w:val="2"/>
        </w:rPr>
      </w:pPr>
    </w:p>
    <w:p w14:paraId="3C668F4B" w14:textId="77777777" w:rsidR="00BA0A97" w:rsidRPr="00EA4945" w:rsidRDefault="00BA0A97" w:rsidP="00BA0A97">
      <w:pPr>
        <w:rPr>
          <w:sz w:val="2"/>
          <w:szCs w:val="2"/>
        </w:rPr>
      </w:pPr>
    </w:p>
    <w:p w14:paraId="45940D02" w14:textId="77777777" w:rsidR="00BA0A97" w:rsidRPr="00EA4945" w:rsidRDefault="00BA0A97" w:rsidP="00BA0A97">
      <w:pPr>
        <w:rPr>
          <w:sz w:val="2"/>
          <w:szCs w:val="2"/>
        </w:rPr>
      </w:pPr>
    </w:p>
    <w:p w14:paraId="5BC3DA9E" w14:textId="77777777" w:rsidR="00BA0A97" w:rsidRPr="00EA4945" w:rsidRDefault="00BA0A97" w:rsidP="00BA0A97">
      <w:pPr>
        <w:rPr>
          <w:sz w:val="2"/>
          <w:szCs w:val="2"/>
        </w:rPr>
      </w:pPr>
    </w:p>
    <w:p w14:paraId="03A6D7E3" w14:textId="77777777" w:rsidR="00BA0A97" w:rsidRPr="00EA4945" w:rsidRDefault="00BA0A97" w:rsidP="00BA0A97">
      <w:pPr>
        <w:rPr>
          <w:sz w:val="2"/>
          <w:szCs w:val="2"/>
        </w:rPr>
      </w:pPr>
    </w:p>
    <w:p w14:paraId="32B4D5F0" w14:textId="77777777" w:rsidR="00BA0A97" w:rsidRPr="00EA4945" w:rsidRDefault="00BA0A97" w:rsidP="00BA0A97">
      <w:pPr>
        <w:rPr>
          <w:sz w:val="2"/>
          <w:szCs w:val="2"/>
        </w:rPr>
      </w:pPr>
    </w:p>
    <w:p w14:paraId="5E80340C" w14:textId="77777777" w:rsidR="00BA0A97" w:rsidRPr="00EA4945" w:rsidRDefault="00BA0A97" w:rsidP="00BA0A97">
      <w:pPr>
        <w:rPr>
          <w:sz w:val="2"/>
          <w:szCs w:val="2"/>
        </w:rPr>
      </w:pPr>
    </w:p>
    <w:p w14:paraId="7759A4B8" w14:textId="77777777" w:rsidR="00BA0A97" w:rsidRPr="00EA4945" w:rsidRDefault="00BA0A97" w:rsidP="00BA0A97">
      <w:pPr>
        <w:jc w:val="both"/>
        <w:rPr>
          <w:sz w:val="2"/>
          <w:szCs w:val="2"/>
        </w:rPr>
      </w:pPr>
    </w:p>
    <w:p w14:paraId="45112A6B" w14:textId="77777777" w:rsidR="00BA0A97" w:rsidRPr="00EA4945" w:rsidRDefault="00BA0A97" w:rsidP="00BA0A97">
      <w:pPr>
        <w:rPr>
          <w:sz w:val="2"/>
          <w:szCs w:val="2"/>
        </w:rPr>
      </w:pPr>
    </w:p>
    <w:p w14:paraId="3E952336" w14:textId="77777777" w:rsidR="00BA0A97" w:rsidRPr="00EA4945" w:rsidRDefault="00BA0A97" w:rsidP="00BA0A97">
      <w:pPr>
        <w:rPr>
          <w:sz w:val="2"/>
          <w:szCs w:val="2"/>
        </w:rPr>
      </w:pPr>
    </w:p>
    <w:p w14:paraId="7A74AE5F" w14:textId="77777777" w:rsidR="00BA0A97" w:rsidRPr="00EA4945" w:rsidRDefault="00BA0A97" w:rsidP="00BA0A97">
      <w:pPr>
        <w:rPr>
          <w:sz w:val="2"/>
          <w:szCs w:val="2"/>
        </w:rPr>
      </w:pPr>
    </w:p>
    <w:p w14:paraId="695277F5" w14:textId="77777777" w:rsidR="00BA0A97" w:rsidRPr="00EA4945" w:rsidRDefault="00BA0A97" w:rsidP="00BA0A97">
      <w:pPr>
        <w:rPr>
          <w:sz w:val="2"/>
          <w:szCs w:val="2"/>
        </w:rPr>
      </w:pPr>
    </w:p>
    <w:p w14:paraId="1BD0DF2D" w14:textId="77777777" w:rsidR="00BA0A97" w:rsidRPr="00EA4945" w:rsidRDefault="00BA0A97" w:rsidP="00BA0A97">
      <w:pPr>
        <w:rPr>
          <w:sz w:val="2"/>
          <w:szCs w:val="2"/>
        </w:rPr>
      </w:pPr>
    </w:p>
    <w:p w14:paraId="370E8DC6" w14:textId="77777777" w:rsidR="00BA0A97" w:rsidRPr="00EA4945" w:rsidRDefault="00BA0A97" w:rsidP="00BA0A97">
      <w:pPr>
        <w:rPr>
          <w:sz w:val="2"/>
          <w:szCs w:val="2"/>
        </w:rPr>
      </w:pPr>
    </w:p>
    <w:p w14:paraId="4461C942" w14:textId="77777777" w:rsidR="00BA0A97" w:rsidRPr="00EA4945" w:rsidRDefault="00BA0A97" w:rsidP="00BA0A97">
      <w:pPr>
        <w:rPr>
          <w:sz w:val="2"/>
          <w:szCs w:val="2"/>
        </w:rPr>
      </w:pPr>
    </w:p>
    <w:p w14:paraId="7672CB21" w14:textId="77777777" w:rsidR="00BA0A97" w:rsidRPr="00EA4945" w:rsidRDefault="00BA0A97" w:rsidP="00BA0A97">
      <w:pPr>
        <w:rPr>
          <w:sz w:val="2"/>
          <w:szCs w:val="2"/>
        </w:rPr>
      </w:pPr>
    </w:p>
    <w:p w14:paraId="2CE7AF3E" w14:textId="77777777" w:rsidR="00BA0A97" w:rsidRPr="00EA4945" w:rsidRDefault="00BA0A97" w:rsidP="00BA0A97">
      <w:pPr>
        <w:rPr>
          <w:sz w:val="2"/>
          <w:szCs w:val="2"/>
        </w:rPr>
      </w:pPr>
    </w:p>
    <w:p w14:paraId="4F3AB9E9" w14:textId="77777777" w:rsidR="00BA0A97" w:rsidRPr="00EA4945" w:rsidRDefault="00BA0A97" w:rsidP="00BA0A97">
      <w:pPr>
        <w:rPr>
          <w:sz w:val="2"/>
          <w:szCs w:val="2"/>
        </w:rPr>
      </w:pPr>
    </w:p>
    <w:p w14:paraId="1AFAF810" w14:textId="77777777" w:rsidR="00BA0A97" w:rsidRPr="00EA4945" w:rsidRDefault="00BA0A97" w:rsidP="00BA0A97">
      <w:pPr>
        <w:rPr>
          <w:sz w:val="2"/>
          <w:szCs w:val="2"/>
        </w:rPr>
      </w:pPr>
    </w:p>
    <w:p w14:paraId="290B3E2D" w14:textId="77777777" w:rsidR="00BA0A97" w:rsidRPr="00EA4945" w:rsidRDefault="00BA0A97" w:rsidP="00BA0A97">
      <w:pPr>
        <w:rPr>
          <w:sz w:val="2"/>
          <w:szCs w:val="2"/>
        </w:rPr>
      </w:pPr>
    </w:p>
    <w:p w14:paraId="2F5D1F50" w14:textId="77777777" w:rsidR="00BA0A97" w:rsidRPr="00EA4945" w:rsidRDefault="00BA0A97" w:rsidP="00BA0A97">
      <w:pPr>
        <w:rPr>
          <w:sz w:val="2"/>
          <w:szCs w:val="2"/>
        </w:rPr>
      </w:pPr>
    </w:p>
    <w:p w14:paraId="2287072C" w14:textId="77777777" w:rsidR="00BA0A97" w:rsidRPr="00EA4945" w:rsidRDefault="00BA0A97" w:rsidP="00BA0A97">
      <w:pPr>
        <w:rPr>
          <w:sz w:val="2"/>
          <w:szCs w:val="2"/>
        </w:rPr>
      </w:pPr>
    </w:p>
    <w:p w14:paraId="312AE4EC" w14:textId="77777777" w:rsidR="00BA0A97" w:rsidRPr="00EA4945" w:rsidRDefault="00BA0A97" w:rsidP="00BA0A97">
      <w:pPr>
        <w:rPr>
          <w:sz w:val="2"/>
          <w:szCs w:val="2"/>
        </w:rPr>
      </w:pPr>
    </w:p>
    <w:p w14:paraId="559D0594" w14:textId="77777777" w:rsidR="00BA0A97" w:rsidRPr="00EA4945" w:rsidRDefault="00BA0A97" w:rsidP="00BA0A97">
      <w:pPr>
        <w:rPr>
          <w:sz w:val="2"/>
          <w:szCs w:val="2"/>
        </w:rPr>
      </w:pPr>
    </w:p>
    <w:p w14:paraId="03EBE26D" w14:textId="77777777" w:rsidR="00BA0A97" w:rsidRPr="00EA4945" w:rsidRDefault="00BA0A97" w:rsidP="00BA0A97">
      <w:pPr>
        <w:rPr>
          <w:sz w:val="2"/>
          <w:szCs w:val="2"/>
        </w:rPr>
      </w:pPr>
    </w:p>
    <w:p w14:paraId="0B5A130B" w14:textId="77777777" w:rsidR="00BA0A97" w:rsidRPr="00EA4945" w:rsidRDefault="00BA0A97" w:rsidP="00BA0A97">
      <w:pPr>
        <w:rPr>
          <w:sz w:val="2"/>
          <w:szCs w:val="2"/>
        </w:rPr>
      </w:pPr>
    </w:p>
    <w:p w14:paraId="19993D41" w14:textId="77777777" w:rsidR="00BA0A97" w:rsidRDefault="00BA0A97" w:rsidP="00BA0A97">
      <w:pPr>
        <w:jc w:val="center"/>
        <w:rPr>
          <w:sz w:val="2"/>
          <w:szCs w:val="2"/>
        </w:rPr>
      </w:pPr>
    </w:p>
    <w:p w14:paraId="26CF9931" w14:textId="77777777" w:rsidR="00BA0A97" w:rsidRDefault="00BA0A97" w:rsidP="00BA0A97">
      <w:pPr>
        <w:jc w:val="center"/>
        <w:rPr>
          <w:sz w:val="2"/>
          <w:szCs w:val="2"/>
        </w:rPr>
      </w:pPr>
    </w:p>
    <w:p w14:paraId="0534B795" w14:textId="77777777" w:rsidR="00BA0A97" w:rsidRDefault="00BA0A97" w:rsidP="00BA0A97">
      <w:pPr>
        <w:jc w:val="center"/>
        <w:rPr>
          <w:sz w:val="2"/>
          <w:szCs w:val="2"/>
        </w:rPr>
      </w:pPr>
    </w:p>
    <w:p w14:paraId="52738D3E" w14:textId="77777777" w:rsidR="00BA0A97" w:rsidRDefault="00BA0A97" w:rsidP="00BA0A97">
      <w:pPr>
        <w:jc w:val="center"/>
        <w:rPr>
          <w:sz w:val="2"/>
          <w:szCs w:val="2"/>
        </w:rPr>
      </w:pPr>
    </w:p>
    <w:p w14:paraId="35FE739E" w14:textId="77777777" w:rsidR="00BA0A97" w:rsidRDefault="00BA0A97" w:rsidP="00BA0A97">
      <w:pPr>
        <w:jc w:val="center"/>
        <w:rPr>
          <w:sz w:val="2"/>
          <w:szCs w:val="2"/>
        </w:rPr>
      </w:pPr>
    </w:p>
    <w:p w14:paraId="7DA6440B" w14:textId="77777777" w:rsidR="00BA0A97" w:rsidRDefault="00BA0A97" w:rsidP="00BA0A97">
      <w:pPr>
        <w:jc w:val="center"/>
        <w:rPr>
          <w:sz w:val="2"/>
          <w:szCs w:val="2"/>
        </w:rPr>
      </w:pPr>
    </w:p>
    <w:p w14:paraId="6E8D5D6B" w14:textId="77777777" w:rsidR="00BA0A97" w:rsidRDefault="00BA0A97" w:rsidP="00BA0A97">
      <w:pPr>
        <w:jc w:val="center"/>
        <w:rPr>
          <w:sz w:val="2"/>
          <w:szCs w:val="2"/>
        </w:rPr>
      </w:pPr>
    </w:p>
    <w:p w14:paraId="4045C2CA" w14:textId="77777777" w:rsidR="00BA0A97" w:rsidRPr="00EA4945" w:rsidRDefault="00BA0A97" w:rsidP="00BA0A97">
      <w:pPr>
        <w:jc w:val="center"/>
        <w:rPr>
          <w:sz w:val="2"/>
          <w:szCs w:val="2"/>
        </w:rPr>
      </w:pPr>
    </w:p>
    <w:p w14:paraId="4F4E8F08" w14:textId="77777777" w:rsidR="00BA0A97" w:rsidRPr="00EA4945" w:rsidRDefault="00BA0A97" w:rsidP="00BA0A97">
      <w:pPr>
        <w:rPr>
          <w:sz w:val="2"/>
          <w:szCs w:val="2"/>
        </w:rPr>
      </w:pPr>
    </w:p>
    <w:p w14:paraId="13D202F8" w14:textId="77777777" w:rsidR="00BA0A97" w:rsidRPr="00EA4945" w:rsidRDefault="00BA0A97" w:rsidP="00BA0A97">
      <w:pPr>
        <w:rPr>
          <w:sz w:val="2"/>
          <w:szCs w:val="2"/>
        </w:rPr>
      </w:pPr>
    </w:p>
    <w:p w14:paraId="7AC8AE7F" w14:textId="77777777" w:rsidR="00BA0A97" w:rsidRPr="00EA4945" w:rsidRDefault="00BA0A97" w:rsidP="00BA0A97">
      <w:pPr>
        <w:rPr>
          <w:sz w:val="2"/>
          <w:szCs w:val="2"/>
        </w:rPr>
      </w:pPr>
    </w:p>
    <w:p w14:paraId="7FDB2622" w14:textId="77777777" w:rsidR="00BA0A97" w:rsidRDefault="00BA0A97" w:rsidP="00BA0A97">
      <w:pPr>
        <w:rPr>
          <w:sz w:val="2"/>
          <w:szCs w:val="2"/>
        </w:rPr>
      </w:pPr>
    </w:p>
    <w:p w14:paraId="1552EB0D" w14:textId="77777777" w:rsidR="00BA0A97" w:rsidRPr="00EA4945" w:rsidRDefault="00BA0A97" w:rsidP="00BA0A97">
      <w:pPr>
        <w:rPr>
          <w:sz w:val="2"/>
          <w:szCs w:val="2"/>
        </w:rPr>
      </w:pPr>
    </w:p>
    <w:p w14:paraId="29101F93" w14:textId="77777777" w:rsidR="00BA0A97" w:rsidRPr="00EA4945" w:rsidRDefault="00BA0A97" w:rsidP="00BA0A97">
      <w:pPr>
        <w:rPr>
          <w:sz w:val="2"/>
          <w:szCs w:val="2"/>
        </w:rPr>
      </w:pPr>
    </w:p>
    <w:p w14:paraId="6A9819AD" w14:textId="77777777" w:rsidR="00BA0A97" w:rsidRPr="00EA4945" w:rsidRDefault="00BA0A97" w:rsidP="00BA0A97">
      <w:pPr>
        <w:rPr>
          <w:sz w:val="2"/>
          <w:szCs w:val="2"/>
        </w:rPr>
      </w:pPr>
    </w:p>
    <w:p w14:paraId="681DE26E" w14:textId="77777777" w:rsidR="00BA0A97" w:rsidRPr="00EA4945" w:rsidRDefault="00BA0A97" w:rsidP="00BA0A97">
      <w:pPr>
        <w:rPr>
          <w:sz w:val="2"/>
          <w:szCs w:val="2"/>
        </w:rPr>
      </w:pPr>
    </w:p>
    <w:p w14:paraId="5D8474F8" w14:textId="77777777" w:rsidR="00BA0A97" w:rsidRPr="00EA4945" w:rsidRDefault="00BA0A97" w:rsidP="00BA0A97">
      <w:pPr>
        <w:rPr>
          <w:sz w:val="2"/>
          <w:szCs w:val="2"/>
        </w:rPr>
      </w:pPr>
    </w:p>
    <w:p w14:paraId="3D883439" w14:textId="77777777" w:rsidR="00BA0A97" w:rsidRPr="00EA4945" w:rsidRDefault="00BA0A97" w:rsidP="00BA0A97">
      <w:pPr>
        <w:rPr>
          <w:sz w:val="2"/>
          <w:szCs w:val="2"/>
        </w:rPr>
      </w:pPr>
    </w:p>
    <w:p w14:paraId="2D48384A" w14:textId="77777777" w:rsidR="00BA0A97" w:rsidRPr="00EA4945" w:rsidRDefault="00BA0A97" w:rsidP="00BA0A97">
      <w:pPr>
        <w:rPr>
          <w:sz w:val="2"/>
          <w:szCs w:val="2"/>
        </w:rPr>
      </w:pPr>
    </w:p>
    <w:p w14:paraId="46A43098" w14:textId="77777777" w:rsidR="00BA0A97" w:rsidRDefault="00BA0A97" w:rsidP="00BA0A97">
      <w:pPr>
        <w:tabs>
          <w:tab w:val="left" w:pos="1056"/>
        </w:tabs>
        <w:rPr>
          <w:sz w:val="2"/>
          <w:szCs w:val="2"/>
        </w:rPr>
      </w:pPr>
      <w:r>
        <w:rPr>
          <w:sz w:val="2"/>
          <w:szCs w:val="2"/>
        </w:rPr>
        <w:tab/>
      </w:r>
    </w:p>
    <w:p w14:paraId="23E91C86" w14:textId="77777777" w:rsidR="00BA0A97" w:rsidRDefault="00BA0A97" w:rsidP="00BA0A97">
      <w:pPr>
        <w:rPr>
          <w:sz w:val="2"/>
          <w:szCs w:val="2"/>
        </w:rPr>
      </w:pPr>
    </w:p>
    <w:p w14:paraId="40F80A56" w14:textId="77777777" w:rsidR="00BA0A97" w:rsidRDefault="00BA0A97" w:rsidP="00BA0A97">
      <w:pPr>
        <w:rPr>
          <w:sz w:val="2"/>
          <w:szCs w:val="2"/>
        </w:rPr>
      </w:pPr>
    </w:p>
    <w:p w14:paraId="06B14DED" w14:textId="77777777" w:rsidR="00BA0A97" w:rsidRDefault="00BA0A97" w:rsidP="00BA0A97">
      <w:pPr>
        <w:rPr>
          <w:sz w:val="2"/>
          <w:szCs w:val="2"/>
        </w:rPr>
      </w:pPr>
    </w:p>
    <w:p w14:paraId="5B0737EA" w14:textId="77777777" w:rsidR="00BA0A97" w:rsidRDefault="00BA0A97" w:rsidP="00BA0A97">
      <w:pPr>
        <w:keepNext/>
        <w:jc w:val="center"/>
      </w:pPr>
      <w:r>
        <w:rPr>
          <w:noProof/>
        </w:rPr>
        <w:drawing>
          <wp:inline distT="0" distB="0" distL="0" distR="0" wp14:anchorId="1228CE1A" wp14:editId="4277833A">
            <wp:extent cx="3139440" cy="2141220"/>
            <wp:effectExtent l="19050" t="0" r="3810" b="0"/>
            <wp:docPr id="422" name="Рисунок 78"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118"/>
                    <pic:cNvPicPr>
                      <a:picLocks noChangeAspect="1" noChangeArrowheads="1"/>
                    </pic:cNvPicPr>
                  </pic:nvPicPr>
                  <pic:blipFill>
                    <a:blip r:embed="rId76" cstate="print"/>
                    <a:srcRect/>
                    <a:stretch>
                      <a:fillRect/>
                    </a:stretch>
                  </pic:blipFill>
                  <pic:spPr bwMode="auto">
                    <a:xfrm>
                      <a:off x="0" y="0"/>
                      <a:ext cx="3139440" cy="2141220"/>
                    </a:xfrm>
                    <a:prstGeom prst="rect">
                      <a:avLst/>
                    </a:prstGeom>
                    <a:noFill/>
                    <a:ln w="9525">
                      <a:noFill/>
                      <a:miter lim="800000"/>
                      <a:headEnd/>
                      <a:tailEnd/>
                    </a:ln>
                  </pic:spPr>
                </pic:pic>
              </a:graphicData>
            </a:graphic>
          </wp:inline>
        </w:drawing>
      </w:r>
    </w:p>
    <w:p w14:paraId="3EF8FC67" w14:textId="77777777" w:rsidR="00BA0A97" w:rsidRDefault="00BA0A97" w:rsidP="00BA0A97">
      <w:pPr>
        <w:pStyle w:val="afe"/>
        <w:jc w:val="center"/>
      </w:pPr>
      <w:r>
        <w:t xml:space="preserve">Рисунок </w:t>
      </w:r>
      <w:r w:rsidR="002B25A7">
        <w:fldChar w:fldCharType="begin"/>
      </w:r>
      <w:r w:rsidR="002B25A7">
        <w:instrText xml:space="preserve"> SEQ Рисунок \* ARABIC </w:instrText>
      </w:r>
      <w:r w:rsidR="002B25A7">
        <w:fldChar w:fldCharType="separate"/>
      </w:r>
      <w:r>
        <w:rPr>
          <w:noProof/>
        </w:rPr>
        <w:t>7</w:t>
      </w:r>
      <w:r w:rsidR="002B25A7">
        <w:rPr>
          <w:noProof/>
        </w:rPr>
        <w:fldChar w:fldCharType="end"/>
      </w:r>
      <w:r>
        <w:t xml:space="preserve"> Сигнальный световой указатель автоматического контроля технического состояния железнодорожного подвижного состава на ходу поезда</w:t>
      </w:r>
    </w:p>
    <w:p w14:paraId="70F7C093" w14:textId="77777777" w:rsidR="00A50CAF" w:rsidRDefault="00BA0A97" w:rsidP="00A50CAF">
      <w:pPr>
        <w:pStyle w:val="Bodytext150"/>
        <w:shd w:val="clear" w:color="auto" w:fill="auto"/>
        <w:tabs>
          <w:tab w:val="left" w:pos="895"/>
        </w:tabs>
        <w:spacing w:line="240" w:lineRule="auto"/>
        <w:ind w:firstLine="709"/>
        <w:rPr>
          <w:rFonts w:ascii="Times New Roman" w:hAnsi="Times New Roman" w:cs="Times New Roman"/>
          <w:sz w:val="28"/>
          <w:szCs w:val="28"/>
        </w:rPr>
      </w:pPr>
      <w:r w:rsidRPr="00D331DA">
        <w:rPr>
          <w:rFonts w:ascii="Times New Roman" w:hAnsi="Times New Roman" w:cs="Times New Roman"/>
          <w:noProof/>
          <w:sz w:val="28"/>
          <w:szCs w:val="28"/>
          <w:lang w:eastAsia="ru-RU"/>
        </w:rPr>
        <w:drawing>
          <wp:inline distT="0" distB="0" distL="0" distR="0" wp14:anchorId="7DF2225B" wp14:editId="4D1CF88A">
            <wp:extent cx="4690110" cy="1676400"/>
            <wp:effectExtent l="19050" t="0" r="0" b="0"/>
            <wp:docPr id="423" name="Рисунок 60"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23"/>
                    <pic:cNvPicPr>
                      <a:picLocks noChangeAspect="1" noChangeArrowheads="1"/>
                    </pic:cNvPicPr>
                  </pic:nvPicPr>
                  <pic:blipFill>
                    <a:blip r:embed="rId77" cstate="print"/>
                    <a:srcRect/>
                    <a:stretch>
                      <a:fillRect/>
                    </a:stretch>
                  </pic:blipFill>
                  <pic:spPr bwMode="auto">
                    <a:xfrm>
                      <a:off x="0" y="0"/>
                      <a:ext cx="4690110" cy="1676400"/>
                    </a:xfrm>
                    <a:prstGeom prst="rect">
                      <a:avLst/>
                    </a:prstGeom>
                    <a:noFill/>
                  </pic:spPr>
                </pic:pic>
              </a:graphicData>
            </a:graphic>
          </wp:inline>
        </w:drawing>
      </w:r>
    </w:p>
    <w:p w14:paraId="6BA3BA57" w14:textId="77777777" w:rsidR="00BA0A97" w:rsidRDefault="00BA0A97" w:rsidP="00A50CAF">
      <w:pPr>
        <w:pStyle w:val="Bodytext150"/>
        <w:shd w:val="clear" w:color="auto" w:fill="auto"/>
        <w:tabs>
          <w:tab w:val="left" w:pos="895"/>
        </w:tabs>
        <w:spacing w:line="240" w:lineRule="auto"/>
        <w:ind w:firstLine="709"/>
        <w:rPr>
          <w:rFonts w:ascii="Times New Roman" w:hAnsi="Times New Roman" w:cs="Times New Roman"/>
          <w:sz w:val="28"/>
          <w:szCs w:val="28"/>
        </w:rPr>
      </w:pPr>
      <w:r w:rsidRPr="00D331DA">
        <w:rPr>
          <w:rFonts w:ascii="Times New Roman" w:hAnsi="Times New Roman" w:cs="Times New Roman"/>
          <w:sz w:val="28"/>
          <w:szCs w:val="28"/>
        </w:rPr>
        <w:lastRenderedPageBreak/>
        <w:t>Постоянные сигнальные знаки «Газ» и «Нефть» устанавливаются в местах пересечения железнодорожных путей с нефте-, газо-, продуктопроводами непосредственно на опорах кон</w:t>
      </w:r>
      <w:r w:rsidRPr="00D331DA">
        <w:rPr>
          <w:rFonts w:ascii="Times New Roman" w:hAnsi="Times New Roman" w:cs="Times New Roman"/>
          <w:sz w:val="28"/>
          <w:szCs w:val="28"/>
        </w:rPr>
        <w:softHyphen/>
        <w:t>тактной сети или отдельных столбах и указывают на необходимость следования к месту пересечения с повышенным вниманием (бдитель</w:t>
      </w:r>
      <w:r w:rsidRPr="00D331DA">
        <w:rPr>
          <w:rFonts w:ascii="Times New Roman" w:hAnsi="Times New Roman" w:cs="Times New Roman"/>
          <w:sz w:val="28"/>
          <w:szCs w:val="28"/>
        </w:rPr>
        <w:softHyphen/>
        <w:t>ностью).</w:t>
      </w:r>
    </w:p>
    <w:p w14:paraId="03308E06" w14:textId="2421998E" w:rsidR="00BA0A97" w:rsidRPr="00D331DA" w:rsidRDefault="003F625B" w:rsidP="00BA0A97">
      <w:pPr>
        <w:pStyle w:val="Bodytext150"/>
        <w:shd w:val="clear" w:color="auto" w:fill="auto"/>
        <w:spacing w:line="360" w:lineRule="exact"/>
        <w:ind w:firstLine="709"/>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210820" distR="317500" simplePos="0" relativeHeight="251736064" behindDoc="1" locked="0" layoutInCell="1" allowOverlap="1" wp14:anchorId="6B77AD28" wp14:editId="19DF3C86">
                <wp:simplePos x="0" y="0"/>
                <wp:positionH relativeFrom="margin">
                  <wp:posOffset>210820</wp:posOffset>
                </wp:positionH>
                <wp:positionV relativeFrom="paragraph">
                  <wp:posOffset>1416685</wp:posOffset>
                </wp:positionV>
                <wp:extent cx="4661535" cy="1653540"/>
                <wp:effectExtent l="0" t="0" r="0" b="0"/>
                <wp:wrapTopAndBottom/>
                <wp:docPr id="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53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B8E5" w14:textId="77777777" w:rsidR="007D4BFE" w:rsidRDefault="007D4BFE" w:rsidP="00BA0A97">
                            <w:pPr>
                              <w:jc w:val="center"/>
                              <w:rPr>
                                <w:sz w:val="2"/>
                                <w:szCs w:val="2"/>
                              </w:rPr>
                            </w:pPr>
                            <w:r>
                              <w:rPr>
                                <w:noProof/>
                              </w:rPr>
                              <w:drawing>
                                <wp:inline distT="0" distB="0" distL="0" distR="0" wp14:anchorId="5008E636" wp14:editId="0074909E">
                                  <wp:extent cx="4663440" cy="1653540"/>
                                  <wp:effectExtent l="19050" t="0" r="3810" b="0"/>
                                  <wp:docPr id="349" name="Рисунок 81"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24"/>
                                          <pic:cNvPicPr>
                                            <a:picLocks noChangeAspect="1" noChangeArrowheads="1"/>
                                          </pic:cNvPicPr>
                                        </pic:nvPicPr>
                                        <pic:blipFill>
                                          <a:blip r:embed="rId78"/>
                                          <a:srcRect/>
                                          <a:stretch>
                                            <a:fillRect/>
                                          </a:stretch>
                                        </pic:blipFill>
                                        <pic:spPr bwMode="auto">
                                          <a:xfrm>
                                            <a:off x="0" y="0"/>
                                            <a:ext cx="4663440" cy="165354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7AD28" id="Text Box 93" o:spid="_x0000_s1054" type="#_x0000_t202" style="position:absolute;left:0;text-align:left;margin-left:16.6pt;margin-top:111.55pt;width:367.05pt;height:130.2pt;z-index:-251580416;visibility:visible;mso-wrap-style:square;mso-width-percent:0;mso-height-percent:0;mso-wrap-distance-left:16.6pt;mso-wrap-distance-top:0;mso-wrap-distance-right: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" filled="f" stroked="f">
                <v:textbox style="mso-fit-shape-to-text:t" inset="0,0,0,0">
                  <w:txbxContent>
                    <w:p w14:paraId="7008B8E5" w14:textId="77777777" w:rsidR="007D4BFE" w:rsidRDefault="007D4BFE" w:rsidP="00BA0A97">
                      <w:pPr>
                        <w:jc w:val="center"/>
                        <w:rPr>
                          <w:sz w:val="2"/>
                          <w:szCs w:val="2"/>
                        </w:rPr>
                      </w:pPr>
                      <w:r>
                        <w:rPr>
                          <w:noProof/>
                        </w:rPr>
                        <w:drawing>
                          <wp:inline distT="0" distB="0" distL="0" distR="0" wp14:anchorId="5008E636" wp14:editId="0074909E">
                            <wp:extent cx="4663440" cy="1653540"/>
                            <wp:effectExtent l="19050" t="0" r="3810" b="0"/>
                            <wp:docPr id="349" name="Рисунок 81"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24"/>
                                    <pic:cNvPicPr>
                                      <a:picLocks noChangeAspect="1" noChangeArrowheads="1"/>
                                    </pic:cNvPicPr>
                                  </pic:nvPicPr>
                                  <pic:blipFill>
                                    <a:blip r:embed="rId78"/>
                                    <a:srcRect/>
                                    <a:stretch>
                                      <a:fillRect/>
                                    </a:stretch>
                                  </pic:blipFill>
                                  <pic:spPr bwMode="auto">
                                    <a:xfrm>
                                      <a:off x="0" y="0"/>
                                      <a:ext cx="4663440" cy="1653540"/>
                                    </a:xfrm>
                                    <a:prstGeom prst="rect">
                                      <a:avLst/>
                                    </a:prstGeom>
                                    <a:noFill/>
                                    <a:ln w="9525">
                                      <a:noFill/>
                                      <a:miter lim="800000"/>
                                      <a:headEnd/>
                                      <a:tailEnd/>
                                    </a:ln>
                                  </pic:spPr>
                                </pic:pic>
                              </a:graphicData>
                            </a:graphic>
                          </wp:inline>
                        </w:drawing>
                      </w:r>
                    </w:p>
                  </w:txbxContent>
                </v:textbox>
                <w10:wrap type="topAndBottom" anchorx="margin"/>
              </v:shape>
            </w:pict>
          </mc:Fallback>
        </mc:AlternateContent>
      </w:r>
      <w:r w:rsidR="00BA0A97" w:rsidRPr="00D331DA">
        <w:rPr>
          <w:rFonts w:ascii="Times New Roman" w:hAnsi="Times New Roman" w:cs="Times New Roman"/>
          <w:sz w:val="28"/>
          <w:szCs w:val="28"/>
        </w:rPr>
        <w:t xml:space="preserve">Постоянные сигнальные знаки «Начало </w:t>
      </w:r>
      <w:proofErr w:type="spellStart"/>
      <w:r w:rsidR="00BA0A97" w:rsidRPr="00D331DA">
        <w:rPr>
          <w:rFonts w:ascii="Times New Roman" w:hAnsi="Times New Roman" w:cs="Times New Roman"/>
          <w:sz w:val="28"/>
          <w:szCs w:val="28"/>
        </w:rPr>
        <w:t>карстоопасного</w:t>
      </w:r>
      <w:proofErr w:type="spellEnd"/>
      <w:r w:rsidR="00BA0A97" w:rsidRPr="00D331DA">
        <w:rPr>
          <w:rFonts w:ascii="Times New Roman" w:hAnsi="Times New Roman" w:cs="Times New Roman"/>
          <w:sz w:val="28"/>
          <w:szCs w:val="28"/>
        </w:rPr>
        <w:t xml:space="preserve"> участка» и «Конец </w:t>
      </w:r>
      <w:proofErr w:type="spellStart"/>
      <w:r w:rsidR="00BA0A97" w:rsidRPr="00D331DA">
        <w:rPr>
          <w:rFonts w:ascii="Times New Roman" w:hAnsi="Times New Roman" w:cs="Times New Roman"/>
          <w:sz w:val="28"/>
          <w:szCs w:val="28"/>
        </w:rPr>
        <w:t>карстоопасного</w:t>
      </w:r>
      <w:proofErr w:type="spellEnd"/>
      <w:r w:rsidR="00BA0A97" w:rsidRPr="00D331DA">
        <w:rPr>
          <w:rFonts w:ascii="Times New Roman" w:hAnsi="Times New Roman" w:cs="Times New Roman"/>
          <w:sz w:val="28"/>
          <w:szCs w:val="28"/>
        </w:rPr>
        <w:t xml:space="preserve"> участка» устанавливаются в местах прохождения железнодорожных путей в </w:t>
      </w:r>
      <w:proofErr w:type="spellStart"/>
      <w:r w:rsidR="00BA0A97" w:rsidRPr="00D331DA">
        <w:rPr>
          <w:rFonts w:ascii="Times New Roman" w:hAnsi="Times New Roman" w:cs="Times New Roman"/>
          <w:sz w:val="28"/>
          <w:szCs w:val="28"/>
        </w:rPr>
        <w:t>закарстованных</w:t>
      </w:r>
      <w:proofErr w:type="spellEnd"/>
      <w:r w:rsidR="00BA0A97" w:rsidRPr="00D331DA">
        <w:rPr>
          <w:rFonts w:ascii="Times New Roman" w:hAnsi="Times New Roman" w:cs="Times New Roman"/>
          <w:sz w:val="28"/>
          <w:szCs w:val="28"/>
        </w:rPr>
        <w:t xml:space="preserve"> зо</w:t>
      </w:r>
      <w:r w:rsidR="00BA0A97" w:rsidRPr="00D331DA">
        <w:rPr>
          <w:rFonts w:ascii="Times New Roman" w:hAnsi="Times New Roman" w:cs="Times New Roman"/>
          <w:sz w:val="28"/>
          <w:szCs w:val="28"/>
        </w:rPr>
        <w:softHyphen/>
        <w:t>нах непосредственно на опорах контактной сети или отдельных стол</w:t>
      </w:r>
      <w:r w:rsidR="00BA0A97" w:rsidRPr="00D331DA">
        <w:rPr>
          <w:rFonts w:ascii="Times New Roman" w:hAnsi="Times New Roman" w:cs="Times New Roman"/>
          <w:sz w:val="28"/>
          <w:szCs w:val="28"/>
        </w:rPr>
        <w:softHyphen/>
        <w:t>бах и указывают на проследование огражденного участка с повышен</w:t>
      </w:r>
      <w:r w:rsidR="00BA0A97" w:rsidRPr="00D331DA">
        <w:rPr>
          <w:rFonts w:ascii="Times New Roman" w:hAnsi="Times New Roman" w:cs="Times New Roman"/>
          <w:sz w:val="28"/>
          <w:szCs w:val="28"/>
        </w:rPr>
        <w:softHyphen/>
        <w:t>ным вниманием (бдительностью).</w:t>
      </w:r>
    </w:p>
    <w:p w14:paraId="78C53DBD" w14:textId="414F2173" w:rsidR="00BA0A97" w:rsidRPr="00D331DA" w:rsidRDefault="003F625B" w:rsidP="00BA0A97">
      <w:pPr>
        <w:pStyle w:val="Bodytext20"/>
        <w:shd w:val="clear" w:color="auto" w:fill="auto"/>
        <w:tabs>
          <w:tab w:val="left" w:pos="790"/>
        </w:tabs>
        <w:spacing w:before="0" w:after="0" w:line="360" w:lineRule="exact"/>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5715" distL="339090" distR="150495" simplePos="0" relativeHeight="251737088" behindDoc="1" locked="0" layoutInCell="1" allowOverlap="1" wp14:anchorId="693ACE5E" wp14:editId="1463520B">
                <wp:simplePos x="0" y="0"/>
                <wp:positionH relativeFrom="margin">
                  <wp:posOffset>339090</wp:posOffset>
                </wp:positionH>
                <wp:positionV relativeFrom="paragraph">
                  <wp:posOffset>1753870</wp:posOffset>
                </wp:positionV>
                <wp:extent cx="1796415" cy="1043940"/>
                <wp:effectExtent l="1270" t="635" r="2540" b="3175"/>
                <wp:wrapTopAndBottom/>
                <wp:docPr id="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644E" w14:textId="77777777" w:rsidR="007D4BFE" w:rsidRDefault="007D4BFE" w:rsidP="00BA0A97">
                            <w:pPr>
                              <w:jc w:val="center"/>
                              <w:rPr>
                                <w:sz w:val="2"/>
                                <w:szCs w:val="2"/>
                              </w:rPr>
                            </w:pPr>
                            <w:r>
                              <w:rPr>
                                <w:noProof/>
                              </w:rPr>
                              <w:drawing>
                                <wp:inline distT="0" distB="0" distL="0" distR="0" wp14:anchorId="12DCBF90" wp14:editId="39ADB9B3">
                                  <wp:extent cx="1790700" cy="1043940"/>
                                  <wp:effectExtent l="19050" t="0" r="0" b="0"/>
                                  <wp:docPr id="350" name="Рисунок 84"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29"/>
                                          <pic:cNvPicPr>
                                            <a:picLocks noChangeAspect="1" noChangeArrowheads="1"/>
                                          </pic:cNvPicPr>
                                        </pic:nvPicPr>
                                        <pic:blipFill>
                                          <a:blip r:embed="rId79"/>
                                          <a:srcRect/>
                                          <a:stretch>
                                            <a:fillRect/>
                                          </a:stretch>
                                        </pic:blipFill>
                                        <pic:spPr bwMode="auto">
                                          <a:xfrm>
                                            <a:off x="0" y="0"/>
                                            <a:ext cx="1790700" cy="104394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3ACE5E" id="Text Box 94" o:spid="_x0000_s1055" type="#_x0000_t202" style="position:absolute;left:0;text-align:left;margin-left:26.7pt;margin-top:138.1pt;width:141.45pt;height:82.2pt;z-index:-251579392;visibility:visible;mso-wrap-style:square;mso-width-percent:0;mso-height-percent:0;mso-wrap-distance-left:26.7pt;mso-wrap-distance-top:0;mso-wrap-distance-right:11.8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" filled="f" stroked="f">
                <v:textbox style="mso-fit-shape-to-text:t" inset="0,0,0,0">
                  <w:txbxContent>
                    <w:p w14:paraId="2F11644E" w14:textId="77777777" w:rsidR="007D4BFE" w:rsidRDefault="007D4BFE" w:rsidP="00BA0A97">
                      <w:pPr>
                        <w:jc w:val="center"/>
                        <w:rPr>
                          <w:sz w:val="2"/>
                          <w:szCs w:val="2"/>
                        </w:rPr>
                      </w:pPr>
                      <w:r>
                        <w:rPr>
                          <w:noProof/>
                        </w:rPr>
                        <w:drawing>
                          <wp:inline distT="0" distB="0" distL="0" distR="0" wp14:anchorId="12DCBF90" wp14:editId="39ADB9B3">
                            <wp:extent cx="1790700" cy="1043940"/>
                            <wp:effectExtent l="19050" t="0" r="0" b="0"/>
                            <wp:docPr id="350" name="Рисунок 84"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29"/>
                                    <pic:cNvPicPr>
                                      <a:picLocks noChangeAspect="1" noChangeArrowheads="1"/>
                                    </pic:cNvPicPr>
                                  </pic:nvPicPr>
                                  <pic:blipFill>
                                    <a:blip r:embed="rId79"/>
                                    <a:srcRect/>
                                    <a:stretch>
                                      <a:fillRect/>
                                    </a:stretch>
                                  </pic:blipFill>
                                  <pic:spPr bwMode="auto">
                                    <a:xfrm>
                                      <a:off x="0" y="0"/>
                                      <a:ext cx="1790700" cy="1043940"/>
                                    </a:xfrm>
                                    <a:prstGeom prst="rect">
                                      <a:avLst/>
                                    </a:prstGeom>
                                    <a:noFill/>
                                    <a:ln w="9525">
                                      <a:noFill/>
                                      <a:miter lim="800000"/>
                                      <a:headEnd/>
                                      <a:tailEnd/>
                                    </a:ln>
                                  </pic:spPr>
                                </pic:pic>
                              </a:graphicData>
                            </a:graphic>
                          </wp:inline>
                        </w:drawing>
                      </w:r>
                    </w:p>
                  </w:txbxContent>
                </v:textbox>
                <w10:wrap type="topAndBottom" anchorx="margin"/>
              </v:shape>
            </w:pict>
          </mc:Fallback>
        </mc:AlternateContent>
      </w:r>
      <w:r>
        <w:rPr>
          <w:rFonts w:ascii="Times New Roman" w:hAnsi="Times New Roman" w:cs="Times New Roman"/>
          <w:noProof/>
          <w:sz w:val="28"/>
          <w:szCs w:val="28"/>
        </w:rPr>
        <mc:AlternateContent>
          <mc:Choice Requires="wps">
            <w:drawing>
              <wp:anchor distT="0" distB="0" distL="63500" distR="365760" simplePos="0" relativeHeight="251738112" behindDoc="1" locked="0" layoutInCell="1" allowOverlap="1" wp14:anchorId="100BC94A" wp14:editId="38452257">
                <wp:simplePos x="0" y="0"/>
                <wp:positionH relativeFrom="margin">
                  <wp:posOffset>2286000</wp:posOffset>
                </wp:positionH>
                <wp:positionV relativeFrom="paragraph">
                  <wp:posOffset>1042670</wp:posOffset>
                </wp:positionV>
                <wp:extent cx="1802130" cy="1752600"/>
                <wp:effectExtent l="0" t="3810" r="2540" b="0"/>
                <wp:wrapTopAndBottom/>
                <wp:docPr id="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0B6E" w14:textId="77777777" w:rsidR="007D4BFE" w:rsidRDefault="007D4BFE" w:rsidP="00BA0A97">
                            <w:pPr>
                              <w:jc w:val="center"/>
                              <w:rPr>
                                <w:sz w:val="2"/>
                                <w:szCs w:val="2"/>
                              </w:rPr>
                            </w:pPr>
                            <w:r>
                              <w:rPr>
                                <w:noProof/>
                              </w:rPr>
                              <w:drawing>
                                <wp:inline distT="0" distB="0" distL="0" distR="0" wp14:anchorId="58B9EAD2" wp14:editId="6F7253E7">
                                  <wp:extent cx="1805940" cy="1752600"/>
                                  <wp:effectExtent l="19050" t="0" r="3810" b="0"/>
                                  <wp:docPr id="351" name="Рисунок 85"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30"/>
                                          <pic:cNvPicPr>
                                            <a:picLocks noChangeAspect="1" noChangeArrowheads="1"/>
                                          </pic:cNvPicPr>
                                        </pic:nvPicPr>
                                        <pic:blipFill>
                                          <a:blip r:embed="rId80"/>
                                          <a:srcRect/>
                                          <a:stretch>
                                            <a:fillRect/>
                                          </a:stretch>
                                        </pic:blipFill>
                                        <pic:spPr bwMode="auto">
                                          <a:xfrm>
                                            <a:off x="0" y="0"/>
                                            <a:ext cx="1805940" cy="17526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0BC94A" id="Text Box 95" o:spid="_x0000_s1056" type="#_x0000_t202" style="position:absolute;left:0;text-align:left;margin-left:180pt;margin-top:82.1pt;width:141.9pt;height:138pt;z-index:-251578368;visibility:visible;mso-wrap-style:square;mso-width-percent:0;mso-height-percent:0;mso-wrap-distance-left:5pt;mso-wrap-distance-top:0;mso-wrap-distance-right:2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" filled="f" stroked="f">
                <v:textbox style="mso-fit-shape-to-text:t" inset="0,0,0,0">
                  <w:txbxContent>
                    <w:p w14:paraId="7A520B6E" w14:textId="77777777" w:rsidR="007D4BFE" w:rsidRDefault="007D4BFE" w:rsidP="00BA0A97">
                      <w:pPr>
                        <w:jc w:val="center"/>
                        <w:rPr>
                          <w:sz w:val="2"/>
                          <w:szCs w:val="2"/>
                        </w:rPr>
                      </w:pPr>
                      <w:r>
                        <w:rPr>
                          <w:noProof/>
                        </w:rPr>
                        <w:drawing>
                          <wp:inline distT="0" distB="0" distL="0" distR="0" wp14:anchorId="58B9EAD2" wp14:editId="6F7253E7">
                            <wp:extent cx="1805940" cy="1752600"/>
                            <wp:effectExtent l="19050" t="0" r="3810" b="0"/>
                            <wp:docPr id="351" name="Рисунок 85"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30"/>
                                    <pic:cNvPicPr>
                                      <a:picLocks noChangeAspect="1" noChangeArrowheads="1"/>
                                    </pic:cNvPicPr>
                                  </pic:nvPicPr>
                                  <pic:blipFill>
                                    <a:blip r:embed="rId80"/>
                                    <a:srcRect/>
                                    <a:stretch>
                                      <a:fillRect/>
                                    </a:stretch>
                                  </pic:blipFill>
                                  <pic:spPr bwMode="auto">
                                    <a:xfrm>
                                      <a:off x="0" y="0"/>
                                      <a:ext cx="1805940" cy="1752600"/>
                                    </a:xfrm>
                                    <a:prstGeom prst="rect">
                                      <a:avLst/>
                                    </a:prstGeom>
                                    <a:noFill/>
                                    <a:ln w="9525">
                                      <a:noFill/>
                                      <a:miter lim="800000"/>
                                      <a:headEnd/>
                                      <a:tailEnd/>
                                    </a:ln>
                                  </pic:spPr>
                                </pic:pic>
                              </a:graphicData>
                            </a:graphic>
                          </wp:inline>
                        </w:drawing>
                      </w:r>
                    </w:p>
                  </w:txbxContent>
                </v:textbox>
                <w10:wrap type="topAndBottom" anchorx="margin"/>
              </v:shape>
            </w:pict>
          </mc:Fallback>
        </mc:AlternateContent>
      </w:r>
      <w:r w:rsidR="00BA0A97" w:rsidRPr="00D331DA">
        <w:rPr>
          <w:rFonts w:ascii="Times New Roman" w:hAnsi="Times New Roman" w:cs="Times New Roman"/>
          <w:sz w:val="28"/>
          <w:szCs w:val="28"/>
        </w:rPr>
        <w:t>Предельные столбики указывают место, далее которого на же</w:t>
      </w:r>
      <w:r w:rsidR="00BA0A97" w:rsidRPr="00D331DA">
        <w:rPr>
          <w:rFonts w:ascii="Times New Roman" w:hAnsi="Times New Roman" w:cs="Times New Roman"/>
          <w:sz w:val="28"/>
          <w:szCs w:val="28"/>
        </w:rPr>
        <w:softHyphen/>
        <w:t>лезнодорожном пути нельзя устанавливать железнодорожный под</w:t>
      </w:r>
      <w:r w:rsidR="00BA0A97" w:rsidRPr="00D331DA">
        <w:rPr>
          <w:rFonts w:ascii="Times New Roman" w:hAnsi="Times New Roman" w:cs="Times New Roman"/>
          <w:sz w:val="28"/>
          <w:szCs w:val="28"/>
        </w:rPr>
        <w:softHyphen/>
        <w:t>вижной состав в направлении стрелочного перевода или глухого пе</w:t>
      </w:r>
      <w:r w:rsidR="00BA0A97" w:rsidRPr="00D331DA">
        <w:rPr>
          <w:rFonts w:ascii="Times New Roman" w:hAnsi="Times New Roman" w:cs="Times New Roman"/>
          <w:sz w:val="28"/>
          <w:szCs w:val="28"/>
        </w:rPr>
        <w:softHyphen/>
        <w:t>ресечения. Предельные столбики у главных и приемо</w:t>
      </w:r>
      <w:r w:rsidR="00BA0A97" w:rsidRPr="00D331DA">
        <w:rPr>
          <w:rFonts w:ascii="Times New Roman" w:hAnsi="Times New Roman" w:cs="Times New Roman"/>
          <w:sz w:val="28"/>
          <w:szCs w:val="28"/>
        </w:rPr>
        <w:softHyphen/>
        <w:t>отправочных железнодорожных путей должны иметь отличительную окраску</w:t>
      </w:r>
      <w:r w:rsidR="00BA0A97">
        <w:rPr>
          <w:rFonts w:ascii="Times New Roman" w:hAnsi="Times New Roman" w:cs="Times New Roman"/>
          <w:sz w:val="28"/>
          <w:szCs w:val="28"/>
        </w:rPr>
        <w:t>.</w:t>
      </w:r>
      <w:r w:rsidR="00BA0A97" w:rsidRPr="00D331DA">
        <w:rPr>
          <w:rFonts w:ascii="Times New Roman" w:hAnsi="Times New Roman" w:cs="Times New Roman"/>
          <w:sz w:val="28"/>
          <w:szCs w:val="28"/>
        </w:rPr>
        <w:t xml:space="preserve"> </w:t>
      </w:r>
    </w:p>
    <w:p w14:paraId="41DE7964" w14:textId="77777777" w:rsidR="00BA0A97" w:rsidRDefault="00BA0A97" w:rsidP="00BA0A97">
      <w:pPr>
        <w:pStyle w:val="Bodytext20"/>
        <w:shd w:val="clear" w:color="auto" w:fill="auto"/>
        <w:tabs>
          <w:tab w:val="left" w:pos="790"/>
        </w:tabs>
        <w:spacing w:before="0" w:after="0" w:line="360" w:lineRule="exact"/>
        <w:ind w:firstLine="709"/>
        <w:jc w:val="both"/>
        <w:rPr>
          <w:rFonts w:ascii="Times New Roman" w:hAnsi="Times New Roman" w:cs="Times New Roman"/>
          <w:sz w:val="28"/>
          <w:szCs w:val="28"/>
        </w:rPr>
      </w:pPr>
      <w:r w:rsidRPr="00D331DA">
        <w:rPr>
          <w:rFonts w:ascii="Times New Roman" w:hAnsi="Times New Roman" w:cs="Times New Roman"/>
          <w:sz w:val="28"/>
          <w:szCs w:val="28"/>
        </w:rPr>
        <w:t>Знак «Граница станции» указывает границу желез</w:t>
      </w:r>
      <w:r w:rsidRPr="00D331DA">
        <w:rPr>
          <w:rFonts w:ascii="Times New Roman" w:hAnsi="Times New Roman" w:cs="Times New Roman"/>
          <w:sz w:val="28"/>
          <w:szCs w:val="28"/>
        </w:rPr>
        <w:softHyphen/>
        <w:t>нодорожной станции на двухпутных и многопутных участках. Над</w:t>
      </w:r>
      <w:r w:rsidRPr="00D331DA">
        <w:rPr>
          <w:rFonts w:ascii="Times New Roman" w:hAnsi="Times New Roman" w:cs="Times New Roman"/>
          <w:sz w:val="28"/>
          <w:szCs w:val="28"/>
        </w:rPr>
        <w:softHyphen/>
        <w:t>пись на знаке должна быть с обеих сторон.</w:t>
      </w:r>
    </w:p>
    <w:p w14:paraId="0EE3DA4E" w14:textId="77777777" w:rsidR="00BA0A97" w:rsidRDefault="00BA0A97" w:rsidP="00BA0A97">
      <w:pPr>
        <w:pStyle w:val="Bodytext20"/>
        <w:shd w:val="clear" w:color="auto" w:fill="auto"/>
        <w:tabs>
          <w:tab w:val="left" w:pos="795"/>
        </w:tabs>
        <w:spacing w:before="0" w:after="0" w:line="360" w:lineRule="exact"/>
        <w:ind w:firstLine="709"/>
        <w:jc w:val="both"/>
        <w:rPr>
          <w:rFonts w:ascii="Times New Roman" w:hAnsi="Times New Roman" w:cs="Times New Roman"/>
          <w:sz w:val="28"/>
          <w:szCs w:val="28"/>
        </w:rPr>
      </w:pPr>
      <w:r w:rsidRPr="00E533FD">
        <w:rPr>
          <w:rFonts w:ascii="Times New Roman" w:hAnsi="Times New Roman" w:cs="Times New Roman"/>
          <w:sz w:val="28"/>
          <w:szCs w:val="28"/>
        </w:rPr>
        <w:t>Постоянные сигнальные знаки «Начало опасного места» и «Конец опасного места» с отражателями на них указывают границы участка, требующего проследования его поездами</w:t>
      </w:r>
      <w:r>
        <w:rPr>
          <w:rFonts w:ascii="Times New Roman" w:hAnsi="Times New Roman" w:cs="Times New Roman"/>
          <w:sz w:val="28"/>
          <w:szCs w:val="28"/>
        </w:rPr>
        <w:t xml:space="preserve">  с уменьшенной скоростью. Сигнальный знак «Конец опасного места» помещается на обратной стороне знака «Начало опасного места».</w:t>
      </w:r>
    </w:p>
    <w:p w14:paraId="563AA82B" w14:textId="4282FF45" w:rsidR="00BA0A97" w:rsidRDefault="003F625B" w:rsidP="00BA0A97">
      <w:pPr>
        <w:pStyle w:val="Bodytext150"/>
        <w:shd w:val="clear" w:color="auto" w:fill="auto"/>
        <w:spacing w:line="304" w:lineRule="exact"/>
        <w:ind w:firstLine="0"/>
        <w:rPr>
          <w:sz w:val="2"/>
          <w:szCs w:val="2"/>
        </w:rPr>
      </w:pPr>
      <w:r>
        <w:rPr>
          <w:noProof/>
        </w:rPr>
        <w:lastRenderedPageBreak/>
        <mc:AlternateContent>
          <mc:Choice Requires="wps">
            <w:drawing>
              <wp:anchor distT="0" distB="0" distL="873125" distR="124460" simplePos="0" relativeHeight="251739136" behindDoc="1" locked="0" layoutInCell="1" allowOverlap="1" wp14:anchorId="2F35C6E5" wp14:editId="49A7B978">
                <wp:simplePos x="0" y="0"/>
                <wp:positionH relativeFrom="margin">
                  <wp:posOffset>876300</wp:posOffset>
                </wp:positionH>
                <wp:positionV relativeFrom="paragraph">
                  <wp:posOffset>478155</wp:posOffset>
                </wp:positionV>
                <wp:extent cx="1128395" cy="2667000"/>
                <wp:effectExtent l="0" t="0" r="0" b="1905"/>
                <wp:wrapTopAndBottom/>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56BD" w14:textId="77777777" w:rsidR="007D4BFE" w:rsidRDefault="007D4BFE" w:rsidP="00BA0A97">
                            <w:pPr>
                              <w:rPr>
                                <w:sz w:val="2"/>
                                <w:szCs w:val="2"/>
                              </w:rPr>
                            </w:pPr>
                            <w:r>
                              <w:rPr>
                                <w:noProof/>
                              </w:rPr>
                              <w:drawing>
                                <wp:inline distT="0" distB="0" distL="0" distR="0" wp14:anchorId="1009A80D" wp14:editId="5D80BA2F">
                                  <wp:extent cx="1127760" cy="2667000"/>
                                  <wp:effectExtent l="19050" t="0" r="0" b="0"/>
                                  <wp:docPr id="404" name="Рисунок 101"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31"/>
                                          <pic:cNvPicPr>
                                            <a:picLocks noChangeAspect="1" noChangeArrowheads="1"/>
                                          </pic:cNvPicPr>
                                        </pic:nvPicPr>
                                        <pic:blipFill>
                                          <a:blip r:embed="rId81"/>
                                          <a:srcRect/>
                                          <a:stretch>
                                            <a:fillRect/>
                                          </a:stretch>
                                        </pic:blipFill>
                                        <pic:spPr bwMode="auto">
                                          <a:xfrm>
                                            <a:off x="0" y="0"/>
                                            <a:ext cx="1127760" cy="26670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35C6E5" id="Text Box 96" o:spid="_x0000_s1057" type="#_x0000_t202" style="position:absolute;left:0;text-align:left;margin-left:69pt;margin-top:37.65pt;width:88.85pt;height:210pt;z-index:-251577344;visibility:visible;mso-wrap-style:square;mso-width-percent:0;mso-height-percent:0;mso-wrap-distance-left:68.75pt;mso-wrap-distance-top:0;mso-wrap-distance-right:9.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" filled="f" stroked="f">
                <v:textbox style="mso-fit-shape-to-text:t" inset="0,0,0,0">
                  <w:txbxContent>
                    <w:p w14:paraId="230356BD" w14:textId="77777777" w:rsidR="007D4BFE" w:rsidRDefault="007D4BFE" w:rsidP="00BA0A97">
                      <w:pPr>
                        <w:rPr>
                          <w:sz w:val="2"/>
                          <w:szCs w:val="2"/>
                        </w:rPr>
                      </w:pPr>
                      <w:r>
                        <w:rPr>
                          <w:noProof/>
                        </w:rPr>
                        <w:drawing>
                          <wp:inline distT="0" distB="0" distL="0" distR="0" wp14:anchorId="1009A80D" wp14:editId="5D80BA2F">
                            <wp:extent cx="1127760" cy="2667000"/>
                            <wp:effectExtent l="19050" t="0" r="0" b="0"/>
                            <wp:docPr id="404" name="Рисунок 101"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31"/>
                                    <pic:cNvPicPr>
                                      <a:picLocks noChangeAspect="1" noChangeArrowheads="1"/>
                                    </pic:cNvPicPr>
                                  </pic:nvPicPr>
                                  <pic:blipFill>
                                    <a:blip r:embed="rId81"/>
                                    <a:srcRect/>
                                    <a:stretch>
                                      <a:fillRect/>
                                    </a:stretch>
                                  </pic:blipFill>
                                  <pic:spPr bwMode="auto">
                                    <a:xfrm>
                                      <a:off x="0" y="0"/>
                                      <a:ext cx="1127760" cy="2667000"/>
                                    </a:xfrm>
                                    <a:prstGeom prst="rect">
                                      <a:avLst/>
                                    </a:prstGeom>
                                    <a:noFill/>
                                    <a:ln w="9525">
                                      <a:noFill/>
                                      <a:miter lim="800000"/>
                                      <a:headEnd/>
                                      <a:tailEnd/>
                                    </a:ln>
                                  </pic:spPr>
                                </pic:pic>
                              </a:graphicData>
                            </a:graphic>
                          </wp:inline>
                        </w:drawing>
                      </w:r>
                    </w:p>
                  </w:txbxContent>
                </v:textbox>
                <w10:wrap type="topAndBottom" anchorx="margin"/>
              </v:shape>
            </w:pict>
          </mc:Fallback>
        </mc:AlternateContent>
      </w:r>
      <w:r>
        <w:rPr>
          <w:noProof/>
        </w:rPr>
        <mc:AlternateContent>
          <mc:Choice Requires="wps">
            <w:drawing>
              <wp:anchor distT="0" distB="13970" distL="63500" distR="876300" simplePos="0" relativeHeight="251740160" behindDoc="1" locked="0" layoutInCell="1" allowOverlap="1" wp14:anchorId="3D1BFCB5" wp14:editId="03BFD911">
                <wp:simplePos x="0" y="0"/>
                <wp:positionH relativeFrom="margin">
                  <wp:posOffset>2353310</wp:posOffset>
                </wp:positionH>
                <wp:positionV relativeFrom="paragraph">
                  <wp:posOffset>3185795</wp:posOffset>
                </wp:positionV>
                <wp:extent cx="579755" cy="175260"/>
                <wp:effectExtent l="0" t="635" r="0" b="0"/>
                <wp:wrapTopAndBottom/>
                <wp:docPr id="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C04E" w14:textId="77777777" w:rsidR="007D4BFE" w:rsidRPr="00E533FD" w:rsidRDefault="007D4BFE" w:rsidP="00BA0A9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BFCB5" id="Text Box 97" o:spid="_x0000_s1058" type="#_x0000_t202" style="position:absolute;left:0;text-align:left;margin-left:185.3pt;margin-top:250.85pt;width:45.65pt;height:13.8pt;z-index:-251576320;visibility:visible;mso-wrap-style:square;mso-width-percent:0;mso-height-percent:0;mso-wrap-distance-left:5pt;mso-wrap-distance-top:0;mso-wrap-distance-right:69pt;mso-wrap-distance-bottom: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" filled="f" stroked="f">
                <v:textbox style="mso-fit-shape-to-text:t" inset="0,0,0,0">
                  <w:txbxContent>
                    <w:p w14:paraId="311BC04E" w14:textId="77777777" w:rsidR="007D4BFE" w:rsidRPr="00E533FD" w:rsidRDefault="007D4BFE" w:rsidP="00BA0A97"/>
                  </w:txbxContent>
                </v:textbox>
                <w10:wrap type="topAndBottom" anchorx="margin"/>
              </v:shape>
            </w:pict>
          </mc:Fallback>
        </mc:AlternateContent>
      </w:r>
      <w:r w:rsidR="00BA0A97">
        <w:rPr>
          <w:noProof/>
          <w:lang w:eastAsia="ru-RU"/>
        </w:rPr>
        <w:drawing>
          <wp:anchor distT="0" distB="13970" distL="63500" distR="876300" simplePos="0" relativeHeight="251741184" behindDoc="1" locked="0" layoutInCell="1" allowOverlap="1" wp14:anchorId="75BA8A76" wp14:editId="105EC17D">
            <wp:simplePos x="0" y="0"/>
            <wp:positionH relativeFrom="margin">
              <wp:posOffset>2129155</wp:posOffset>
            </wp:positionH>
            <wp:positionV relativeFrom="paragraph">
              <wp:posOffset>481330</wp:posOffset>
            </wp:positionV>
            <wp:extent cx="2171700" cy="2667000"/>
            <wp:effectExtent l="19050" t="0" r="0" b="0"/>
            <wp:wrapTopAndBottom/>
            <wp:docPr id="424" name="Рисунок 67"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32"/>
                    <pic:cNvPicPr>
                      <a:picLocks noChangeAspect="1" noChangeArrowheads="1"/>
                    </pic:cNvPicPr>
                  </pic:nvPicPr>
                  <pic:blipFill>
                    <a:blip r:embed="rId40" cstate="print"/>
                    <a:srcRect/>
                    <a:stretch>
                      <a:fillRect/>
                    </a:stretch>
                  </pic:blipFill>
                  <pic:spPr bwMode="auto">
                    <a:xfrm>
                      <a:off x="0" y="0"/>
                      <a:ext cx="2171700" cy="2667000"/>
                    </a:xfrm>
                    <a:prstGeom prst="rect">
                      <a:avLst/>
                    </a:prstGeom>
                    <a:noFill/>
                  </pic:spPr>
                </pic:pic>
              </a:graphicData>
            </a:graphic>
          </wp:anchor>
        </w:drawing>
      </w:r>
    </w:p>
    <w:p w14:paraId="23525E8D" w14:textId="77777777" w:rsidR="00BA0A97" w:rsidRDefault="00BA0A97" w:rsidP="00BA0A97">
      <w:pPr>
        <w:rPr>
          <w:sz w:val="2"/>
          <w:szCs w:val="2"/>
        </w:rPr>
      </w:pPr>
    </w:p>
    <w:p w14:paraId="2A021467" w14:textId="77777777" w:rsidR="00BA0A97" w:rsidRDefault="00BA0A97" w:rsidP="00BA0A97">
      <w:pPr>
        <w:rPr>
          <w:sz w:val="2"/>
          <w:szCs w:val="2"/>
        </w:rPr>
      </w:pPr>
    </w:p>
    <w:p w14:paraId="2CD56A58" w14:textId="77777777" w:rsidR="00BA0A97" w:rsidRDefault="00BA0A97" w:rsidP="00BA0A97">
      <w:pPr>
        <w:rPr>
          <w:sz w:val="2"/>
          <w:szCs w:val="2"/>
        </w:rPr>
      </w:pPr>
    </w:p>
    <w:p w14:paraId="125D6AEB" w14:textId="77777777" w:rsidR="00BA0A97" w:rsidRDefault="00BA0A97" w:rsidP="00BA0A97">
      <w:pPr>
        <w:rPr>
          <w:sz w:val="2"/>
          <w:szCs w:val="2"/>
        </w:rPr>
      </w:pPr>
    </w:p>
    <w:p w14:paraId="24DB6EA6" w14:textId="77777777" w:rsidR="00BA0A97" w:rsidRDefault="00BA0A97" w:rsidP="00BA0A97">
      <w:pPr>
        <w:framePr w:h="3383" w:wrap="notBeside" w:vAnchor="text" w:hAnchor="text" w:xAlign="center" w:y="1"/>
        <w:jc w:val="center"/>
        <w:rPr>
          <w:sz w:val="2"/>
          <w:szCs w:val="2"/>
        </w:rPr>
      </w:pPr>
    </w:p>
    <w:p w14:paraId="11308F67" w14:textId="77777777" w:rsidR="00BA0A97" w:rsidRDefault="00BA0A97" w:rsidP="00BA0A97">
      <w:pPr>
        <w:jc w:val="center"/>
        <w:rPr>
          <w:sz w:val="2"/>
          <w:szCs w:val="2"/>
        </w:rPr>
      </w:pPr>
    </w:p>
    <w:p w14:paraId="0EFA25A2" w14:textId="77777777" w:rsidR="00BA0A97" w:rsidRPr="00E533FD" w:rsidRDefault="00BA0A97" w:rsidP="00BA0A97">
      <w:pPr>
        <w:rPr>
          <w:sz w:val="2"/>
          <w:szCs w:val="2"/>
        </w:rPr>
      </w:pPr>
    </w:p>
    <w:p w14:paraId="2D8268B5" w14:textId="77777777" w:rsidR="00BA0A97" w:rsidRPr="00E533FD" w:rsidRDefault="00BA0A97" w:rsidP="00BA0A97">
      <w:pPr>
        <w:rPr>
          <w:sz w:val="2"/>
          <w:szCs w:val="2"/>
        </w:rPr>
      </w:pPr>
    </w:p>
    <w:p w14:paraId="7EF7ABB6" w14:textId="77777777" w:rsidR="00BA0A97" w:rsidRPr="00E533FD" w:rsidRDefault="00BA0A97" w:rsidP="00BA0A97">
      <w:pPr>
        <w:rPr>
          <w:sz w:val="2"/>
          <w:szCs w:val="2"/>
        </w:rPr>
      </w:pPr>
    </w:p>
    <w:p w14:paraId="7E835BA6" w14:textId="77777777" w:rsidR="00BA0A97" w:rsidRPr="00E533FD" w:rsidRDefault="00BA0A97" w:rsidP="00BA0A97">
      <w:pPr>
        <w:rPr>
          <w:sz w:val="2"/>
          <w:szCs w:val="2"/>
        </w:rPr>
      </w:pPr>
    </w:p>
    <w:p w14:paraId="105FFD4C" w14:textId="77777777" w:rsidR="00BA0A97" w:rsidRPr="00E533FD" w:rsidRDefault="00BA0A97" w:rsidP="00BA0A97">
      <w:pPr>
        <w:rPr>
          <w:sz w:val="2"/>
          <w:szCs w:val="2"/>
        </w:rPr>
      </w:pPr>
    </w:p>
    <w:p w14:paraId="4D85082D" w14:textId="77777777" w:rsidR="00BA0A97" w:rsidRPr="00E533FD" w:rsidRDefault="00BA0A97" w:rsidP="00BA0A97">
      <w:pPr>
        <w:ind w:firstLine="709"/>
        <w:rPr>
          <w:sz w:val="28"/>
          <w:szCs w:val="28"/>
        </w:rPr>
      </w:pPr>
      <w:r>
        <w:rPr>
          <w:sz w:val="2"/>
          <w:szCs w:val="2"/>
        </w:rPr>
        <w:t>П</w:t>
      </w:r>
    </w:p>
    <w:p w14:paraId="03978FB3" w14:textId="77777777" w:rsidR="00BA0A97" w:rsidRPr="00E533FD" w:rsidRDefault="00BA0A97" w:rsidP="00BA0A97">
      <w:pPr>
        <w:rPr>
          <w:sz w:val="2"/>
          <w:szCs w:val="2"/>
        </w:rPr>
      </w:pPr>
    </w:p>
    <w:p w14:paraId="68708856" w14:textId="77777777" w:rsidR="00BA0A97" w:rsidRPr="00E533FD" w:rsidRDefault="00BA0A97" w:rsidP="00BA0A97">
      <w:pPr>
        <w:rPr>
          <w:sz w:val="2"/>
          <w:szCs w:val="2"/>
        </w:rPr>
      </w:pPr>
    </w:p>
    <w:p w14:paraId="402B41EE" w14:textId="77777777" w:rsidR="00BA0A97" w:rsidRPr="00E533FD" w:rsidRDefault="00BA0A97" w:rsidP="00BA0A97">
      <w:pPr>
        <w:rPr>
          <w:sz w:val="2"/>
          <w:szCs w:val="2"/>
        </w:rPr>
      </w:pPr>
      <w:proofErr w:type="spellStart"/>
      <w:r>
        <w:rPr>
          <w:sz w:val="2"/>
          <w:szCs w:val="2"/>
        </w:rPr>
        <w:t>Преду</w:t>
      </w:r>
      <w:proofErr w:type="spellEnd"/>
    </w:p>
    <w:p w14:paraId="568D1682" w14:textId="77777777" w:rsidR="00BA0A97" w:rsidRPr="00E533FD" w:rsidRDefault="00BA0A97" w:rsidP="00BA0A97">
      <w:pPr>
        <w:rPr>
          <w:sz w:val="2"/>
          <w:szCs w:val="2"/>
        </w:rPr>
      </w:pPr>
    </w:p>
    <w:p w14:paraId="7DA56B44" w14:textId="77777777" w:rsidR="00BA0A97" w:rsidRPr="00E533FD" w:rsidRDefault="00BA0A97" w:rsidP="00BA0A97">
      <w:pPr>
        <w:rPr>
          <w:sz w:val="2"/>
          <w:szCs w:val="2"/>
        </w:rPr>
      </w:pPr>
    </w:p>
    <w:p w14:paraId="4E10FB13" w14:textId="77777777" w:rsidR="00BA0A97" w:rsidRPr="00E533FD" w:rsidRDefault="00BA0A97" w:rsidP="00BA0A97">
      <w:pPr>
        <w:rPr>
          <w:sz w:val="2"/>
          <w:szCs w:val="2"/>
        </w:rPr>
      </w:pPr>
    </w:p>
    <w:p w14:paraId="7C7CECFA" w14:textId="77777777" w:rsidR="00BA0A97" w:rsidRPr="00E533FD" w:rsidRDefault="00BA0A97" w:rsidP="00BA0A97">
      <w:pPr>
        <w:rPr>
          <w:sz w:val="2"/>
          <w:szCs w:val="2"/>
        </w:rPr>
      </w:pPr>
    </w:p>
    <w:p w14:paraId="5F9C344B" w14:textId="77777777" w:rsidR="00BA0A97" w:rsidRPr="00E533FD" w:rsidRDefault="00BA0A97" w:rsidP="00BA0A97">
      <w:pPr>
        <w:jc w:val="center"/>
        <w:rPr>
          <w:sz w:val="2"/>
          <w:szCs w:val="2"/>
        </w:rPr>
      </w:pPr>
    </w:p>
    <w:p w14:paraId="068F1CA8" w14:textId="77777777" w:rsidR="00BA0A97" w:rsidRPr="00E533FD" w:rsidRDefault="00BA0A97" w:rsidP="00BA0A97">
      <w:pPr>
        <w:rPr>
          <w:sz w:val="2"/>
          <w:szCs w:val="2"/>
        </w:rPr>
      </w:pPr>
    </w:p>
    <w:p w14:paraId="3B4B12BA" w14:textId="77777777" w:rsidR="00BA0A97" w:rsidRPr="00E533FD" w:rsidRDefault="00BA0A97" w:rsidP="00BA0A97">
      <w:pPr>
        <w:rPr>
          <w:sz w:val="2"/>
          <w:szCs w:val="2"/>
        </w:rPr>
      </w:pPr>
    </w:p>
    <w:p w14:paraId="4A1A3E2A" w14:textId="77777777" w:rsidR="00BA0A97" w:rsidRPr="00E533FD" w:rsidRDefault="00BA0A97" w:rsidP="00BA0A97">
      <w:pPr>
        <w:rPr>
          <w:sz w:val="2"/>
          <w:szCs w:val="2"/>
        </w:rPr>
      </w:pPr>
    </w:p>
    <w:p w14:paraId="6BCFADDE" w14:textId="77777777" w:rsidR="00BA0A97" w:rsidRPr="00E533FD" w:rsidRDefault="00BA0A97" w:rsidP="00BA0A97">
      <w:pPr>
        <w:rPr>
          <w:sz w:val="2"/>
          <w:szCs w:val="2"/>
        </w:rPr>
      </w:pPr>
    </w:p>
    <w:p w14:paraId="194E0AF9" w14:textId="77777777" w:rsidR="00BA0A97" w:rsidRPr="00E533FD" w:rsidRDefault="00BA0A97" w:rsidP="00BA0A97">
      <w:pPr>
        <w:rPr>
          <w:sz w:val="2"/>
          <w:szCs w:val="2"/>
        </w:rPr>
      </w:pPr>
    </w:p>
    <w:p w14:paraId="6207A688" w14:textId="77777777" w:rsidR="00BA0A97" w:rsidRPr="00E533FD" w:rsidRDefault="00BA0A97" w:rsidP="00BA0A97">
      <w:pPr>
        <w:rPr>
          <w:sz w:val="2"/>
          <w:szCs w:val="2"/>
        </w:rPr>
      </w:pPr>
    </w:p>
    <w:p w14:paraId="5A8C9276" w14:textId="77777777" w:rsidR="00BA0A97" w:rsidRPr="00E533FD" w:rsidRDefault="00BA0A97" w:rsidP="00BA0A97">
      <w:pPr>
        <w:rPr>
          <w:sz w:val="2"/>
          <w:szCs w:val="2"/>
        </w:rPr>
      </w:pPr>
    </w:p>
    <w:p w14:paraId="5DDB97A6" w14:textId="77777777" w:rsidR="00BA0A97" w:rsidRPr="00E533FD" w:rsidRDefault="00BA0A97" w:rsidP="00BA0A97">
      <w:pPr>
        <w:rPr>
          <w:sz w:val="2"/>
          <w:szCs w:val="2"/>
        </w:rPr>
      </w:pPr>
    </w:p>
    <w:p w14:paraId="4C55B2E4" w14:textId="77777777" w:rsidR="00BA0A97" w:rsidRPr="00E533FD" w:rsidRDefault="00BA0A97" w:rsidP="00BA0A97">
      <w:pPr>
        <w:rPr>
          <w:sz w:val="2"/>
          <w:szCs w:val="2"/>
        </w:rPr>
      </w:pPr>
    </w:p>
    <w:p w14:paraId="0EBCAAC6" w14:textId="77777777" w:rsidR="00BA0A97" w:rsidRPr="00E533FD" w:rsidRDefault="00BA0A97" w:rsidP="00BA0A97">
      <w:pPr>
        <w:rPr>
          <w:sz w:val="2"/>
          <w:szCs w:val="2"/>
        </w:rPr>
      </w:pPr>
    </w:p>
    <w:p w14:paraId="76F02E84" w14:textId="77777777" w:rsidR="00BA0A97" w:rsidRPr="00E533FD" w:rsidRDefault="00BA0A97" w:rsidP="00BA0A97">
      <w:pPr>
        <w:rPr>
          <w:sz w:val="2"/>
          <w:szCs w:val="2"/>
        </w:rPr>
      </w:pPr>
    </w:p>
    <w:p w14:paraId="77356DD1" w14:textId="77777777" w:rsidR="00BA0A97" w:rsidRPr="00E533FD" w:rsidRDefault="00BA0A97" w:rsidP="00BA0A97">
      <w:pPr>
        <w:rPr>
          <w:sz w:val="2"/>
          <w:szCs w:val="2"/>
        </w:rPr>
      </w:pPr>
    </w:p>
    <w:p w14:paraId="57C2F278" w14:textId="77777777" w:rsidR="00BA0A97" w:rsidRPr="00E533FD" w:rsidRDefault="00BA0A97" w:rsidP="00BA0A97">
      <w:pPr>
        <w:rPr>
          <w:sz w:val="2"/>
          <w:szCs w:val="2"/>
        </w:rPr>
      </w:pPr>
    </w:p>
    <w:p w14:paraId="6CDCD60F" w14:textId="77777777" w:rsidR="00BA0A97" w:rsidRPr="00E533FD" w:rsidRDefault="00BA0A97" w:rsidP="00BA0A97">
      <w:pPr>
        <w:rPr>
          <w:sz w:val="2"/>
          <w:szCs w:val="2"/>
        </w:rPr>
      </w:pPr>
    </w:p>
    <w:p w14:paraId="6F0CEFF0" w14:textId="77777777" w:rsidR="00BA0A97" w:rsidRPr="00E533FD" w:rsidRDefault="00BA0A97" w:rsidP="00BA0A97">
      <w:pPr>
        <w:rPr>
          <w:sz w:val="2"/>
          <w:szCs w:val="2"/>
        </w:rPr>
      </w:pPr>
    </w:p>
    <w:p w14:paraId="5E5DB901" w14:textId="77777777" w:rsidR="00BA0A97" w:rsidRPr="00E533FD" w:rsidRDefault="00BA0A97" w:rsidP="00BA0A97">
      <w:pPr>
        <w:rPr>
          <w:sz w:val="2"/>
          <w:szCs w:val="2"/>
        </w:rPr>
      </w:pPr>
    </w:p>
    <w:p w14:paraId="4C8F4E14" w14:textId="77777777" w:rsidR="00BA0A97" w:rsidRPr="00E533FD" w:rsidRDefault="00BA0A97" w:rsidP="00BA0A97">
      <w:pPr>
        <w:rPr>
          <w:sz w:val="2"/>
          <w:szCs w:val="2"/>
        </w:rPr>
      </w:pPr>
    </w:p>
    <w:p w14:paraId="30B332A1" w14:textId="77777777" w:rsidR="00BA0A97" w:rsidRPr="00E533FD" w:rsidRDefault="00BA0A97" w:rsidP="00BA0A97">
      <w:pPr>
        <w:rPr>
          <w:sz w:val="2"/>
          <w:szCs w:val="2"/>
        </w:rPr>
      </w:pPr>
    </w:p>
    <w:p w14:paraId="65AA0A66" w14:textId="77777777" w:rsidR="00BA0A97" w:rsidRPr="00E533FD" w:rsidRDefault="00BA0A97" w:rsidP="00BA0A97">
      <w:pPr>
        <w:rPr>
          <w:sz w:val="2"/>
          <w:szCs w:val="2"/>
        </w:rPr>
      </w:pPr>
    </w:p>
    <w:p w14:paraId="475DE8EF" w14:textId="77777777" w:rsidR="00BA0A97" w:rsidRPr="00E533FD" w:rsidRDefault="00BA0A97" w:rsidP="00BA0A97">
      <w:pPr>
        <w:rPr>
          <w:sz w:val="2"/>
          <w:szCs w:val="2"/>
        </w:rPr>
      </w:pPr>
    </w:p>
    <w:p w14:paraId="78BDF8A8" w14:textId="77777777" w:rsidR="00BA0A97" w:rsidRPr="00E533FD" w:rsidRDefault="00BA0A97" w:rsidP="00BA0A97">
      <w:pPr>
        <w:rPr>
          <w:sz w:val="2"/>
          <w:szCs w:val="2"/>
        </w:rPr>
      </w:pPr>
    </w:p>
    <w:p w14:paraId="2AF92B16" w14:textId="77777777" w:rsidR="00BA0A97" w:rsidRPr="00E533FD" w:rsidRDefault="00BA0A97" w:rsidP="00BA0A97">
      <w:pPr>
        <w:rPr>
          <w:sz w:val="2"/>
          <w:szCs w:val="2"/>
        </w:rPr>
      </w:pPr>
    </w:p>
    <w:p w14:paraId="33F6ADC1" w14:textId="77777777" w:rsidR="00BA0A97" w:rsidRPr="00E533FD" w:rsidRDefault="00BA0A97" w:rsidP="00BA0A97">
      <w:pPr>
        <w:rPr>
          <w:sz w:val="2"/>
          <w:szCs w:val="2"/>
        </w:rPr>
      </w:pPr>
    </w:p>
    <w:p w14:paraId="197498E3" w14:textId="77777777" w:rsidR="00BA0A97" w:rsidRPr="00E533FD" w:rsidRDefault="00BA0A97" w:rsidP="00BA0A97">
      <w:pPr>
        <w:rPr>
          <w:sz w:val="2"/>
          <w:szCs w:val="2"/>
        </w:rPr>
      </w:pPr>
    </w:p>
    <w:p w14:paraId="2919F2CA" w14:textId="77777777" w:rsidR="00BA0A97" w:rsidRPr="00E533FD" w:rsidRDefault="00BA0A97" w:rsidP="00BA0A97">
      <w:pPr>
        <w:rPr>
          <w:sz w:val="2"/>
          <w:szCs w:val="2"/>
        </w:rPr>
      </w:pPr>
    </w:p>
    <w:p w14:paraId="6383FD4E" w14:textId="77777777" w:rsidR="00BA0A97" w:rsidRPr="00E533FD" w:rsidRDefault="00BA0A97" w:rsidP="00BA0A97">
      <w:pPr>
        <w:rPr>
          <w:sz w:val="2"/>
          <w:szCs w:val="2"/>
        </w:rPr>
      </w:pPr>
    </w:p>
    <w:p w14:paraId="599995F1" w14:textId="77777777" w:rsidR="00BA0A97" w:rsidRPr="00E533FD" w:rsidRDefault="00BA0A97" w:rsidP="00BA0A97">
      <w:pPr>
        <w:rPr>
          <w:sz w:val="2"/>
          <w:szCs w:val="2"/>
        </w:rPr>
      </w:pPr>
    </w:p>
    <w:p w14:paraId="741A1B02" w14:textId="77777777" w:rsidR="00BA0A97" w:rsidRPr="00E533FD" w:rsidRDefault="00BA0A97" w:rsidP="00BA0A97">
      <w:pPr>
        <w:rPr>
          <w:sz w:val="2"/>
          <w:szCs w:val="2"/>
        </w:rPr>
      </w:pPr>
    </w:p>
    <w:p w14:paraId="288B217A" w14:textId="77777777" w:rsidR="00BA0A97" w:rsidRPr="00E533FD" w:rsidRDefault="00BA0A97" w:rsidP="00BA0A97">
      <w:pPr>
        <w:rPr>
          <w:sz w:val="2"/>
          <w:szCs w:val="2"/>
        </w:rPr>
      </w:pPr>
    </w:p>
    <w:p w14:paraId="7C9001A2" w14:textId="77777777" w:rsidR="00BA0A97" w:rsidRPr="00E533FD" w:rsidRDefault="00BA0A97" w:rsidP="00BA0A97">
      <w:pPr>
        <w:rPr>
          <w:sz w:val="2"/>
          <w:szCs w:val="2"/>
        </w:rPr>
      </w:pPr>
    </w:p>
    <w:p w14:paraId="3B9BAC85" w14:textId="77777777" w:rsidR="00BA0A97" w:rsidRPr="00E533FD" w:rsidRDefault="00BA0A97" w:rsidP="00BA0A97">
      <w:pPr>
        <w:rPr>
          <w:sz w:val="2"/>
          <w:szCs w:val="2"/>
        </w:rPr>
      </w:pPr>
    </w:p>
    <w:p w14:paraId="5E365024" w14:textId="77777777" w:rsidR="00BA0A97" w:rsidRPr="00E533FD" w:rsidRDefault="00BA0A97" w:rsidP="00BA0A97">
      <w:pPr>
        <w:rPr>
          <w:sz w:val="2"/>
          <w:szCs w:val="2"/>
        </w:rPr>
      </w:pPr>
    </w:p>
    <w:p w14:paraId="64AD6F82" w14:textId="77777777" w:rsidR="00BA0A97" w:rsidRPr="00E533FD" w:rsidRDefault="00BA0A97" w:rsidP="00BA0A97">
      <w:pPr>
        <w:rPr>
          <w:sz w:val="2"/>
          <w:szCs w:val="2"/>
        </w:rPr>
      </w:pPr>
    </w:p>
    <w:p w14:paraId="6C9BC6C9" w14:textId="77777777" w:rsidR="00BA0A97" w:rsidRPr="00E533FD" w:rsidRDefault="00BA0A97" w:rsidP="00BA0A97">
      <w:pPr>
        <w:rPr>
          <w:sz w:val="2"/>
          <w:szCs w:val="2"/>
        </w:rPr>
      </w:pPr>
    </w:p>
    <w:p w14:paraId="2F25F0D3" w14:textId="77777777" w:rsidR="00BA0A97" w:rsidRPr="00E533FD" w:rsidRDefault="00BA0A97" w:rsidP="00BA0A97">
      <w:pPr>
        <w:rPr>
          <w:sz w:val="2"/>
          <w:szCs w:val="2"/>
        </w:rPr>
      </w:pPr>
    </w:p>
    <w:p w14:paraId="5D94A664" w14:textId="77777777" w:rsidR="00BA0A97" w:rsidRPr="00E533FD" w:rsidRDefault="00BA0A97" w:rsidP="00BA0A97">
      <w:pPr>
        <w:rPr>
          <w:sz w:val="2"/>
          <w:szCs w:val="2"/>
        </w:rPr>
      </w:pPr>
    </w:p>
    <w:p w14:paraId="2AC03F11" w14:textId="77777777" w:rsidR="00BA0A97" w:rsidRPr="00E533FD" w:rsidRDefault="00BA0A97" w:rsidP="00BA0A97">
      <w:pPr>
        <w:rPr>
          <w:sz w:val="2"/>
          <w:szCs w:val="2"/>
        </w:rPr>
      </w:pPr>
    </w:p>
    <w:p w14:paraId="2C4048DE" w14:textId="77777777" w:rsidR="00BA0A97" w:rsidRPr="00E533FD" w:rsidRDefault="00BA0A97" w:rsidP="00BA0A97">
      <w:pPr>
        <w:rPr>
          <w:sz w:val="2"/>
          <w:szCs w:val="2"/>
        </w:rPr>
      </w:pPr>
    </w:p>
    <w:p w14:paraId="39383062" w14:textId="77777777" w:rsidR="00BA0A97" w:rsidRDefault="00BA0A97" w:rsidP="00BA0A97">
      <w:pPr>
        <w:ind w:firstLine="709"/>
        <w:jc w:val="both"/>
        <w:rPr>
          <w:sz w:val="28"/>
          <w:szCs w:val="28"/>
        </w:rPr>
      </w:pPr>
      <w:r>
        <w:rPr>
          <w:sz w:val="28"/>
          <w:szCs w:val="28"/>
        </w:rPr>
        <w:t>Предупредительные сигнальные знаки:</w:t>
      </w:r>
    </w:p>
    <w:p w14:paraId="3BA5013C" w14:textId="77777777" w:rsidR="00BA0A97" w:rsidRDefault="00BA0A97" w:rsidP="00BA0A97">
      <w:pPr>
        <w:ind w:firstLine="709"/>
        <w:jc w:val="both"/>
        <w:rPr>
          <w:sz w:val="28"/>
          <w:szCs w:val="28"/>
        </w:rPr>
      </w:pPr>
      <w:r>
        <w:rPr>
          <w:sz w:val="28"/>
          <w:szCs w:val="28"/>
        </w:rPr>
        <w:t>знак «С» - подача свистка, устанавливается перед тоннелями, мостами, железнодорожными переездами и т.п.</w:t>
      </w:r>
    </w:p>
    <w:p w14:paraId="442D2846" w14:textId="77777777" w:rsidR="00BA0A97" w:rsidRDefault="00BA0A97" w:rsidP="00BA0A97">
      <w:pPr>
        <w:ind w:firstLine="709"/>
        <w:jc w:val="both"/>
        <w:rPr>
          <w:sz w:val="28"/>
          <w:szCs w:val="28"/>
        </w:rPr>
      </w:pPr>
      <w:r>
        <w:rPr>
          <w:sz w:val="28"/>
          <w:szCs w:val="28"/>
        </w:rPr>
        <w:t>«Остановка локомотива» - устанавливается в местах, определяемых владельцем инфраструктуры, владельцем железнодорожных путей необщего пользования.</w:t>
      </w:r>
    </w:p>
    <w:p w14:paraId="136ED83A" w14:textId="77777777" w:rsidR="00BA0A97" w:rsidRPr="00E533FD" w:rsidRDefault="00BA0A97" w:rsidP="00BA0A97">
      <w:pPr>
        <w:ind w:firstLine="709"/>
        <w:jc w:val="center"/>
        <w:rPr>
          <w:sz w:val="28"/>
          <w:szCs w:val="28"/>
        </w:rPr>
      </w:pPr>
      <w:r>
        <w:rPr>
          <w:noProof/>
        </w:rPr>
        <w:drawing>
          <wp:inline distT="0" distB="0" distL="0" distR="0" wp14:anchorId="1E318C30" wp14:editId="6DDBD49E">
            <wp:extent cx="3147060" cy="2476500"/>
            <wp:effectExtent l="19050" t="0" r="0" b="0"/>
            <wp:docPr id="425" name="Рисунок 106"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33"/>
                    <pic:cNvPicPr>
                      <a:picLocks noChangeAspect="1" noChangeArrowheads="1"/>
                    </pic:cNvPicPr>
                  </pic:nvPicPr>
                  <pic:blipFill>
                    <a:blip r:embed="rId82" cstate="print"/>
                    <a:srcRect/>
                    <a:stretch>
                      <a:fillRect/>
                    </a:stretch>
                  </pic:blipFill>
                  <pic:spPr bwMode="auto">
                    <a:xfrm>
                      <a:off x="0" y="0"/>
                      <a:ext cx="3147060" cy="2476500"/>
                    </a:xfrm>
                    <a:prstGeom prst="rect">
                      <a:avLst/>
                    </a:prstGeom>
                    <a:noFill/>
                    <a:ln w="9525">
                      <a:noFill/>
                      <a:miter lim="800000"/>
                      <a:headEnd/>
                      <a:tailEnd/>
                    </a:ln>
                  </pic:spPr>
                </pic:pic>
              </a:graphicData>
            </a:graphic>
          </wp:inline>
        </w:drawing>
      </w:r>
    </w:p>
    <w:p w14:paraId="1E69F7E6" w14:textId="77777777" w:rsidR="00BA0A97" w:rsidRPr="00E533FD" w:rsidRDefault="00BA0A97" w:rsidP="00BA0A97">
      <w:pPr>
        <w:rPr>
          <w:sz w:val="2"/>
          <w:szCs w:val="2"/>
        </w:rPr>
      </w:pPr>
    </w:p>
    <w:p w14:paraId="6257E953" w14:textId="77777777" w:rsidR="00BA0A97" w:rsidRPr="00E533FD" w:rsidRDefault="00BA0A97" w:rsidP="00BA0A97">
      <w:pPr>
        <w:rPr>
          <w:sz w:val="2"/>
          <w:szCs w:val="2"/>
        </w:rPr>
      </w:pPr>
    </w:p>
    <w:p w14:paraId="619F0CE3" w14:textId="77777777" w:rsidR="00BA0A97" w:rsidRPr="00E533FD" w:rsidRDefault="00BA0A97" w:rsidP="00BA0A97">
      <w:pPr>
        <w:rPr>
          <w:sz w:val="2"/>
          <w:szCs w:val="2"/>
        </w:rPr>
      </w:pPr>
    </w:p>
    <w:p w14:paraId="2DBE4458" w14:textId="77777777" w:rsidR="00BA0A97" w:rsidRPr="00E533FD" w:rsidRDefault="00BA0A97" w:rsidP="00BA0A97">
      <w:pPr>
        <w:rPr>
          <w:sz w:val="2"/>
          <w:szCs w:val="2"/>
        </w:rPr>
      </w:pPr>
    </w:p>
    <w:p w14:paraId="7750C2AD" w14:textId="77777777" w:rsidR="00BA0A97" w:rsidRPr="00E533FD" w:rsidRDefault="00BA0A97" w:rsidP="00BA0A97">
      <w:pPr>
        <w:rPr>
          <w:sz w:val="2"/>
          <w:szCs w:val="2"/>
        </w:rPr>
      </w:pPr>
    </w:p>
    <w:p w14:paraId="70495776" w14:textId="77777777" w:rsidR="00BA0A97" w:rsidRPr="00E533FD" w:rsidRDefault="00BA0A97" w:rsidP="00BA0A97">
      <w:pPr>
        <w:rPr>
          <w:sz w:val="2"/>
          <w:szCs w:val="2"/>
        </w:rPr>
      </w:pPr>
    </w:p>
    <w:p w14:paraId="48AD4A5E" w14:textId="77777777" w:rsidR="00BA0A97" w:rsidRPr="00E533FD" w:rsidRDefault="00BA0A97" w:rsidP="00BA0A97">
      <w:pPr>
        <w:rPr>
          <w:sz w:val="2"/>
          <w:szCs w:val="2"/>
        </w:rPr>
      </w:pPr>
    </w:p>
    <w:p w14:paraId="3B0AE5C5" w14:textId="77777777" w:rsidR="00BA0A97" w:rsidRPr="00E533FD" w:rsidRDefault="00BA0A97" w:rsidP="00BA0A97">
      <w:pPr>
        <w:rPr>
          <w:sz w:val="2"/>
          <w:szCs w:val="2"/>
        </w:rPr>
      </w:pPr>
    </w:p>
    <w:p w14:paraId="2C1D8671" w14:textId="77777777" w:rsidR="00BA0A97" w:rsidRPr="00E533FD" w:rsidRDefault="00BA0A97" w:rsidP="00BA0A97">
      <w:pPr>
        <w:rPr>
          <w:sz w:val="2"/>
          <w:szCs w:val="2"/>
        </w:rPr>
      </w:pPr>
    </w:p>
    <w:p w14:paraId="03BB68A8" w14:textId="77777777" w:rsidR="00BA0A97" w:rsidRPr="00E533FD" w:rsidRDefault="00BA0A97" w:rsidP="00BA0A97">
      <w:pPr>
        <w:rPr>
          <w:sz w:val="2"/>
          <w:szCs w:val="2"/>
        </w:rPr>
      </w:pPr>
    </w:p>
    <w:p w14:paraId="47AAB312" w14:textId="77777777" w:rsidR="00BA0A97" w:rsidRPr="00E533FD" w:rsidRDefault="00BA0A97" w:rsidP="00BA0A97">
      <w:pPr>
        <w:rPr>
          <w:sz w:val="2"/>
          <w:szCs w:val="2"/>
        </w:rPr>
      </w:pPr>
    </w:p>
    <w:p w14:paraId="7AA4A2A9" w14:textId="77777777" w:rsidR="00BA0A97" w:rsidRPr="00E533FD" w:rsidRDefault="00BA0A97" w:rsidP="00BA0A97">
      <w:pPr>
        <w:rPr>
          <w:sz w:val="2"/>
          <w:szCs w:val="2"/>
        </w:rPr>
      </w:pPr>
    </w:p>
    <w:p w14:paraId="19012788" w14:textId="77777777" w:rsidR="00BA0A97" w:rsidRPr="00E533FD" w:rsidRDefault="00BA0A97" w:rsidP="00BA0A97">
      <w:pPr>
        <w:rPr>
          <w:sz w:val="2"/>
          <w:szCs w:val="2"/>
        </w:rPr>
      </w:pPr>
    </w:p>
    <w:p w14:paraId="5C5642E1" w14:textId="77777777" w:rsidR="00BA0A97" w:rsidRPr="00E533FD" w:rsidRDefault="00BA0A97" w:rsidP="00BA0A97">
      <w:pPr>
        <w:rPr>
          <w:sz w:val="2"/>
          <w:szCs w:val="2"/>
        </w:rPr>
      </w:pPr>
    </w:p>
    <w:p w14:paraId="74508D99" w14:textId="77777777" w:rsidR="00BA0A97" w:rsidRPr="00E533FD" w:rsidRDefault="00BA0A97" w:rsidP="00BA0A97">
      <w:pPr>
        <w:rPr>
          <w:sz w:val="2"/>
          <w:szCs w:val="2"/>
        </w:rPr>
      </w:pPr>
    </w:p>
    <w:p w14:paraId="51551AF2" w14:textId="77777777" w:rsidR="00BA0A97" w:rsidRPr="00E533FD" w:rsidRDefault="00BA0A97" w:rsidP="00BA0A97">
      <w:pPr>
        <w:rPr>
          <w:sz w:val="2"/>
          <w:szCs w:val="2"/>
        </w:rPr>
      </w:pPr>
    </w:p>
    <w:p w14:paraId="48F79333" w14:textId="77777777" w:rsidR="00BA0A97" w:rsidRPr="00E533FD" w:rsidRDefault="00BA0A97" w:rsidP="00BA0A97">
      <w:pPr>
        <w:rPr>
          <w:sz w:val="2"/>
          <w:szCs w:val="2"/>
        </w:rPr>
      </w:pPr>
    </w:p>
    <w:p w14:paraId="5CD6EAD6" w14:textId="77777777" w:rsidR="00BA0A97" w:rsidRPr="00E533FD" w:rsidRDefault="00BA0A97" w:rsidP="00BA0A97">
      <w:pPr>
        <w:rPr>
          <w:sz w:val="2"/>
          <w:szCs w:val="2"/>
        </w:rPr>
      </w:pPr>
    </w:p>
    <w:p w14:paraId="3BFBEF61" w14:textId="77777777" w:rsidR="00BA0A97" w:rsidRPr="00E533FD" w:rsidRDefault="00BA0A97" w:rsidP="00BA0A97">
      <w:pPr>
        <w:rPr>
          <w:sz w:val="2"/>
          <w:szCs w:val="2"/>
        </w:rPr>
      </w:pPr>
    </w:p>
    <w:p w14:paraId="4B1B3BB2" w14:textId="77777777" w:rsidR="00BA0A97" w:rsidRPr="00E533FD" w:rsidRDefault="00BA0A97" w:rsidP="00BA0A97">
      <w:pPr>
        <w:rPr>
          <w:sz w:val="2"/>
          <w:szCs w:val="2"/>
        </w:rPr>
      </w:pPr>
    </w:p>
    <w:p w14:paraId="6ECE053C" w14:textId="77777777" w:rsidR="00BA0A97" w:rsidRPr="00E533FD" w:rsidRDefault="00BA0A97" w:rsidP="00BA0A97">
      <w:pPr>
        <w:rPr>
          <w:sz w:val="2"/>
          <w:szCs w:val="2"/>
        </w:rPr>
      </w:pPr>
    </w:p>
    <w:p w14:paraId="70ABCC60" w14:textId="77777777" w:rsidR="00BA0A97" w:rsidRPr="00E533FD" w:rsidRDefault="00BA0A97" w:rsidP="00BA0A97">
      <w:pPr>
        <w:rPr>
          <w:sz w:val="2"/>
          <w:szCs w:val="2"/>
        </w:rPr>
      </w:pPr>
    </w:p>
    <w:p w14:paraId="09CC6934" w14:textId="77777777" w:rsidR="00BA0A97" w:rsidRPr="00E533FD" w:rsidRDefault="00BA0A97" w:rsidP="00BA0A97">
      <w:pPr>
        <w:rPr>
          <w:sz w:val="2"/>
          <w:szCs w:val="2"/>
        </w:rPr>
      </w:pPr>
    </w:p>
    <w:p w14:paraId="01EC99C8" w14:textId="77777777" w:rsidR="00BA0A97" w:rsidRPr="00E533FD" w:rsidRDefault="00BA0A97" w:rsidP="00BA0A97">
      <w:pPr>
        <w:rPr>
          <w:sz w:val="2"/>
          <w:szCs w:val="2"/>
        </w:rPr>
      </w:pPr>
    </w:p>
    <w:p w14:paraId="6CD42F5F" w14:textId="77777777" w:rsidR="00BA0A97" w:rsidRPr="00E533FD" w:rsidRDefault="00BA0A97" w:rsidP="00BA0A97">
      <w:pPr>
        <w:rPr>
          <w:sz w:val="2"/>
          <w:szCs w:val="2"/>
        </w:rPr>
      </w:pPr>
    </w:p>
    <w:p w14:paraId="232A45AE" w14:textId="77777777" w:rsidR="00BA0A97" w:rsidRPr="00E533FD" w:rsidRDefault="00BA0A97" w:rsidP="00BA0A97">
      <w:pPr>
        <w:rPr>
          <w:sz w:val="2"/>
          <w:szCs w:val="2"/>
        </w:rPr>
      </w:pPr>
    </w:p>
    <w:p w14:paraId="27BFD97D" w14:textId="77777777" w:rsidR="00BA0A97" w:rsidRPr="00E533FD" w:rsidRDefault="00BA0A97" w:rsidP="00BA0A97">
      <w:pPr>
        <w:rPr>
          <w:sz w:val="2"/>
          <w:szCs w:val="2"/>
        </w:rPr>
      </w:pPr>
    </w:p>
    <w:p w14:paraId="06074982" w14:textId="77777777" w:rsidR="00BA0A97" w:rsidRPr="00E533FD" w:rsidRDefault="00BA0A97" w:rsidP="00BA0A97">
      <w:pPr>
        <w:rPr>
          <w:sz w:val="2"/>
          <w:szCs w:val="2"/>
        </w:rPr>
      </w:pPr>
    </w:p>
    <w:p w14:paraId="609BC370" w14:textId="77777777" w:rsidR="00BA0A97" w:rsidRPr="00E533FD" w:rsidRDefault="00BA0A97" w:rsidP="00BA0A97">
      <w:pPr>
        <w:rPr>
          <w:sz w:val="2"/>
          <w:szCs w:val="2"/>
        </w:rPr>
      </w:pPr>
    </w:p>
    <w:p w14:paraId="52A576E7" w14:textId="77777777" w:rsidR="00BA0A97" w:rsidRPr="00E533FD" w:rsidRDefault="00BA0A97" w:rsidP="00BA0A97">
      <w:pPr>
        <w:rPr>
          <w:sz w:val="2"/>
          <w:szCs w:val="2"/>
        </w:rPr>
      </w:pPr>
    </w:p>
    <w:p w14:paraId="30CF663E" w14:textId="77777777" w:rsidR="00BA0A97" w:rsidRPr="00E533FD" w:rsidRDefault="00BA0A97" w:rsidP="00BA0A97">
      <w:pPr>
        <w:rPr>
          <w:sz w:val="2"/>
          <w:szCs w:val="2"/>
        </w:rPr>
      </w:pPr>
    </w:p>
    <w:p w14:paraId="1F9228B3" w14:textId="77777777" w:rsidR="00BA0A97" w:rsidRPr="00E533FD" w:rsidRDefault="00BA0A97" w:rsidP="00BA0A97">
      <w:pPr>
        <w:rPr>
          <w:sz w:val="2"/>
          <w:szCs w:val="2"/>
        </w:rPr>
      </w:pPr>
    </w:p>
    <w:p w14:paraId="45301C24" w14:textId="77777777" w:rsidR="00BA0A97" w:rsidRPr="00E533FD" w:rsidRDefault="00BA0A97" w:rsidP="00BA0A97">
      <w:pPr>
        <w:rPr>
          <w:sz w:val="2"/>
          <w:szCs w:val="2"/>
        </w:rPr>
      </w:pPr>
    </w:p>
    <w:p w14:paraId="61B464FF" w14:textId="77777777" w:rsidR="00BA0A97" w:rsidRPr="00E533FD" w:rsidRDefault="00BA0A97" w:rsidP="00BA0A97">
      <w:pPr>
        <w:rPr>
          <w:sz w:val="2"/>
          <w:szCs w:val="2"/>
        </w:rPr>
      </w:pPr>
    </w:p>
    <w:p w14:paraId="60937542" w14:textId="77777777" w:rsidR="00BA0A97" w:rsidRPr="00E533FD" w:rsidRDefault="00BA0A97" w:rsidP="00BA0A97">
      <w:pPr>
        <w:rPr>
          <w:sz w:val="2"/>
          <w:szCs w:val="2"/>
        </w:rPr>
      </w:pPr>
    </w:p>
    <w:p w14:paraId="14065107" w14:textId="77777777" w:rsidR="00BA0A97" w:rsidRPr="00E533FD" w:rsidRDefault="00BA0A97" w:rsidP="00BA0A97">
      <w:pPr>
        <w:rPr>
          <w:sz w:val="2"/>
          <w:szCs w:val="2"/>
        </w:rPr>
      </w:pPr>
    </w:p>
    <w:p w14:paraId="515F2A2C" w14:textId="77777777" w:rsidR="00BA0A97" w:rsidRPr="00E533FD" w:rsidRDefault="00BA0A97" w:rsidP="00BA0A97">
      <w:pPr>
        <w:rPr>
          <w:sz w:val="2"/>
          <w:szCs w:val="2"/>
        </w:rPr>
      </w:pPr>
    </w:p>
    <w:p w14:paraId="4AE1AF67" w14:textId="77777777" w:rsidR="00BA0A97" w:rsidRPr="00E533FD" w:rsidRDefault="00BA0A97" w:rsidP="00BA0A97">
      <w:pPr>
        <w:rPr>
          <w:sz w:val="2"/>
          <w:szCs w:val="2"/>
        </w:rPr>
      </w:pPr>
    </w:p>
    <w:p w14:paraId="4F12DEF4" w14:textId="77777777" w:rsidR="00BA0A97" w:rsidRPr="00E533FD" w:rsidRDefault="00BA0A97" w:rsidP="00BA0A97">
      <w:pPr>
        <w:rPr>
          <w:sz w:val="2"/>
          <w:szCs w:val="2"/>
        </w:rPr>
      </w:pPr>
    </w:p>
    <w:p w14:paraId="22001CFF" w14:textId="77777777" w:rsidR="00BA0A97" w:rsidRPr="00E533FD" w:rsidRDefault="00BA0A97" w:rsidP="00BA0A97">
      <w:pPr>
        <w:rPr>
          <w:sz w:val="2"/>
          <w:szCs w:val="2"/>
        </w:rPr>
      </w:pPr>
    </w:p>
    <w:p w14:paraId="79651AC1" w14:textId="77777777" w:rsidR="00BA0A97" w:rsidRPr="00E533FD" w:rsidRDefault="00BA0A97" w:rsidP="00BA0A97">
      <w:pPr>
        <w:rPr>
          <w:sz w:val="2"/>
          <w:szCs w:val="2"/>
        </w:rPr>
      </w:pPr>
    </w:p>
    <w:p w14:paraId="36C06031" w14:textId="77777777" w:rsidR="00BA0A97" w:rsidRPr="00E533FD" w:rsidRDefault="00BA0A97" w:rsidP="00BA0A97">
      <w:pPr>
        <w:rPr>
          <w:sz w:val="2"/>
          <w:szCs w:val="2"/>
        </w:rPr>
      </w:pPr>
    </w:p>
    <w:p w14:paraId="0D36F7DE" w14:textId="77777777" w:rsidR="00BA0A97" w:rsidRPr="00E533FD" w:rsidRDefault="00BA0A97" w:rsidP="00BA0A97">
      <w:pPr>
        <w:rPr>
          <w:sz w:val="2"/>
          <w:szCs w:val="2"/>
        </w:rPr>
      </w:pPr>
    </w:p>
    <w:p w14:paraId="10CFBEBE" w14:textId="77777777" w:rsidR="00BA0A97" w:rsidRPr="00E533FD" w:rsidRDefault="00BA0A97" w:rsidP="00BA0A97">
      <w:pPr>
        <w:rPr>
          <w:sz w:val="2"/>
          <w:szCs w:val="2"/>
        </w:rPr>
      </w:pPr>
    </w:p>
    <w:p w14:paraId="0CD53041" w14:textId="77777777" w:rsidR="00BA0A97" w:rsidRPr="00E533FD" w:rsidRDefault="00BA0A97" w:rsidP="00BA0A97">
      <w:pPr>
        <w:rPr>
          <w:sz w:val="2"/>
          <w:szCs w:val="2"/>
        </w:rPr>
      </w:pPr>
    </w:p>
    <w:p w14:paraId="69A8EE0D" w14:textId="77777777" w:rsidR="00BA0A97" w:rsidRPr="00E533FD" w:rsidRDefault="00BA0A97" w:rsidP="00BA0A97">
      <w:pPr>
        <w:rPr>
          <w:sz w:val="2"/>
          <w:szCs w:val="2"/>
        </w:rPr>
      </w:pPr>
    </w:p>
    <w:p w14:paraId="10C14AA8" w14:textId="77777777" w:rsidR="00BA0A97" w:rsidRPr="00E533FD" w:rsidRDefault="00BA0A97" w:rsidP="00BA0A97">
      <w:pPr>
        <w:rPr>
          <w:sz w:val="2"/>
          <w:szCs w:val="2"/>
        </w:rPr>
      </w:pPr>
    </w:p>
    <w:p w14:paraId="6259D204" w14:textId="77777777" w:rsidR="00BA0A97" w:rsidRPr="00E533FD" w:rsidRDefault="00BA0A97" w:rsidP="00BA0A97">
      <w:pPr>
        <w:rPr>
          <w:sz w:val="2"/>
          <w:szCs w:val="2"/>
        </w:rPr>
      </w:pPr>
    </w:p>
    <w:p w14:paraId="2ADACC21" w14:textId="77777777" w:rsidR="00BA0A97" w:rsidRPr="00E533FD" w:rsidRDefault="00BA0A97" w:rsidP="00BA0A97">
      <w:pPr>
        <w:rPr>
          <w:sz w:val="2"/>
          <w:szCs w:val="2"/>
        </w:rPr>
      </w:pPr>
    </w:p>
    <w:p w14:paraId="26D5DE50" w14:textId="77777777" w:rsidR="00BA0A97" w:rsidRPr="00E533FD" w:rsidRDefault="00BA0A97" w:rsidP="00BA0A97">
      <w:pPr>
        <w:rPr>
          <w:sz w:val="2"/>
          <w:szCs w:val="2"/>
        </w:rPr>
      </w:pPr>
    </w:p>
    <w:p w14:paraId="75BE721C" w14:textId="77777777" w:rsidR="00BA0A97" w:rsidRPr="00E533FD" w:rsidRDefault="00BA0A97" w:rsidP="00BA0A97">
      <w:pPr>
        <w:rPr>
          <w:sz w:val="2"/>
          <w:szCs w:val="2"/>
        </w:rPr>
      </w:pPr>
    </w:p>
    <w:p w14:paraId="262C8E37" w14:textId="77777777" w:rsidR="00BA0A97" w:rsidRPr="00E533FD" w:rsidRDefault="00BA0A97" w:rsidP="00BA0A97">
      <w:pPr>
        <w:rPr>
          <w:sz w:val="2"/>
          <w:szCs w:val="2"/>
        </w:rPr>
      </w:pPr>
    </w:p>
    <w:p w14:paraId="16589924" w14:textId="77777777" w:rsidR="00BA0A97" w:rsidRPr="00E533FD" w:rsidRDefault="00BA0A97" w:rsidP="00BA0A97">
      <w:pPr>
        <w:rPr>
          <w:sz w:val="2"/>
          <w:szCs w:val="2"/>
        </w:rPr>
      </w:pPr>
    </w:p>
    <w:p w14:paraId="5FF7C6A7" w14:textId="77777777" w:rsidR="00BA0A97" w:rsidRPr="00E533FD" w:rsidRDefault="00BA0A97" w:rsidP="00BA0A97">
      <w:pPr>
        <w:rPr>
          <w:sz w:val="2"/>
          <w:szCs w:val="2"/>
        </w:rPr>
      </w:pPr>
    </w:p>
    <w:p w14:paraId="3F8CE6EF" w14:textId="77777777" w:rsidR="00BA0A97" w:rsidRPr="00E533FD" w:rsidRDefault="00BA0A97" w:rsidP="00BA0A97">
      <w:pPr>
        <w:rPr>
          <w:sz w:val="2"/>
          <w:szCs w:val="2"/>
        </w:rPr>
      </w:pPr>
    </w:p>
    <w:p w14:paraId="1B8438BE" w14:textId="77777777" w:rsidR="00BA0A97" w:rsidRPr="00E533FD" w:rsidRDefault="00BA0A97" w:rsidP="00BA0A97">
      <w:pPr>
        <w:rPr>
          <w:sz w:val="2"/>
          <w:szCs w:val="2"/>
        </w:rPr>
      </w:pPr>
    </w:p>
    <w:p w14:paraId="3A81834D" w14:textId="77777777" w:rsidR="00BA0A97" w:rsidRPr="00E533FD" w:rsidRDefault="00BA0A97" w:rsidP="00BA0A97">
      <w:pPr>
        <w:rPr>
          <w:sz w:val="2"/>
          <w:szCs w:val="2"/>
        </w:rPr>
      </w:pPr>
    </w:p>
    <w:p w14:paraId="1596F63E" w14:textId="77777777" w:rsidR="00BA0A97" w:rsidRPr="00E533FD" w:rsidRDefault="00BA0A97" w:rsidP="00BA0A97">
      <w:pPr>
        <w:rPr>
          <w:sz w:val="2"/>
          <w:szCs w:val="2"/>
        </w:rPr>
      </w:pPr>
    </w:p>
    <w:p w14:paraId="5B71771F" w14:textId="77777777" w:rsidR="00BA0A97" w:rsidRPr="00E533FD" w:rsidRDefault="00BA0A97" w:rsidP="00BA0A97">
      <w:pPr>
        <w:rPr>
          <w:sz w:val="2"/>
          <w:szCs w:val="2"/>
        </w:rPr>
      </w:pPr>
    </w:p>
    <w:p w14:paraId="2AF3CEDC" w14:textId="77777777" w:rsidR="00BA0A97" w:rsidRPr="00E533FD" w:rsidRDefault="00BA0A97" w:rsidP="00BA0A97">
      <w:pPr>
        <w:rPr>
          <w:sz w:val="2"/>
          <w:szCs w:val="2"/>
        </w:rPr>
      </w:pPr>
    </w:p>
    <w:p w14:paraId="6653854B" w14:textId="77777777" w:rsidR="00BA0A97" w:rsidRPr="00E533FD" w:rsidRDefault="00BA0A97" w:rsidP="00BA0A97">
      <w:pPr>
        <w:rPr>
          <w:sz w:val="2"/>
          <w:szCs w:val="2"/>
        </w:rPr>
      </w:pPr>
    </w:p>
    <w:p w14:paraId="2D2D7101" w14:textId="77777777" w:rsidR="00BA0A97" w:rsidRPr="00E533FD" w:rsidRDefault="00BA0A97" w:rsidP="00BA0A97">
      <w:pPr>
        <w:rPr>
          <w:sz w:val="2"/>
          <w:szCs w:val="2"/>
        </w:rPr>
      </w:pPr>
    </w:p>
    <w:p w14:paraId="4354F646" w14:textId="77777777" w:rsidR="00BA0A97" w:rsidRPr="00E533FD" w:rsidRDefault="00BA0A97" w:rsidP="00BA0A97">
      <w:pPr>
        <w:rPr>
          <w:sz w:val="2"/>
          <w:szCs w:val="2"/>
        </w:rPr>
      </w:pPr>
    </w:p>
    <w:p w14:paraId="2D78BD23" w14:textId="77777777" w:rsidR="00BA0A97" w:rsidRPr="00E533FD" w:rsidRDefault="00BA0A97" w:rsidP="00BA0A97">
      <w:pPr>
        <w:rPr>
          <w:sz w:val="2"/>
          <w:szCs w:val="2"/>
        </w:rPr>
      </w:pPr>
    </w:p>
    <w:p w14:paraId="0BFCBC2A" w14:textId="77777777" w:rsidR="00BA0A97" w:rsidRPr="00E533FD" w:rsidRDefault="00BA0A97" w:rsidP="00BA0A97">
      <w:pPr>
        <w:rPr>
          <w:sz w:val="2"/>
          <w:szCs w:val="2"/>
        </w:rPr>
      </w:pPr>
    </w:p>
    <w:p w14:paraId="79CB3F91" w14:textId="77777777" w:rsidR="00BA0A97" w:rsidRPr="00E533FD" w:rsidRDefault="00BA0A97" w:rsidP="00BA0A97">
      <w:pPr>
        <w:rPr>
          <w:sz w:val="2"/>
          <w:szCs w:val="2"/>
        </w:rPr>
      </w:pPr>
    </w:p>
    <w:p w14:paraId="0552933E" w14:textId="77777777" w:rsidR="00BA0A97" w:rsidRPr="00E533FD" w:rsidRDefault="00BA0A97" w:rsidP="00BA0A97">
      <w:pPr>
        <w:rPr>
          <w:sz w:val="2"/>
          <w:szCs w:val="2"/>
        </w:rPr>
      </w:pPr>
    </w:p>
    <w:p w14:paraId="4BE764D9" w14:textId="77777777" w:rsidR="00BA0A97" w:rsidRPr="00E533FD" w:rsidRDefault="00BA0A97" w:rsidP="00BA0A97">
      <w:pPr>
        <w:rPr>
          <w:sz w:val="2"/>
          <w:szCs w:val="2"/>
        </w:rPr>
      </w:pPr>
    </w:p>
    <w:p w14:paraId="0714C2EF" w14:textId="77777777" w:rsidR="00BA0A97" w:rsidRPr="00E533FD" w:rsidRDefault="00BA0A97" w:rsidP="00BA0A97">
      <w:pPr>
        <w:rPr>
          <w:sz w:val="2"/>
          <w:szCs w:val="2"/>
        </w:rPr>
      </w:pPr>
    </w:p>
    <w:p w14:paraId="42870618" w14:textId="77777777" w:rsidR="00BA0A97" w:rsidRPr="00E533FD" w:rsidRDefault="00BA0A97" w:rsidP="00BA0A97">
      <w:pPr>
        <w:rPr>
          <w:sz w:val="2"/>
          <w:szCs w:val="2"/>
        </w:rPr>
      </w:pPr>
    </w:p>
    <w:p w14:paraId="51019432" w14:textId="77777777" w:rsidR="00BA0A97" w:rsidRPr="00E533FD" w:rsidRDefault="00BA0A97" w:rsidP="00BA0A97">
      <w:pPr>
        <w:rPr>
          <w:sz w:val="2"/>
          <w:szCs w:val="2"/>
        </w:rPr>
      </w:pPr>
    </w:p>
    <w:p w14:paraId="449F14F6" w14:textId="77777777" w:rsidR="00BA0A97" w:rsidRPr="00E533FD" w:rsidRDefault="00BA0A97" w:rsidP="00BA0A97">
      <w:pPr>
        <w:rPr>
          <w:sz w:val="2"/>
          <w:szCs w:val="2"/>
        </w:rPr>
      </w:pPr>
    </w:p>
    <w:p w14:paraId="25F3F032" w14:textId="77777777" w:rsidR="00BA0A97" w:rsidRPr="00E533FD" w:rsidRDefault="00BA0A97" w:rsidP="00BA0A97">
      <w:pPr>
        <w:rPr>
          <w:sz w:val="2"/>
          <w:szCs w:val="2"/>
        </w:rPr>
      </w:pPr>
    </w:p>
    <w:p w14:paraId="1A5264F0" w14:textId="77777777" w:rsidR="00BA0A97" w:rsidRPr="00E533FD" w:rsidRDefault="00BA0A97" w:rsidP="00BA0A97">
      <w:pPr>
        <w:rPr>
          <w:sz w:val="2"/>
          <w:szCs w:val="2"/>
        </w:rPr>
      </w:pPr>
    </w:p>
    <w:p w14:paraId="65F71C8F" w14:textId="77777777" w:rsidR="00BA0A97" w:rsidRPr="00E533FD" w:rsidRDefault="00BA0A97" w:rsidP="00BA0A97">
      <w:pPr>
        <w:rPr>
          <w:sz w:val="2"/>
          <w:szCs w:val="2"/>
        </w:rPr>
      </w:pPr>
    </w:p>
    <w:p w14:paraId="540F7DD4" w14:textId="77777777" w:rsidR="00BA0A97" w:rsidRPr="00E533FD" w:rsidRDefault="00BA0A97" w:rsidP="00BA0A97">
      <w:pPr>
        <w:rPr>
          <w:sz w:val="2"/>
          <w:szCs w:val="2"/>
        </w:rPr>
      </w:pPr>
    </w:p>
    <w:p w14:paraId="715B0CB9" w14:textId="77777777" w:rsidR="00BA0A97" w:rsidRPr="00E533FD" w:rsidRDefault="00BA0A97" w:rsidP="00BA0A97">
      <w:pPr>
        <w:rPr>
          <w:sz w:val="2"/>
          <w:szCs w:val="2"/>
        </w:rPr>
      </w:pPr>
    </w:p>
    <w:p w14:paraId="4D0405D3" w14:textId="77777777" w:rsidR="00BA0A97" w:rsidRPr="00E533FD" w:rsidRDefault="00BA0A97" w:rsidP="00BA0A97">
      <w:pPr>
        <w:rPr>
          <w:sz w:val="2"/>
          <w:szCs w:val="2"/>
        </w:rPr>
      </w:pPr>
    </w:p>
    <w:p w14:paraId="2E6049CB" w14:textId="77777777" w:rsidR="00BA0A97" w:rsidRPr="00E533FD" w:rsidRDefault="00BA0A97" w:rsidP="00BA0A97">
      <w:pPr>
        <w:rPr>
          <w:sz w:val="2"/>
          <w:szCs w:val="2"/>
        </w:rPr>
      </w:pPr>
    </w:p>
    <w:p w14:paraId="3EFBB7EE" w14:textId="77777777" w:rsidR="00BA0A97" w:rsidRPr="00E533FD" w:rsidRDefault="00BA0A97" w:rsidP="00BA0A97">
      <w:pPr>
        <w:rPr>
          <w:sz w:val="2"/>
          <w:szCs w:val="2"/>
        </w:rPr>
      </w:pPr>
    </w:p>
    <w:p w14:paraId="59CBEE5D" w14:textId="77777777" w:rsidR="00BA0A97" w:rsidRPr="00E533FD" w:rsidRDefault="00BA0A97" w:rsidP="00BA0A97">
      <w:pPr>
        <w:rPr>
          <w:sz w:val="2"/>
          <w:szCs w:val="2"/>
        </w:rPr>
      </w:pPr>
    </w:p>
    <w:p w14:paraId="7F845BDE" w14:textId="77777777" w:rsidR="00BA0A97" w:rsidRPr="00E533FD" w:rsidRDefault="00BA0A97" w:rsidP="00BA0A97">
      <w:pPr>
        <w:rPr>
          <w:sz w:val="2"/>
          <w:szCs w:val="2"/>
        </w:rPr>
      </w:pPr>
    </w:p>
    <w:p w14:paraId="13C55E0B" w14:textId="77777777" w:rsidR="00BA0A97" w:rsidRPr="00E533FD" w:rsidRDefault="00BA0A97" w:rsidP="00BA0A97">
      <w:pPr>
        <w:rPr>
          <w:sz w:val="2"/>
          <w:szCs w:val="2"/>
        </w:rPr>
      </w:pPr>
    </w:p>
    <w:p w14:paraId="15B5925B" w14:textId="77777777" w:rsidR="00BA0A97" w:rsidRPr="00E533FD" w:rsidRDefault="00BA0A97" w:rsidP="00BA0A97">
      <w:pPr>
        <w:rPr>
          <w:sz w:val="2"/>
          <w:szCs w:val="2"/>
        </w:rPr>
      </w:pPr>
    </w:p>
    <w:p w14:paraId="71BC7609" w14:textId="77777777" w:rsidR="00BA0A97" w:rsidRPr="00E533FD" w:rsidRDefault="00BA0A97" w:rsidP="00BA0A97">
      <w:pPr>
        <w:rPr>
          <w:sz w:val="2"/>
          <w:szCs w:val="2"/>
        </w:rPr>
      </w:pPr>
    </w:p>
    <w:p w14:paraId="66093453" w14:textId="77777777" w:rsidR="00BA0A97" w:rsidRPr="00E533FD" w:rsidRDefault="00BA0A97" w:rsidP="00BA0A97">
      <w:pPr>
        <w:rPr>
          <w:sz w:val="2"/>
          <w:szCs w:val="2"/>
        </w:rPr>
      </w:pPr>
    </w:p>
    <w:p w14:paraId="0A293424" w14:textId="77777777" w:rsidR="00BA0A97" w:rsidRPr="00E533FD" w:rsidRDefault="00BA0A97" w:rsidP="00BA0A97">
      <w:pPr>
        <w:rPr>
          <w:sz w:val="2"/>
          <w:szCs w:val="2"/>
        </w:rPr>
      </w:pPr>
    </w:p>
    <w:p w14:paraId="69C1F057" w14:textId="77777777" w:rsidR="00BA0A97" w:rsidRPr="00E533FD" w:rsidRDefault="00BA0A97" w:rsidP="00BA0A97">
      <w:pPr>
        <w:rPr>
          <w:sz w:val="2"/>
          <w:szCs w:val="2"/>
        </w:rPr>
      </w:pPr>
    </w:p>
    <w:p w14:paraId="502E1A56" w14:textId="77777777" w:rsidR="00BA0A97" w:rsidRPr="00E533FD" w:rsidRDefault="00BA0A97" w:rsidP="00BA0A97">
      <w:pPr>
        <w:rPr>
          <w:sz w:val="2"/>
          <w:szCs w:val="2"/>
        </w:rPr>
      </w:pPr>
    </w:p>
    <w:p w14:paraId="13B54231" w14:textId="77777777" w:rsidR="00BA0A97" w:rsidRPr="00E533FD" w:rsidRDefault="00BA0A97" w:rsidP="00BA0A97">
      <w:pPr>
        <w:rPr>
          <w:sz w:val="2"/>
          <w:szCs w:val="2"/>
        </w:rPr>
      </w:pPr>
    </w:p>
    <w:p w14:paraId="2BB90953" w14:textId="77777777" w:rsidR="00BA0A97" w:rsidRPr="00E533FD" w:rsidRDefault="00BA0A97" w:rsidP="00BA0A97">
      <w:pPr>
        <w:rPr>
          <w:sz w:val="2"/>
          <w:szCs w:val="2"/>
        </w:rPr>
      </w:pPr>
    </w:p>
    <w:p w14:paraId="74A77F7A" w14:textId="77777777" w:rsidR="00BA0A97" w:rsidRPr="00E533FD" w:rsidRDefault="00BA0A97" w:rsidP="00BA0A97">
      <w:pPr>
        <w:rPr>
          <w:sz w:val="2"/>
          <w:szCs w:val="2"/>
        </w:rPr>
      </w:pPr>
    </w:p>
    <w:p w14:paraId="58D272B7" w14:textId="77777777" w:rsidR="00BA0A97" w:rsidRPr="00E533FD" w:rsidRDefault="00BA0A97" w:rsidP="00BA0A97">
      <w:pPr>
        <w:rPr>
          <w:sz w:val="2"/>
          <w:szCs w:val="2"/>
        </w:rPr>
      </w:pPr>
    </w:p>
    <w:p w14:paraId="1C87B903" w14:textId="77777777" w:rsidR="00BA0A97" w:rsidRPr="00E533FD" w:rsidRDefault="00BA0A97" w:rsidP="00BA0A97">
      <w:pPr>
        <w:rPr>
          <w:sz w:val="2"/>
          <w:szCs w:val="2"/>
        </w:rPr>
      </w:pPr>
    </w:p>
    <w:p w14:paraId="1DD17C76" w14:textId="77777777" w:rsidR="00BA0A97" w:rsidRPr="00E533FD" w:rsidRDefault="00BA0A97" w:rsidP="00BA0A97">
      <w:pPr>
        <w:rPr>
          <w:sz w:val="2"/>
          <w:szCs w:val="2"/>
        </w:rPr>
      </w:pPr>
    </w:p>
    <w:p w14:paraId="08A08294" w14:textId="77777777" w:rsidR="00BA0A97" w:rsidRPr="00E533FD" w:rsidRDefault="00BA0A97" w:rsidP="00BA0A97">
      <w:pPr>
        <w:rPr>
          <w:sz w:val="2"/>
          <w:szCs w:val="2"/>
        </w:rPr>
      </w:pPr>
    </w:p>
    <w:p w14:paraId="10BE14BA" w14:textId="77777777" w:rsidR="00BA0A97" w:rsidRPr="00E533FD" w:rsidRDefault="00BA0A97" w:rsidP="00BA0A97">
      <w:pPr>
        <w:rPr>
          <w:sz w:val="2"/>
          <w:szCs w:val="2"/>
        </w:rPr>
      </w:pPr>
    </w:p>
    <w:p w14:paraId="672DD672" w14:textId="77777777" w:rsidR="00BA0A97" w:rsidRPr="00E533FD" w:rsidRDefault="00BA0A97" w:rsidP="00BA0A97">
      <w:pPr>
        <w:rPr>
          <w:sz w:val="2"/>
          <w:szCs w:val="2"/>
        </w:rPr>
      </w:pPr>
    </w:p>
    <w:p w14:paraId="6488BA10" w14:textId="77777777" w:rsidR="00BA0A97" w:rsidRPr="00E533FD" w:rsidRDefault="00BA0A97" w:rsidP="00BA0A97">
      <w:pPr>
        <w:rPr>
          <w:sz w:val="2"/>
          <w:szCs w:val="2"/>
        </w:rPr>
      </w:pPr>
    </w:p>
    <w:p w14:paraId="6C56F22B" w14:textId="77777777" w:rsidR="00BA0A97" w:rsidRPr="00E533FD" w:rsidRDefault="00BA0A97" w:rsidP="00BA0A97">
      <w:pPr>
        <w:rPr>
          <w:sz w:val="2"/>
          <w:szCs w:val="2"/>
        </w:rPr>
      </w:pPr>
    </w:p>
    <w:p w14:paraId="5E954D36" w14:textId="77777777" w:rsidR="00BA0A97" w:rsidRPr="00E533FD" w:rsidRDefault="00BA0A97" w:rsidP="00BA0A97">
      <w:pPr>
        <w:rPr>
          <w:sz w:val="2"/>
          <w:szCs w:val="2"/>
        </w:rPr>
      </w:pPr>
    </w:p>
    <w:p w14:paraId="20BFF88C" w14:textId="77777777" w:rsidR="00BA0A97" w:rsidRPr="00E533FD" w:rsidRDefault="00BA0A97" w:rsidP="00BA0A97">
      <w:pPr>
        <w:rPr>
          <w:sz w:val="2"/>
          <w:szCs w:val="2"/>
        </w:rPr>
      </w:pPr>
    </w:p>
    <w:p w14:paraId="7FAEC3DC" w14:textId="77777777" w:rsidR="00BA0A97" w:rsidRPr="00E533FD" w:rsidRDefault="00BA0A97" w:rsidP="00BA0A97">
      <w:pPr>
        <w:rPr>
          <w:sz w:val="2"/>
          <w:szCs w:val="2"/>
        </w:rPr>
      </w:pPr>
    </w:p>
    <w:p w14:paraId="6E9CC72E" w14:textId="77777777" w:rsidR="00BA0A97" w:rsidRPr="00E533FD" w:rsidRDefault="00BA0A97" w:rsidP="00BA0A97">
      <w:pPr>
        <w:rPr>
          <w:sz w:val="2"/>
          <w:szCs w:val="2"/>
        </w:rPr>
      </w:pPr>
    </w:p>
    <w:p w14:paraId="0F921E15" w14:textId="77777777" w:rsidR="00BA0A97" w:rsidRPr="00E533FD" w:rsidRDefault="00BA0A97" w:rsidP="00BA0A97">
      <w:pPr>
        <w:rPr>
          <w:sz w:val="2"/>
          <w:szCs w:val="2"/>
        </w:rPr>
      </w:pPr>
    </w:p>
    <w:p w14:paraId="7398D488" w14:textId="77777777" w:rsidR="00BA0A97" w:rsidRPr="00E533FD" w:rsidRDefault="00BA0A97" w:rsidP="00BA0A97">
      <w:pPr>
        <w:rPr>
          <w:sz w:val="2"/>
          <w:szCs w:val="2"/>
        </w:rPr>
      </w:pPr>
    </w:p>
    <w:p w14:paraId="491E5B7E" w14:textId="77777777" w:rsidR="00BA0A97" w:rsidRPr="00E533FD" w:rsidRDefault="00BA0A97" w:rsidP="00BA0A97">
      <w:pPr>
        <w:rPr>
          <w:sz w:val="2"/>
          <w:szCs w:val="2"/>
        </w:rPr>
      </w:pPr>
    </w:p>
    <w:p w14:paraId="2CA8D4CE" w14:textId="77777777" w:rsidR="00BA0A97" w:rsidRPr="00E533FD" w:rsidRDefault="00BA0A97" w:rsidP="00BA0A97">
      <w:pPr>
        <w:rPr>
          <w:sz w:val="2"/>
          <w:szCs w:val="2"/>
        </w:rPr>
      </w:pPr>
    </w:p>
    <w:p w14:paraId="63F8A91E" w14:textId="77777777" w:rsidR="00BA0A97" w:rsidRPr="00E533FD" w:rsidRDefault="00BA0A97" w:rsidP="00BA0A97">
      <w:pPr>
        <w:rPr>
          <w:sz w:val="2"/>
          <w:szCs w:val="2"/>
        </w:rPr>
      </w:pPr>
    </w:p>
    <w:p w14:paraId="557CCC46" w14:textId="77777777" w:rsidR="00BA0A97" w:rsidRPr="00394171" w:rsidRDefault="00BA0A97" w:rsidP="00BA0A97">
      <w:pPr>
        <w:pStyle w:val="Bodytext20"/>
        <w:shd w:val="clear" w:color="auto" w:fill="auto"/>
        <w:tabs>
          <w:tab w:val="left" w:pos="761"/>
        </w:tabs>
        <w:spacing w:before="0" w:after="0" w:line="360" w:lineRule="exact"/>
        <w:ind w:firstLine="709"/>
        <w:jc w:val="both"/>
        <w:rPr>
          <w:rFonts w:ascii="Times New Roman" w:hAnsi="Times New Roman" w:cs="Times New Roman"/>
          <w:sz w:val="28"/>
          <w:szCs w:val="28"/>
        </w:rPr>
      </w:pPr>
      <w:r w:rsidRPr="00394171">
        <w:rPr>
          <w:rFonts w:ascii="Times New Roman" w:hAnsi="Times New Roman" w:cs="Times New Roman"/>
          <w:sz w:val="28"/>
          <w:szCs w:val="28"/>
        </w:rPr>
        <w:t xml:space="preserve"> «Остановка первого ва</w:t>
      </w:r>
      <w:r w:rsidRPr="00394171">
        <w:rPr>
          <w:rFonts w:ascii="Times New Roman" w:hAnsi="Times New Roman" w:cs="Times New Roman"/>
          <w:sz w:val="28"/>
          <w:szCs w:val="28"/>
        </w:rPr>
        <w:softHyphen/>
        <w:t>гона» устанавливается на пассажирских платформах, где обращаются мотор-вагонные поезда.</w:t>
      </w:r>
    </w:p>
    <w:p w14:paraId="2FB5743E" w14:textId="77777777" w:rsidR="00BA0A97" w:rsidRDefault="00BA0A97" w:rsidP="00BA0A97">
      <w:pPr>
        <w:framePr w:h="2241" w:wrap="notBeside" w:vAnchor="text" w:hAnchor="text" w:xAlign="center" w:y="1"/>
        <w:jc w:val="center"/>
        <w:rPr>
          <w:sz w:val="2"/>
          <w:szCs w:val="2"/>
        </w:rPr>
      </w:pPr>
      <w:r>
        <w:rPr>
          <w:noProof/>
        </w:rPr>
        <w:drawing>
          <wp:inline distT="0" distB="0" distL="0" distR="0" wp14:anchorId="2578A0AB" wp14:editId="1FB88FEC">
            <wp:extent cx="1851660" cy="1424940"/>
            <wp:effectExtent l="19050" t="0" r="0" b="0"/>
            <wp:docPr id="426" name="Рисунок 109"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40"/>
                    <pic:cNvPicPr>
                      <a:picLocks noChangeAspect="1" noChangeArrowheads="1"/>
                    </pic:cNvPicPr>
                  </pic:nvPicPr>
                  <pic:blipFill>
                    <a:blip r:embed="rId83" cstate="print"/>
                    <a:srcRect/>
                    <a:stretch>
                      <a:fillRect/>
                    </a:stretch>
                  </pic:blipFill>
                  <pic:spPr bwMode="auto">
                    <a:xfrm>
                      <a:off x="0" y="0"/>
                      <a:ext cx="1851660" cy="1424940"/>
                    </a:xfrm>
                    <a:prstGeom prst="rect">
                      <a:avLst/>
                    </a:prstGeom>
                    <a:noFill/>
                    <a:ln w="9525">
                      <a:noFill/>
                      <a:miter lim="800000"/>
                      <a:headEnd/>
                      <a:tailEnd/>
                    </a:ln>
                  </pic:spPr>
                </pic:pic>
              </a:graphicData>
            </a:graphic>
          </wp:inline>
        </w:drawing>
      </w:r>
    </w:p>
    <w:p w14:paraId="5F394E0E" w14:textId="77777777" w:rsidR="00BA0A97" w:rsidRPr="00E533FD" w:rsidRDefault="00BA0A97" w:rsidP="00BA0A97">
      <w:pPr>
        <w:tabs>
          <w:tab w:val="left" w:pos="1344"/>
        </w:tabs>
        <w:rPr>
          <w:sz w:val="2"/>
          <w:szCs w:val="2"/>
        </w:rPr>
      </w:pPr>
    </w:p>
    <w:p w14:paraId="34745FA1" w14:textId="77777777" w:rsidR="00BA0A97" w:rsidRPr="00E533FD" w:rsidRDefault="00BA0A97" w:rsidP="00BA0A97">
      <w:pPr>
        <w:rPr>
          <w:sz w:val="2"/>
          <w:szCs w:val="2"/>
        </w:rPr>
      </w:pPr>
    </w:p>
    <w:p w14:paraId="6F857695" w14:textId="77777777" w:rsidR="00BA0A97" w:rsidRPr="00E533FD" w:rsidRDefault="00BA0A97" w:rsidP="00BA0A97">
      <w:pPr>
        <w:rPr>
          <w:sz w:val="2"/>
          <w:szCs w:val="2"/>
        </w:rPr>
      </w:pPr>
    </w:p>
    <w:p w14:paraId="6E231CD3" w14:textId="77777777" w:rsidR="00BA0A97" w:rsidRPr="00E533FD" w:rsidRDefault="00BA0A97" w:rsidP="00BA0A97">
      <w:pPr>
        <w:rPr>
          <w:sz w:val="2"/>
          <w:szCs w:val="2"/>
        </w:rPr>
      </w:pPr>
    </w:p>
    <w:p w14:paraId="5415BDAB" w14:textId="77777777" w:rsidR="00BA0A97" w:rsidRPr="00E533FD" w:rsidRDefault="00BA0A97" w:rsidP="00BA0A97">
      <w:pPr>
        <w:rPr>
          <w:sz w:val="2"/>
          <w:szCs w:val="2"/>
        </w:rPr>
      </w:pPr>
    </w:p>
    <w:p w14:paraId="611A1C11" w14:textId="77777777" w:rsidR="00BA0A97" w:rsidRPr="00E533FD" w:rsidRDefault="00BA0A97" w:rsidP="00BA0A97">
      <w:pPr>
        <w:rPr>
          <w:sz w:val="2"/>
          <w:szCs w:val="2"/>
        </w:rPr>
      </w:pPr>
    </w:p>
    <w:p w14:paraId="41B394F0" w14:textId="77777777" w:rsidR="00BA0A97" w:rsidRPr="00E533FD" w:rsidRDefault="00BA0A97" w:rsidP="00BA0A97">
      <w:pPr>
        <w:rPr>
          <w:sz w:val="2"/>
          <w:szCs w:val="2"/>
        </w:rPr>
      </w:pPr>
    </w:p>
    <w:p w14:paraId="21659015" w14:textId="77777777" w:rsidR="00BA0A97" w:rsidRPr="00E533FD" w:rsidRDefault="00BA0A97" w:rsidP="00BA0A97">
      <w:pPr>
        <w:rPr>
          <w:sz w:val="2"/>
          <w:szCs w:val="2"/>
        </w:rPr>
      </w:pPr>
    </w:p>
    <w:p w14:paraId="505547C0" w14:textId="77777777" w:rsidR="00BA0A97" w:rsidRPr="00E533FD" w:rsidRDefault="00BA0A97" w:rsidP="00BA0A97">
      <w:pPr>
        <w:rPr>
          <w:sz w:val="2"/>
          <w:szCs w:val="2"/>
        </w:rPr>
      </w:pPr>
    </w:p>
    <w:p w14:paraId="72AE6D95" w14:textId="77777777" w:rsidR="00BA0A97" w:rsidRPr="00E533FD" w:rsidRDefault="00BA0A97" w:rsidP="00BA0A97">
      <w:pPr>
        <w:rPr>
          <w:sz w:val="2"/>
          <w:szCs w:val="2"/>
        </w:rPr>
      </w:pPr>
    </w:p>
    <w:p w14:paraId="28AEEF5B" w14:textId="77777777" w:rsidR="00BA0A97" w:rsidRPr="00E533FD" w:rsidRDefault="00BA0A97" w:rsidP="00BA0A97">
      <w:pPr>
        <w:rPr>
          <w:sz w:val="2"/>
          <w:szCs w:val="2"/>
        </w:rPr>
      </w:pPr>
    </w:p>
    <w:p w14:paraId="5A214435" w14:textId="77777777" w:rsidR="00BA0A97" w:rsidRPr="00E533FD" w:rsidRDefault="00BA0A97" w:rsidP="00BA0A97">
      <w:pPr>
        <w:rPr>
          <w:sz w:val="2"/>
          <w:szCs w:val="2"/>
        </w:rPr>
      </w:pPr>
    </w:p>
    <w:p w14:paraId="49429067" w14:textId="77777777" w:rsidR="00BA0A97" w:rsidRPr="00E533FD" w:rsidRDefault="00BA0A97" w:rsidP="00BA0A97">
      <w:pPr>
        <w:rPr>
          <w:sz w:val="2"/>
          <w:szCs w:val="2"/>
        </w:rPr>
      </w:pPr>
    </w:p>
    <w:p w14:paraId="19AA8F85" w14:textId="77777777" w:rsidR="00BA0A97" w:rsidRPr="00E533FD" w:rsidRDefault="00BA0A97" w:rsidP="00BA0A97">
      <w:pPr>
        <w:rPr>
          <w:sz w:val="2"/>
          <w:szCs w:val="2"/>
        </w:rPr>
      </w:pPr>
    </w:p>
    <w:p w14:paraId="3F509B76" w14:textId="77777777" w:rsidR="00BA0A97" w:rsidRPr="00E533FD" w:rsidRDefault="00BA0A97" w:rsidP="00BA0A97">
      <w:pPr>
        <w:rPr>
          <w:sz w:val="2"/>
          <w:szCs w:val="2"/>
        </w:rPr>
      </w:pPr>
    </w:p>
    <w:p w14:paraId="1268D5E9" w14:textId="77777777" w:rsidR="00BA0A97" w:rsidRPr="00E533FD" w:rsidRDefault="00BA0A97" w:rsidP="00BA0A97">
      <w:pPr>
        <w:rPr>
          <w:sz w:val="2"/>
          <w:szCs w:val="2"/>
        </w:rPr>
      </w:pPr>
    </w:p>
    <w:p w14:paraId="5AE30F87" w14:textId="77777777" w:rsidR="00BA0A97" w:rsidRPr="00E533FD" w:rsidRDefault="00BA0A97" w:rsidP="00BA0A97">
      <w:pPr>
        <w:rPr>
          <w:sz w:val="2"/>
          <w:szCs w:val="2"/>
        </w:rPr>
      </w:pPr>
    </w:p>
    <w:p w14:paraId="53D79D9C" w14:textId="77777777" w:rsidR="00BA0A97" w:rsidRPr="00E533FD" w:rsidRDefault="00BA0A97" w:rsidP="00BA0A97">
      <w:pPr>
        <w:rPr>
          <w:sz w:val="2"/>
          <w:szCs w:val="2"/>
        </w:rPr>
      </w:pPr>
    </w:p>
    <w:p w14:paraId="11C65546" w14:textId="77777777" w:rsidR="00BA0A97" w:rsidRPr="00E533FD" w:rsidRDefault="00BA0A97" w:rsidP="00BA0A97">
      <w:pPr>
        <w:rPr>
          <w:sz w:val="2"/>
          <w:szCs w:val="2"/>
        </w:rPr>
      </w:pPr>
    </w:p>
    <w:p w14:paraId="00C20B9E" w14:textId="77777777" w:rsidR="00BA0A97" w:rsidRPr="00E533FD" w:rsidRDefault="00BA0A97" w:rsidP="00BA0A97">
      <w:pPr>
        <w:rPr>
          <w:sz w:val="2"/>
          <w:szCs w:val="2"/>
        </w:rPr>
      </w:pPr>
    </w:p>
    <w:p w14:paraId="2F444DD1" w14:textId="77777777" w:rsidR="00BA0A97" w:rsidRPr="00E533FD" w:rsidRDefault="00BA0A97" w:rsidP="00BA0A97">
      <w:pPr>
        <w:rPr>
          <w:sz w:val="2"/>
          <w:szCs w:val="2"/>
        </w:rPr>
      </w:pPr>
    </w:p>
    <w:p w14:paraId="6A6A2537" w14:textId="77777777" w:rsidR="00BA0A97" w:rsidRPr="00394171" w:rsidRDefault="00BA0A97" w:rsidP="00BA0A97">
      <w:pPr>
        <w:pStyle w:val="Bodytext20"/>
        <w:shd w:val="clear" w:color="auto" w:fill="auto"/>
        <w:tabs>
          <w:tab w:val="left" w:pos="837"/>
        </w:tabs>
        <w:spacing w:before="0" w:after="0" w:line="360" w:lineRule="exact"/>
        <w:jc w:val="both"/>
        <w:rPr>
          <w:rFonts w:ascii="Times New Roman" w:hAnsi="Times New Roman" w:cs="Times New Roman"/>
          <w:sz w:val="28"/>
          <w:szCs w:val="28"/>
        </w:rPr>
      </w:pPr>
      <w:r w:rsidRPr="00394171">
        <w:rPr>
          <w:rFonts w:ascii="Times New Roman" w:hAnsi="Times New Roman" w:cs="Times New Roman"/>
          <w:sz w:val="28"/>
          <w:szCs w:val="28"/>
        </w:rPr>
        <w:t>На участках, где работают снегоочистители, устанавливаются временные сигнальные знаки:</w:t>
      </w:r>
    </w:p>
    <w:p w14:paraId="05228F9B" w14:textId="77777777" w:rsidR="00BA0A97" w:rsidRPr="00394171" w:rsidRDefault="00BA0A97" w:rsidP="00BA0A97">
      <w:pPr>
        <w:pStyle w:val="Bodytext20"/>
        <w:shd w:val="clear" w:color="auto" w:fill="auto"/>
        <w:tabs>
          <w:tab w:val="left" w:pos="798"/>
        </w:tabs>
        <w:spacing w:before="0" w:after="0" w:line="360" w:lineRule="exact"/>
        <w:ind w:firstLine="709"/>
        <w:jc w:val="both"/>
        <w:rPr>
          <w:rFonts w:ascii="Times New Roman" w:hAnsi="Times New Roman" w:cs="Times New Roman"/>
          <w:sz w:val="28"/>
          <w:szCs w:val="28"/>
        </w:rPr>
      </w:pPr>
      <w:r w:rsidRPr="00394171">
        <w:rPr>
          <w:rFonts w:ascii="Times New Roman" w:hAnsi="Times New Roman" w:cs="Times New Roman"/>
          <w:sz w:val="28"/>
          <w:szCs w:val="28"/>
        </w:rPr>
        <w:t>«Поднять нож, закрыть крылья» — перед препятствием;</w:t>
      </w:r>
    </w:p>
    <w:p w14:paraId="19EBD639" w14:textId="77777777" w:rsidR="00BA0A97" w:rsidRPr="00394171" w:rsidRDefault="00BA0A97" w:rsidP="00BA0A97">
      <w:pPr>
        <w:pStyle w:val="Bodytext20"/>
        <w:shd w:val="clear" w:color="auto" w:fill="auto"/>
        <w:tabs>
          <w:tab w:val="left" w:pos="798"/>
        </w:tabs>
        <w:spacing w:before="0" w:after="0" w:line="360" w:lineRule="exact"/>
        <w:ind w:firstLine="709"/>
        <w:jc w:val="both"/>
        <w:rPr>
          <w:rFonts w:ascii="Times New Roman" w:hAnsi="Times New Roman" w:cs="Times New Roman"/>
          <w:sz w:val="28"/>
          <w:szCs w:val="28"/>
        </w:rPr>
      </w:pPr>
      <w:r w:rsidRPr="00394171">
        <w:rPr>
          <w:rFonts w:ascii="Times New Roman" w:hAnsi="Times New Roman" w:cs="Times New Roman"/>
          <w:sz w:val="28"/>
          <w:szCs w:val="28"/>
        </w:rPr>
        <w:t>«Опустить нож, открыть крылья» — после препятствия.</w:t>
      </w:r>
    </w:p>
    <w:p w14:paraId="078602EE" w14:textId="77777777" w:rsidR="00BA0A97" w:rsidRPr="00394171"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394171">
        <w:rPr>
          <w:rFonts w:ascii="Times New Roman" w:hAnsi="Times New Roman" w:cs="Times New Roman"/>
          <w:sz w:val="28"/>
          <w:szCs w:val="28"/>
        </w:rPr>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w:t>
      </w:r>
    </w:p>
    <w:p w14:paraId="3B2B1D1B" w14:textId="77777777" w:rsidR="00BA0A97" w:rsidRPr="00394171"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394171">
        <w:rPr>
          <w:rFonts w:ascii="Times New Roman" w:hAnsi="Times New Roman" w:cs="Times New Roman"/>
          <w:sz w:val="28"/>
          <w:szCs w:val="28"/>
        </w:rPr>
        <w:t>При двух близко расположенных препятствиях, когда между ними работа снегоочистителя невозможна, на шесте помещаются два знака один под другим</w:t>
      </w:r>
      <w:r>
        <w:rPr>
          <w:rFonts w:ascii="Times New Roman" w:hAnsi="Times New Roman" w:cs="Times New Roman"/>
          <w:sz w:val="28"/>
          <w:szCs w:val="28"/>
        </w:rPr>
        <w:t>.</w:t>
      </w:r>
      <w:r w:rsidRPr="00394171">
        <w:rPr>
          <w:rFonts w:ascii="Times New Roman" w:hAnsi="Times New Roman" w:cs="Times New Roman"/>
          <w:sz w:val="28"/>
          <w:szCs w:val="28"/>
        </w:rPr>
        <w:t xml:space="preserve"> </w:t>
      </w:r>
    </w:p>
    <w:p w14:paraId="00087AF1" w14:textId="34AEA932" w:rsidR="00BA0A97" w:rsidRDefault="003F625B" w:rsidP="00BA0A97">
      <w:pPr>
        <w:spacing w:line="360" w:lineRule="exact"/>
      </w:pPr>
      <w:r>
        <w:rPr>
          <w:noProof/>
        </w:rPr>
        <mc:AlternateContent>
          <mc:Choice Requires="wps">
            <w:drawing>
              <wp:anchor distT="0" distB="0" distL="63500" distR="63500" simplePos="0" relativeHeight="251742208" behindDoc="0" locked="0" layoutInCell="1" allowOverlap="1" wp14:anchorId="0676155F" wp14:editId="1C5CF1A3">
                <wp:simplePos x="0" y="0"/>
                <wp:positionH relativeFrom="margin">
                  <wp:posOffset>309245</wp:posOffset>
                </wp:positionH>
                <wp:positionV relativeFrom="paragraph">
                  <wp:posOffset>0</wp:posOffset>
                </wp:positionV>
                <wp:extent cx="2473960" cy="1813560"/>
                <wp:effectExtent l="0" t="3810" r="2540" b="1905"/>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50DB" w14:textId="77777777" w:rsidR="007D4BFE" w:rsidRDefault="007D4BFE" w:rsidP="00BA0A97">
                            <w:pPr>
                              <w:jc w:val="center"/>
                              <w:rPr>
                                <w:sz w:val="2"/>
                                <w:szCs w:val="2"/>
                              </w:rPr>
                            </w:pPr>
                            <w:r>
                              <w:rPr>
                                <w:noProof/>
                              </w:rPr>
                              <w:drawing>
                                <wp:inline distT="0" distB="0" distL="0" distR="0" wp14:anchorId="2E739782" wp14:editId="2388286D">
                                  <wp:extent cx="2476500" cy="1813560"/>
                                  <wp:effectExtent l="19050" t="0" r="0" b="0"/>
                                  <wp:docPr id="412" name="Рисунок 111"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43"/>
                                          <pic:cNvPicPr>
                                            <a:picLocks noChangeAspect="1" noChangeArrowheads="1"/>
                                          </pic:cNvPicPr>
                                        </pic:nvPicPr>
                                        <pic:blipFill>
                                          <a:blip r:embed="rId84"/>
                                          <a:srcRect/>
                                          <a:stretch>
                                            <a:fillRect/>
                                          </a:stretch>
                                        </pic:blipFill>
                                        <pic:spPr bwMode="auto">
                                          <a:xfrm>
                                            <a:off x="0" y="0"/>
                                            <a:ext cx="2476500" cy="181356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6155F" id="Text Box 98" o:spid="_x0000_s1059" type="#_x0000_t202" style="position:absolute;margin-left:24.35pt;margin-top:0;width:194.8pt;height:142.8pt;z-index:25174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" filled="f" stroked="f">
                <v:textbox style="mso-fit-shape-to-text:t" inset="0,0,0,0">
                  <w:txbxContent>
                    <w:p w14:paraId="631D50DB" w14:textId="77777777" w:rsidR="007D4BFE" w:rsidRDefault="007D4BFE" w:rsidP="00BA0A97">
                      <w:pPr>
                        <w:jc w:val="center"/>
                        <w:rPr>
                          <w:sz w:val="2"/>
                          <w:szCs w:val="2"/>
                        </w:rPr>
                      </w:pPr>
                      <w:r>
                        <w:rPr>
                          <w:noProof/>
                        </w:rPr>
                        <w:drawing>
                          <wp:inline distT="0" distB="0" distL="0" distR="0" wp14:anchorId="2E739782" wp14:editId="2388286D">
                            <wp:extent cx="2476500" cy="1813560"/>
                            <wp:effectExtent l="19050" t="0" r="0" b="0"/>
                            <wp:docPr id="412" name="Рисунок 111"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43"/>
                                    <pic:cNvPicPr>
                                      <a:picLocks noChangeAspect="1" noChangeArrowheads="1"/>
                                    </pic:cNvPicPr>
                                  </pic:nvPicPr>
                                  <pic:blipFill>
                                    <a:blip r:embed="rId84"/>
                                    <a:srcRect/>
                                    <a:stretch>
                                      <a:fillRect/>
                                    </a:stretch>
                                  </pic:blipFill>
                                  <pic:spPr bwMode="auto">
                                    <a:xfrm>
                                      <a:off x="0" y="0"/>
                                      <a:ext cx="2476500" cy="1813560"/>
                                    </a:xfrm>
                                    <a:prstGeom prst="rect">
                                      <a:avLst/>
                                    </a:prstGeom>
                                    <a:noFill/>
                                    <a:ln w="9525">
                                      <a:noFill/>
                                      <a:miter lim="800000"/>
                                      <a:headEnd/>
                                      <a:tailEnd/>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743232" behindDoc="0" locked="0" layoutInCell="1" allowOverlap="1" wp14:anchorId="7B1E9FAC" wp14:editId="0E396AC1">
                <wp:simplePos x="0" y="0"/>
                <wp:positionH relativeFrom="margin">
                  <wp:posOffset>269240</wp:posOffset>
                </wp:positionH>
                <wp:positionV relativeFrom="paragraph">
                  <wp:posOffset>5436235</wp:posOffset>
                </wp:positionV>
                <wp:extent cx="2593340" cy="14605"/>
                <wp:effectExtent l="0" t="1270" r="0" b="3175"/>
                <wp:wrapNone/>
                <wp:docPr id="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A84D" w14:textId="77777777" w:rsidR="007D4BFE" w:rsidRDefault="007D4BFE" w:rsidP="00BA0A97">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E9FAC" id="Text Box 99" o:spid="_x0000_s1060" type="#_x0000_t202" style="position:absolute;margin-left:21.2pt;margin-top:428.05pt;width:204.2pt;height:1.15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" filled="f" stroked="f">
                <v:textbox style="mso-fit-shape-to-text:t" inset="0,0,0,0">
                  <w:txbxContent>
                    <w:p w14:paraId="6848A84D" w14:textId="77777777" w:rsidR="007D4BFE" w:rsidRDefault="007D4BFE" w:rsidP="00BA0A97">
                      <w:pPr>
                        <w:jc w:val="center"/>
                        <w:rPr>
                          <w:sz w:val="2"/>
                          <w:szCs w:val="2"/>
                        </w:rPr>
                      </w:pPr>
                    </w:p>
                  </w:txbxContent>
                </v:textbox>
                <w10:wrap anchorx="margin"/>
              </v:shape>
            </w:pict>
          </mc:Fallback>
        </mc:AlternateContent>
      </w:r>
    </w:p>
    <w:p w14:paraId="606112C4" w14:textId="77777777" w:rsidR="00BA0A97" w:rsidRDefault="00BA0A97" w:rsidP="00BA0A97">
      <w:pPr>
        <w:spacing w:line="360" w:lineRule="exact"/>
      </w:pPr>
    </w:p>
    <w:p w14:paraId="0719D149" w14:textId="77777777" w:rsidR="00BA0A97" w:rsidRDefault="00BA0A97" w:rsidP="00BA0A97">
      <w:pPr>
        <w:spacing w:line="360" w:lineRule="exact"/>
      </w:pPr>
    </w:p>
    <w:p w14:paraId="047E83BD" w14:textId="77777777" w:rsidR="00BA0A97" w:rsidRDefault="00BA0A97" w:rsidP="00BA0A97">
      <w:pPr>
        <w:spacing w:line="360" w:lineRule="exact"/>
      </w:pPr>
    </w:p>
    <w:p w14:paraId="04908F34" w14:textId="77777777" w:rsidR="00BA0A97" w:rsidRDefault="00BA0A97" w:rsidP="00BA0A97">
      <w:pPr>
        <w:spacing w:line="360" w:lineRule="exact"/>
      </w:pPr>
    </w:p>
    <w:p w14:paraId="38D27171" w14:textId="77777777" w:rsidR="00BA0A97" w:rsidRDefault="00BA0A97" w:rsidP="00BA0A97">
      <w:pPr>
        <w:spacing w:line="360" w:lineRule="exact"/>
      </w:pPr>
    </w:p>
    <w:p w14:paraId="7C56D4B0" w14:textId="77777777" w:rsidR="00BA0A97" w:rsidRDefault="00BA0A97" w:rsidP="00BA0A97">
      <w:pPr>
        <w:spacing w:line="360" w:lineRule="exact"/>
      </w:pPr>
    </w:p>
    <w:p w14:paraId="2A2A5F92" w14:textId="77777777" w:rsidR="00BA0A97" w:rsidRDefault="00BA0A97" w:rsidP="00BA0A97">
      <w:pPr>
        <w:spacing w:line="360" w:lineRule="exact"/>
      </w:pPr>
    </w:p>
    <w:p w14:paraId="36A132CA" w14:textId="77777777" w:rsidR="00BA0A97" w:rsidRDefault="00A50CAF" w:rsidP="00A50CAF">
      <w:r>
        <w:rPr>
          <w:noProof/>
        </w:rPr>
        <w:drawing>
          <wp:inline distT="0" distB="0" distL="0" distR="0" wp14:anchorId="60E0723C" wp14:editId="1D8B3F3E">
            <wp:extent cx="2590800" cy="1752600"/>
            <wp:effectExtent l="19050" t="0" r="0" b="0"/>
            <wp:docPr id="740" name="Рисунок 113"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46"/>
                    <pic:cNvPicPr>
                      <a:picLocks noChangeAspect="1" noChangeArrowheads="1"/>
                    </pic:cNvPicPr>
                  </pic:nvPicPr>
                  <pic:blipFill>
                    <a:blip r:embed="rId85" cstate="print"/>
                    <a:srcRect/>
                    <a:stretch>
                      <a:fillRect/>
                    </a:stretch>
                  </pic:blipFill>
                  <pic:spPr bwMode="auto">
                    <a:xfrm>
                      <a:off x="0" y="0"/>
                      <a:ext cx="2590800" cy="1752600"/>
                    </a:xfrm>
                    <a:prstGeom prst="rect">
                      <a:avLst/>
                    </a:prstGeom>
                    <a:noFill/>
                    <a:ln w="9525">
                      <a:noFill/>
                      <a:miter lim="800000"/>
                      <a:headEnd/>
                      <a:tailEnd/>
                    </a:ln>
                  </pic:spPr>
                </pic:pic>
              </a:graphicData>
            </a:graphic>
          </wp:inline>
        </w:drawing>
      </w:r>
    </w:p>
    <w:p w14:paraId="6126458C" w14:textId="77777777" w:rsidR="00A50CAF" w:rsidRDefault="00A50CAF">
      <w:pPr>
        <w:spacing w:after="200" w:line="276" w:lineRule="auto"/>
        <w:rPr>
          <w:rFonts w:eastAsiaTheme="minorHAnsi"/>
          <w:b/>
          <w:color w:val="000000" w:themeColor="text1"/>
          <w:sz w:val="28"/>
          <w:szCs w:val="28"/>
          <w:lang w:eastAsia="en-US"/>
        </w:rPr>
      </w:pPr>
      <w:r>
        <w:rPr>
          <w:b/>
          <w:color w:val="000000" w:themeColor="text1"/>
          <w:sz w:val="28"/>
          <w:szCs w:val="28"/>
        </w:rPr>
        <w:br w:type="page"/>
      </w:r>
    </w:p>
    <w:p w14:paraId="144707B8" w14:textId="77777777" w:rsidR="00A50CAF" w:rsidRDefault="00BA0A97" w:rsidP="00A50CAF">
      <w:pPr>
        <w:pStyle w:val="Bodytext20"/>
        <w:shd w:val="clear" w:color="auto" w:fill="auto"/>
        <w:tabs>
          <w:tab w:val="left" w:pos="970"/>
        </w:tabs>
        <w:spacing w:before="240" w:after="240" w:line="360" w:lineRule="exact"/>
        <w:jc w:val="center"/>
        <w:rPr>
          <w:rFonts w:ascii="Times New Roman" w:hAnsi="Times New Roman" w:cs="Times New Roman"/>
          <w:b/>
          <w:sz w:val="28"/>
          <w:szCs w:val="28"/>
        </w:rPr>
      </w:pPr>
      <w:r w:rsidRPr="003364E9">
        <w:rPr>
          <w:rFonts w:ascii="Times New Roman" w:hAnsi="Times New Roman" w:cs="Times New Roman"/>
          <w:b/>
          <w:color w:val="000000" w:themeColor="text1"/>
          <w:sz w:val="28"/>
          <w:szCs w:val="28"/>
        </w:rPr>
        <w:lastRenderedPageBreak/>
        <w:t>Учебный вопрос № 2</w:t>
      </w:r>
      <w:r w:rsidRPr="0003739B">
        <w:rPr>
          <w:rFonts w:ascii="Times New Roman" w:hAnsi="Times New Roman" w:cs="Times New Roman"/>
          <w:b/>
          <w:color w:val="000000" w:themeColor="text1"/>
          <w:sz w:val="28"/>
          <w:szCs w:val="28"/>
        </w:rPr>
        <w:t>.</w:t>
      </w:r>
    </w:p>
    <w:p w14:paraId="03FFDAFD" w14:textId="77777777" w:rsidR="00BA0A97" w:rsidRDefault="00BA0A97" w:rsidP="00A50CAF">
      <w:pPr>
        <w:pStyle w:val="Bodytext20"/>
        <w:shd w:val="clear" w:color="auto" w:fill="auto"/>
        <w:tabs>
          <w:tab w:val="left" w:pos="970"/>
        </w:tabs>
        <w:spacing w:before="240" w:after="240" w:line="360" w:lineRule="exact"/>
        <w:jc w:val="center"/>
        <w:rPr>
          <w:rFonts w:ascii="Times New Roman" w:hAnsi="Times New Roman" w:cs="Times New Roman"/>
          <w:b/>
          <w:bCs/>
          <w:sz w:val="28"/>
          <w:szCs w:val="28"/>
        </w:rPr>
      </w:pPr>
      <w:r w:rsidRPr="0003739B">
        <w:rPr>
          <w:rFonts w:ascii="Times New Roman" w:hAnsi="Times New Roman" w:cs="Times New Roman"/>
          <w:b/>
          <w:bCs/>
          <w:sz w:val="28"/>
          <w:szCs w:val="28"/>
        </w:rPr>
        <w:t>Сигналы, применяемые при маневровой работе</w:t>
      </w:r>
    </w:p>
    <w:p w14:paraId="0980D7C8" w14:textId="77777777" w:rsidR="00BA0A97" w:rsidRPr="00716D81" w:rsidRDefault="00BA0A97" w:rsidP="00BA0A97">
      <w:pPr>
        <w:pStyle w:val="Bodytext20"/>
        <w:shd w:val="clear" w:color="auto" w:fill="auto"/>
        <w:tabs>
          <w:tab w:val="left" w:pos="817"/>
        </w:tabs>
        <w:spacing w:before="0" w:after="0" w:line="360" w:lineRule="exact"/>
        <w:ind w:firstLine="709"/>
        <w:jc w:val="both"/>
        <w:rPr>
          <w:rFonts w:ascii="Times New Roman" w:hAnsi="Times New Roman" w:cs="Times New Roman"/>
          <w:sz w:val="28"/>
          <w:szCs w:val="28"/>
        </w:rPr>
      </w:pPr>
      <w:r w:rsidRPr="00716D81">
        <w:rPr>
          <w:rFonts w:ascii="Times New Roman" w:hAnsi="Times New Roman" w:cs="Times New Roman"/>
          <w:sz w:val="28"/>
          <w:szCs w:val="28"/>
        </w:rPr>
        <w:t>Маневровыми светофорами подаются сигналы:</w:t>
      </w:r>
    </w:p>
    <w:p w14:paraId="2EE2CC27" w14:textId="77777777" w:rsidR="00BA0A97" w:rsidRPr="00716D81" w:rsidRDefault="00BA0A97" w:rsidP="00BA0A97">
      <w:pPr>
        <w:pStyle w:val="Bodytext40"/>
        <w:shd w:val="clear" w:color="auto" w:fill="auto"/>
        <w:tabs>
          <w:tab w:val="left" w:pos="680"/>
        </w:tabs>
        <w:spacing w:before="0" w:after="0" w:line="360" w:lineRule="exact"/>
        <w:ind w:firstLine="709"/>
        <w:jc w:val="both"/>
        <w:rPr>
          <w:rFonts w:ascii="Times New Roman" w:hAnsi="Times New Roman" w:cs="Times New Roman"/>
          <w:b w:val="0"/>
          <w:sz w:val="28"/>
          <w:szCs w:val="28"/>
        </w:rPr>
      </w:pPr>
      <w:r w:rsidRPr="00716D81">
        <w:rPr>
          <w:rStyle w:val="Bodytext411ptNotBold"/>
          <w:rFonts w:eastAsiaTheme="minorHAnsi"/>
          <w:sz w:val="28"/>
          <w:szCs w:val="28"/>
        </w:rPr>
        <w:t>один лунно-белый огонь</w:t>
      </w:r>
      <w:r>
        <w:rPr>
          <w:rStyle w:val="Bodytext411ptNotBold"/>
          <w:rFonts w:eastAsiaTheme="minorHAnsi"/>
          <w:sz w:val="28"/>
          <w:szCs w:val="28"/>
        </w:rPr>
        <w:t xml:space="preserve"> - </w:t>
      </w:r>
      <w:r w:rsidRPr="00716D81">
        <w:rPr>
          <w:rFonts w:ascii="Times New Roman" w:hAnsi="Times New Roman" w:cs="Times New Roman"/>
          <w:b w:val="0"/>
          <w:sz w:val="28"/>
          <w:szCs w:val="28"/>
        </w:rPr>
        <w:t>разрешается маневровому составу проследовать маневровый светофор и далее руководствоваться по</w:t>
      </w:r>
      <w:r w:rsidRPr="00716D81">
        <w:rPr>
          <w:rFonts w:ascii="Times New Roman" w:hAnsi="Times New Roman" w:cs="Times New Roman"/>
          <w:b w:val="0"/>
          <w:sz w:val="28"/>
          <w:szCs w:val="28"/>
        </w:rPr>
        <w:softHyphen/>
        <w:t>казаниями попутных светофоров или указаниями (сигналами) руко</w:t>
      </w:r>
      <w:r w:rsidRPr="00716D81">
        <w:rPr>
          <w:rFonts w:ascii="Times New Roman" w:hAnsi="Times New Roman" w:cs="Times New Roman"/>
          <w:b w:val="0"/>
          <w:sz w:val="28"/>
          <w:szCs w:val="28"/>
        </w:rPr>
        <w:softHyphen/>
        <w:t>водителя маневров</w:t>
      </w:r>
      <w:r w:rsidRPr="00716D81">
        <w:rPr>
          <w:rStyle w:val="Bodytext411ptNotBold"/>
          <w:rFonts w:eastAsiaTheme="minorHAnsi"/>
          <w:sz w:val="28"/>
          <w:szCs w:val="28"/>
        </w:rPr>
        <w:t>;</w:t>
      </w:r>
    </w:p>
    <w:p w14:paraId="4DBECC5C" w14:textId="77777777" w:rsidR="00BA0A97" w:rsidRPr="00716D81" w:rsidRDefault="00BA0A97" w:rsidP="00BA0A97">
      <w:pPr>
        <w:pStyle w:val="Bodytext40"/>
        <w:shd w:val="clear" w:color="auto" w:fill="auto"/>
        <w:tabs>
          <w:tab w:val="left" w:pos="694"/>
        </w:tabs>
        <w:spacing w:before="0" w:after="0" w:line="360" w:lineRule="exact"/>
        <w:ind w:firstLine="709"/>
        <w:jc w:val="both"/>
        <w:rPr>
          <w:rFonts w:ascii="Times New Roman" w:hAnsi="Times New Roman" w:cs="Times New Roman"/>
          <w:b w:val="0"/>
          <w:sz w:val="28"/>
          <w:szCs w:val="28"/>
        </w:rPr>
      </w:pPr>
      <w:r w:rsidRPr="00716D81">
        <w:rPr>
          <w:rStyle w:val="Bodytext411ptNotBold"/>
          <w:rFonts w:eastAsiaTheme="minorHAnsi"/>
          <w:sz w:val="28"/>
          <w:szCs w:val="28"/>
        </w:rPr>
        <w:t>один синий огонь</w:t>
      </w:r>
      <w:r>
        <w:rPr>
          <w:rStyle w:val="Bodytext411ptNotBold"/>
          <w:rFonts w:eastAsiaTheme="minorHAnsi"/>
          <w:sz w:val="28"/>
          <w:szCs w:val="28"/>
        </w:rPr>
        <w:t xml:space="preserve"> - </w:t>
      </w:r>
      <w:r w:rsidRPr="00716D81">
        <w:rPr>
          <w:rFonts w:ascii="Times New Roman" w:hAnsi="Times New Roman" w:cs="Times New Roman"/>
          <w:b w:val="0"/>
          <w:sz w:val="28"/>
          <w:szCs w:val="28"/>
        </w:rPr>
        <w:t>запрещается маневровому составу про</w:t>
      </w:r>
      <w:r w:rsidRPr="00716D81">
        <w:rPr>
          <w:rFonts w:ascii="Times New Roman" w:hAnsi="Times New Roman" w:cs="Times New Roman"/>
          <w:b w:val="0"/>
          <w:sz w:val="28"/>
          <w:szCs w:val="28"/>
        </w:rPr>
        <w:softHyphen/>
        <w:t xml:space="preserve">следовать маневровый светофор. </w:t>
      </w:r>
    </w:p>
    <w:p w14:paraId="2BB2B73F" w14:textId="77777777" w:rsidR="00BA0A97" w:rsidRDefault="00BA0A97" w:rsidP="00BA0A97">
      <w:pPr>
        <w:framePr w:h="2943" w:wrap="notBeside" w:vAnchor="text" w:hAnchor="text" w:xAlign="center" w:y="1"/>
        <w:jc w:val="center"/>
        <w:rPr>
          <w:sz w:val="2"/>
          <w:szCs w:val="2"/>
        </w:rPr>
      </w:pPr>
      <w:r>
        <w:rPr>
          <w:noProof/>
        </w:rPr>
        <w:drawing>
          <wp:inline distT="0" distB="0" distL="0" distR="0" wp14:anchorId="0205E007" wp14:editId="3670305B">
            <wp:extent cx="2499360" cy="1866900"/>
            <wp:effectExtent l="19050" t="0" r="0" b="0"/>
            <wp:docPr id="427" name="Рисунок 124"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47"/>
                    <pic:cNvPicPr>
                      <a:picLocks noChangeAspect="1" noChangeArrowheads="1"/>
                    </pic:cNvPicPr>
                  </pic:nvPicPr>
                  <pic:blipFill>
                    <a:blip r:embed="rId86" cstate="print"/>
                    <a:srcRect/>
                    <a:stretch>
                      <a:fillRect/>
                    </a:stretch>
                  </pic:blipFill>
                  <pic:spPr bwMode="auto">
                    <a:xfrm>
                      <a:off x="0" y="0"/>
                      <a:ext cx="2499360" cy="1866900"/>
                    </a:xfrm>
                    <a:prstGeom prst="rect">
                      <a:avLst/>
                    </a:prstGeom>
                    <a:noFill/>
                    <a:ln w="9525">
                      <a:noFill/>
                      <a:miter lim="800000"/>
                      <a:headEnd/>
                      <a:tailEnd/>
                    </a:ln>
                  </pic:spPr>
                </pic:pic>
              </a:graphicData>
            </a:graphic>
          </wp:inline>
        </w:drawing>
      </w:r>
    </w:p>
    <w:p w14:paraId="022CACDB" w14:textId="77777777" w:rsidR="00BA0A97" w:rsidRDefault="00BA0A97" w:rsidP="00BA0A97">
      <w:pPr>
        <w:rPr>
          <w:sz w:val="2"/>
          <w:szCs w:val="2"/>
        </w:rPr>
      </w:pPr>
    </w:p>
    <w:p w14:paraId="06EFED2F"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p>
    <w:p w14:paraId="3D6ACA37"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716D81">
        <w:rPr>
          <w:rFonts w:ascii="Times New Roman" w:hAnsi="Times New Roman" w:cs="Times New Roman"/>
          <w:sz w:val="28"/>
          <w:szCs w:val="28"/>
        </w:rPr>
        <w:t xml:space="preserve">Разрешение </w:t>
      </w:r>
      <w:r w:rsidRPr="00716D81">
        <w:rPr>
          <w:rStyle w:val="Bodytext210ptBold"/>
          <w:rFonts w:eastAsiaTheme="minorHAnsi"/>
          <w:sz w:val="28"/>
          <w:szCs w:val="28"/>
        </w:rPr>
        <w:t xml:space="preserve">на производство маневровых передвижений </w:t>
      </w:r>
      <w:r w:rsidRPr="00716D81">
        <w:rPr>
          <w:rFonts w:ascii="Times New Roman" w:hAnsi="Times New Roman" w:cs="Times New Roman"/>
          <w:sz w:val="28"/>
          <w:szCs w:val="28"/>
        </w:rPr>
        <w:t>может подаваться выходными и маршрутными светофорами с показанием: один лунно-белый огонь при погашенном красном огне.</w:t>
      </w:r>
    </w:p>
    <w:p w14:paraId="44DC7BE8" w14:textId="77777777" w:rsidR="00BA0A97" w:rsidRPr="00726926" w:rsidRDefault="00BA0A97" w:rsidP="00BA0A97">
      <w:pPr>
        <w:pStyle w:val="Bodytext40"/>
        <w:shd w:val="clear" w:color="auto" w:fill="auto"/>
        <w:tabs>
          <w:tab w:val="left" w:pos="826"/>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Горочными светофорами подаются сигналы:</w:t>
      </w:r>
    </w:p>
    <w:p w14:paraId="598A5F54" w14:textId="77777777" w:rsidR="00BA0A97" w:rsidRPr="00726926" w:rsidRDefault="00BA0A97" w:rsidP="00BA0A97">
      <w:pPr>
        <w:pStyle w:val="Bodytext40"/>
        <w:shd w:val="clear" w:color="auto" w:fill="auto"/>
        <w:tabs>
          <w:tab w:val="left" w:pos="702"/>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один зеленый огонь — разрешается роспуск вагонов с установ</w:t>
      </w:r>
      <w:r w:rsidRPr="00726926">
        <w:rPr>
          <w:rFonts w:ascii="Times New Roman" w:hAnsi="Times New Roman" w:cs="Times New Roman"/>
          <w:b w:val="0"/>
          <w:sz w:val="28"/>
          <w:szCs w:val="28"/>
        </w:rPr>
        <w:softHyphen/>
        <w:t>ленной скоростью;</w:t>
      </w:r>
    </w:p>
    <w:p w14:paraId="2C77F082" w14:textId="77777777" w:rsidR="00BA0A97" w:rsidRPr="00726926" w:rsidRDefault="00BA0A97" w:rsidP="00BA0A97">
      <w:pPr>
        <w:pStyle w:val="Bodytext40"/>
        <w:shd w:val="clear" w:color="auto" w:fill="auto"/>
        <w:tabs>
          <w:tab w:val="left" w:pos="702"/>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один желтый огонь — разрешается роспуск вагонов с умень</w:t>
      </w:r>
      <w:r w:rsidRPr="00726926">
        <w:rPr>
          <w:rFonts w:ascii="Times New Roman" w:hAnsi="Times New Roman" w:cs="Times New Roman"/>
          <w:b w:val="0"/>
          <w:sz w:val="28"/>
          <w:szCs w:val="28"/>
        </w:rPr>
        <w:softHyphen/>
        <w:t>шенной скоростью;</w:t>
      </w:r>
    </w:p>
    <w:p w14:paraId="105280A6" w14:textId="77777777" w:rsidR="00BA0A97" w:rsidRPr="00726926" w:rsidRDefault="00BA0A97" w:rsidP="00BA0A97">
      <w:pPr>
        <w:pStyle w:val="Bodytext40"/>
        <w:shd w:val="clear" w:color="auto" w:fill="auto"/>
        <w:tabs>
          <w:tab w:val="left" w:pos="697"/>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один желтый и один зеленый огни — разрешается роспуск ва</w:t>
      </w:r>
      <w:r w:rsidRPr="00726926">
        <w:rPr>
          <w:rFonts w:ascii="Times New Roman" w:hAnsi="Times New Roman" w:cs="Times New Roman"/>
          <w:b w:val="0"/>
          <w:sz w:val="28"/>
          <w:szCs w:val="28"/>
        </w:rPr>
        <w:softHyphen/>
        <w:t>гонов со скоростью, промежуточной между установленной и умень</w:t>
      </w:r>
      <w:r w:rsidRPr="00726926">
        <w:rPr>
          <w:rFonts w:ascii="Times New Roman" w:hAnsi="Times New Roman" w:cs="Times New Roman"/>
          <w:b w:val="0"/>
          <w:sz w:val="28"/>
          <w:szCs w:val="28"/>
        </w:rPr>
        <w:softHyphen/>
        <w:t>шенной;</w:t>
      </w:r>
    </w:p>
    <w:p w14:paraId="481E167A" w14:textId="77777777" w:rsidR="00BA0A97" w:rsidRPr="00726926" w:rsidRDefault="00BA0A97" w:rsidP="00BA0A97">
      <w:pPr>
        <w:pStyle w:val="Bodytext40"/>
        <w:shd w:val="clear" w:color="auto" w:fill="auto"/>
        <w:tabs>
          <w:tab w:val="left" w:pos="711"/>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один лунно-белый огонь — разрешается горочному (манев</w:t>
      </w:r>
      <w:r w:rsidRPr="00726926">
        <w:rPr>
          <w:rFonts w:ascii="Times New Roman" w:hAnsi="Times New Roman" w:cs="Times New Roman"/>
          <w:b w:val="0"/>
          <w:sz w:val="28"/>
          <w:szCs w:val="28"/>
        </w:rPr>
        <w:softHyphen/>
        <w:t xml:space="preserve">ровому) локомотиву проследовать через горб горки в </w:t>
      </w:r>
      <w:proofErr w:type="spellStart"/>
      <w:r w:rsidRPr="00726926">
        <w:rPr>
          <w:rFonts w:ascii="Times New Roman" w:hAnsi="Times New Roman" w:cs="Times New Roman"/>
          <w:b w:val="0"/>
          <w:sz w:val="28"/>
          <w:szCs w:val="28"/>
        </w:rPr>
        <w:t>подгорочный</w:t>
      </w:r>
      <w:proofErr w:type="spellEnd"/>
      <w:r w:rsidRPr="00726926">
        <w:rPr>
          <w:rFonts w:ascii="Times New Roman" w:hAnsi="Times New Roman" w:cs="Times New Roman"/>
          <w:b w:val="0"/>
          <w:sz w:val="28"/>
          <w:szCs w:val="28"/>
        </w:rPr>
        <w:t xml:space="preserve"> парк и производить маневры на железнодорожном пути сортировоч</w:t>
      </w:r>
      <w:r w:rsidRPr="00726926">
        <w:rPr>
          <w:rFonts w:ascii="Times New Roman" w:hAnsi="Times New Roman" w:cs="Times New Roman"/>
          <w:b w:val="0"/>
          <w:sz w:val="28"/>
          <w:szCs w:val="28"/>
        </w:rPr>
        <w:softHyphen/>
        <w:t>ного парка;</w:t>
      </w:r>
    </w:p>
    <w:p w14:paraId="45512CAC" w14:textId="77777777" w:rsidR="00BA0A97" w:rsidRPr="00726926" w:rsidRDefault="00BA0A97" w:rsidP="00BA0A97">
      <w:pPr>
        <w:pStyle w:val="Bodytext40"/>
        <w:shd w:val="clear" w:color="auto" w:fill="auto"/>
        <w:tabs>
          <w:tab w:val="left" w:pos="766"/>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один красный огонь — стой! Запрещается роспуск;</w:t>
      </w:r>
    </w:p>
    <w:p w14:paraId="562BA0F8" w14:textId="77777777" w:rsidR="00BA0A97" w:rsidRPr="00726926" w:rsidRDefault="00BA0A97" w:rsidP="00BA0A97">
      <w:pPr>
        <w:pStyle w:val="Bodytext40"/>
        <w:shd w:val="clear" w:color="auto" w:fill="auto"/>
        <w:tabs>
          <w:tab w:val="left" w:pos="730"/>
        </w:tabs>
        <w:spacing w:before="0" w:after="0" w:line="360" w:lineRule="exact"/>
        <w:ind w:firstLine="709"/>
        <w:jc w:val="both"/>
        <w:rPr>
          <w:rFonts w:ascii="Times New Roman" w:hAnsi="Times New Roman" w:cs="Times New Roman"/>
          <w:b w:val="0"/>
          <w:sz w:val="28"/>
          <w:szCs w:val="28"/>
        </w:rPr>
      </w:pPr>
      <w:r w:rsidRPr="00726926">
        <w:rPr>
          <w:rFonts w:ascii="Times New Roman" w:hAnsi="Times New Roman" w:cs="Times New Roman"/>
          <w:b w:val="0"/>
          <w:sz w:val="28"/>
          <w:szCs w:val="28"/>
        </w:rPr>
        <w:t>буква «Н» белого цвета на световом указателе, горящая одно</w:t>
      </w:r>
      <w:r w:rsidRPr="00726926">
        <w:rPr>
          <w:rFonts w:ascii="Times New Roman" w:hAnsi="Times New Roman" w:cs="Times New Roman"/>
          <w:b w:val="0"/>
          <w:sz w:val="28"/>
          <w:szCs w:val="28"/>
        </w:rPr>
        <w:softHyphen/>
        <w:t>временно с красным огнем, или при погашенном красном огне — оса</w:t>
      </w:r>
      <w:r w:rsidRPr="00726926">
        <w:rPr>
          <w:rFonts w:ascii="Times New Roman" w:hAnsi="Times New Roman" w:cs="Times New Roman"/>
          <w:b w:val="0"/>
          <w:sz w:val="28"/>
          <w:szCs w:val="28"/>
        </w:rPr>
        <w:softHyphen/>
        <w:t>дить вагоны с горки назад.</w:t>
      </w:r>
    </w:p>
    <w:p w14:paraId="62CB25CE" w14:textId="77777777" w:rsidR="00BA0A97" w:rsidRPr="00726926"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p>
    <w:p w14:paraId="26763644" w14:textId="77777777" w:rsidR="00BA0A97" w:rsidRDefault="00BA0A97" w:rsidP="00BA0A97">
      <w:pPr>
        <w:keepNext/>
        <w:framePr w:h="4046" w:wrap="notBeside" w:vAnchor="text" w:hAnchor="text" w:xAlign="center" w:y="1"/>
        <w:jc w:val="center"/>
      </w:pPr>
      <w:r>
        <w:rPr>
          <w:noProof/>
        </w:rPr>
        <w:lastRenderedPageBreak/>
        <w:drawing>
          <wp:inline distT="0" distB="0" distL="0" distR="0" wp14:anchorId="08FBD54D" wp14:editId="4032A4F8">
            <wp:extent cx="3185160" cy="2567940"/>
            <wp:effectExtent l="19050" t="0" r="0" b="0"/>
            <wp:docPr id="428" name="Рисунок 126" descr="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48"/>
                    <pic:cNvPicPr>
                      <a:picLocks noChangeAspect="1" noChangeArrowheads="1"/>
                    </pic:cNvPicPr>
                  </pic:nvPicPr>
                  <pic:blipFill>
                    <a:blip r:embed="rId87" cstate="print"/>
                    <a:srcRect/>
                    <a:stretch>
                      <a:fillRect/>
                    </a:stretch>
                  </pic:blipFill>
                  <pic:spPr bwMode="auto">
                    <a:xfrm>
                      <a:off x="0" y="0"/>
                      <a:ext cx="3185160" cy="2567940"/>
                    </a:xfrm>
                    <a:prstGeom prst="rect">
                      <a:avLst/>
                    </a:prstGeom>
                    <a:noFill/>
                    <a:ln w="9525">
                      <a:noFill/>
                      <a:miter lim="800000"/>
                      <a:headEnd/>
                      <a:tailEnd/>
                    </a:ln>
                  </pic:spPr>
                </pic:pic>
              </a:graphicData>
            </a:graphic>
          </wp:inline>
        </w:drawing>
      </w:r>
    </w:p>
    <w:p w14:paraId="200C8DCC" w14:textId="77777777" w:rsidR="00BA0A97" w:rsidRDefault="00BA0A97" w:rsidP="00BA0A97">
      <w:pPr>
        <w:pStyle w:val="afe"/>
        <w:framePr w:h="4046" w:wrap="notBeside" w:vAnchor="text" w:hAnchor="text" w:xAlign="center" w:y="1"/>
        <w:jc w:val="center"/>
        <w:rPr>
          <w:sz w:val="2"/>
          <w:szCs w:val="2"/>
        </w:rPr>
      </w:pPr>
      <w:r>
        <w:t xml:space="preserve">Рисунок </w:t>
      </w:r>
      <w:r w:rsidR="002B25A7">
        <w:fldChar w:fldCharType="begin"/>
      </w:r>
      <w:r w:rsidR="002B25A7">
        <w:instrText xml:space="preserve"> SEQ Рисунок \* ARABIC </w:instrText>
      </w:r>
      <w:r w:rsidR="002B25A7">
        <w:fldChar w:fldCharType="separate"/>
      </w:r>
      <w:r>
        <w:rPr>
          <w:noProof/>
        </w:rPr>
        <w:t>9</w:t>
      </w:r>
      <w:r w:rsidR="002B25A7">
        <w:rPr>
          <w:noProof/>
        </w:rPr>
        <w:fldChar w:fldCharType="end"/>
      </w:r>
      <w:r>
        <w:t xml:space="preserve"> Показания горочных светофоров</w:t>
      </w:r>
    </w:p>
    <w:p w14:paraId="1CA87C57" w14:textId="77777777" w:rsidR="00BA0A97" w:rsidRPr="00716D81"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p>
    <w:p w14:paraId="06B6D60C" w14:textId="77777777" w:rsidR="00BA0A97" w:rsidRPr="00726926" w:rsidRDefault="00BA0A97" w:rsidP="00BA0A97">
      <w:pPr>
        <w:pStyle w:val="Bodytext20"/>
        <w:shd w:val="clear" w:color="auto" w:fill="auto"/>
        <w:tabs>
          <w:tab w:val="left" w:pos="808"/>
        </w:tabs>
        <w:spacing w:before="0" w:after="0" w:line="360" w:lineRule="exact"/>
        <w:ind w:firstLine="709"/>
        <w:jc w:val="both"/>
        <w:rPr>
          <w:rFonts w:ascii="Times New Roman" w:hAnsi="Times New Roman" w:cs="Times New Roman"/>
          <w:sz w:val="28"/>
          <w:szCs w:val="28"/>
        </w:rPr>
      </w:pPr>
      <w:r w:rsidRPr="00726926">
        <w:rPr>
          <w:rFonts w:ascii="Times New Roman" w:hAnsi="Times New Roman" w:cs="Times New Roman"/>
          <w:sz w:val="28"/>
          <w:szCs w:val="28"/>
        </w:rPr>
        <w:t>При маневрах подаются ручные и звуковые сигналы:</w:t>
      </w:r>
    </w:p>
    <w:p w14:paraId="2F3E45EE" w14:textId="77777777" w:rsidR="00BA0A97" w:rsidRPr="00726926"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sectPr w:rsidR="00BA0A97" w:rsidRPr="00726926" w:rsidSect="00BA0A97">
          <w:footerReference w:type="even" r:id="rId88"/>
          <w:footerReference w:type="first" r:id="rId89"/>
          <w:type w:val="continuous"/>
          <w:pgSz w:w="11907" w:h="16839" w:code="9"/>
          <w:pgMar w:top="1134" w:right="851" w:bottom="1134" w:left="1418" w:header="0" w:footer="3" w:gutter="0"/>
          <w:cols w:space="720"/>
          <w:noEndnote/>
          <w:titlePg/>
          <w:docGrid w:linePitch="360"/>
        </w:sectPr>
      </w:pPr>
      <w:r w:rsidRPr="00726926">
        <w:rPr>
          <w:rFonts w:ascii="Times New Roman" w:hAnsi="Times New Roman" w:cs="Times New Roman"/>
          <w:sz w:val="28"/>
          <w:szCs w:val="28"/>
        </w:rPr>
        <w:t>разрешается локомотиву следовать управлением вперед — днем движением поднятой вверх руки с развернутым желтым флагом; но</w:t>
      </w:r>
      <w:r w:rsidRPr="00726926">
        <w:rPr>
          <w:rFonts w:ascii="Times New Roman" w:hAnsi="Times New Roman" w:cs="Times New Roman"/>
          <w:sz w:val="28"/>
          <w:szCs w:val="28"/>
        </w:rPr>
        <w:softHyphen/>
        <w:t>чью — ручного фонаря с прозрачно-белым огнем или одним длинным звуком;</w:t>
      </w:r>
    </w:p>
    <w:p w14:paraId="030D7E73" w14:textId="77777777" w:rsidR="00BA0A97" w:rsidRDefault="00BA0A97" w:rsidP="00BA0A97">
      <w:pPr>
        <w:framePr w:h="3613" w:wrap="notBeside" w:vAnchor="text" w:hAnchor="text" w:xAlign="center" w:y="1"/>
        <w:jc w:val="center"/>
        <w:rPr>
          <w:sz w:val="2"/>
          <w:szCs w:val="2"/>
        </w:rPr>
      </w:pPr>
      <w:r>
        <w:rPr>
          <w:noProof/>
        </w:rPr>
        <w:drawing>
          <wp:inline distT="0" distB="0" distL="0" distR="0" wp14:anchorId="71EF8832" wp14:editId="0D48D8A8">
            <wp:extent cx="2994660" cy="2301240"/>
            <wp:effectExtent l="19050" t="0" r="0" b="0"/>
            <wp:docPr id="429" name="Рисунок 128"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49"/>
                    <pic:cNvPicPr>
                      <a:picLocks noChangeAspect="1" noChangeArrowheads="1"/>
                    </pic:cNvPicPr>
                  </pic:nvPicPr>
                  <pic:blipFill>
                    <a:blip r:embed="rId90" cstate="print"/>
                    <a:srcRect/>
                    <a:stretch>
                      <a:fillRect/>
                    </a:stretch>
                  </pic:blipFill>
                  <pic:spPr bwMode="auto">
                    <a:xfrm>
                      <a:off x="0" y="0"/>
                      <a:ext cx="2994660" cy="2301240"/>
                    </a:xfrm>
                    <a:prstGeom prst="rect">
                      <a:avLst/>
                    </a:prstGeom>
                    <a:noFill/>
                    <a:ln w="9525">
                      <a:noFill/>
                      <a:miter lim="800000"/>
                      <a:headEnd/>
                      <a:tailEnd/>
                    </a:ln>
                  </pic:spPr>
                </pic:pic>
              </a:graphicData>
            </a:graphic>
          </wp:inline>
        </w:drawing>
      </w:r>
    </w:p>
    <w:p w14:paraId="37B8C417" w14:textId="77777777" w:rsidR="00BA0A97" w:rsidRDefault="00BA0A97" w:rsidP="00BA0A97">
      <w:pPr>
        <w:rPr>
          <w:sz w:val="2"/>
          <w:szCs w:val="2"/>
        </w:rPr>
      </w:pPr>
    </w:p>
    <w:p w14:paraId="464776AE" w14:textId="77777777" w:rsidR="00BA0A97" w:rsidRPr="00726926" w:rsidRDefault="00BA0A97" w:rsidP="00BA0A97">
      <w:pPr>
        <w:pStyle w:val="Bodytext150"/>
        <w:shd w:val="clear" w:color="auto" w:fill="auto"/>
        <w:spacing w:line="360" w:lineRule="exact"/>
        <w:ind w:firstLine="709"/>
        <w:rPr>
          <w:rFonts w:ascii="Times New Roman" w:hAnsi="Times New Roman" w:cs="Times New Roman"/>
          <w:sz w:val="28"/>
          <w:szCs w:val="28"/>
        </w:rPr>
      </w:pPr>
      <w:r>
        <w:t xml:space="preserve"> </w:t>
      </w:r>
      <w:r w:rsidRPr="00726926">
        <w:rPr>
          <w:rFonts w:ascii="Times New Roman" w:hAnsi="Times New Roman" w:cs="Times New Roman"/>
          <w:sz w:val="28"/>
          <w:szCs w:val="28"/>
        </w:rPr>
        <w:t>разрешается локомотиву следовать управлением назад — днем движением опущенной вниз руки с развернутым желтым флагом; но</w:t>
      </w:r>
      <w:r w:rsidRPr="00726926">
        <w:rPr>
          <w:rFonts w:ascii="Times New Roman" w:hAnsi="Times New Roman" w:cs="Times New Roman"/>
          <w:sz w:val="28"/>
          <w:szCs w:val="28"/>
        </w:rPr>
        <w:softHyphen/>
        <w:t>чью — ручного фонаря с прозрачно-белым огнем или двумя длинными звуками;</w:t>
      </w:r>
    </w:p>
    <w:p w14:paraId="3EA0D744" w14:textId="77777777" w:rsidR="00BA0A97" w:rsidRDefault="00BA0A97" w:rsidP="00BA0A97">
      <w:pPr>
        <w:framePr w:h="3547" w:wrap="notBeside" w:vAnchor="text" w:hAnchor="text" w:xAlign="center" w:y="1"/>
        <w:jc w:val="center"/>
        <w:rPr>
          <w:sz w:val="2"/>
          <w:szCs w:val="2"/>
        </w:rPr>
      </w:pPr>
      <w:r>
        <w:rPr>
          <w:noProof/>
        </w:rPr>
        <w:drawing>
          <wp:inline distT="0" distB="0" distL="0" distR="0" wp14:anchorId="3EAC6D7D" wp14:editId="77F120AF">
            <wp:extent cx="3009900" cy="2247900"/>
            <wp:effectExtent l="19050" t="0" r="0" b="0"/>
            <wp:docPr id="430" name="Рисунок 129"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150"/>
                    <pic:cNvPicPr>
                      <a:picLocks noChangeAspect="1" noChangeArrowheads="1"/>
                    </pic:cNvPicPr>
                  </pic:nvPicPr>
                  <pic:blipFill>
                    <a:blip r:embed="rId91" cstate="print"/>
                    <a:srcRect/>
                    <a:stretch>
                      <a:fillRect/>
                    </a:stretch>
                  </pic:blipFill>
                  <pic:spPr bwMode="auto">
                    <a:xfrm>
                      <a:off x="0" y="0"/>
                      <a:ext cx="3009900" cy="2247900"/>
                    </a:xfrm>
                    <a:prstGeom prst="rect">
                      <a:avLst/>
                    </a:prstGeom>
                    <a:noFill/>
                    <a:ln w="9525">
                      <a:noFill/>
                      <a:miter lim="800000"/>
                      <a:headEnd/>
                      <a:tailEnd/>
                    </a:ln>
                  </pic:spPr>
                </pic:pic>
              </a:graphicData>
            </a:graphic>
          </wp:inline>
        </w:drawing>
      </w:r>
    </w:p>
    <w:p w14:paraId="3B6F0E51" w14:textId="77777777" w:rsidR="00BA0A97" w:rsidRDefault="00BA0A97" w:rsidP="00BA0A97">
      <w:pPr>
        <w:rPr>
          <w:sz w:val="2"/>
          <w:szCs w:val="2"/>
        </w:rPr>
      </w:pPr>
    </w:p>
    <w:p w14:paraId="2E84FF43" w14:textId="77777777" w:rsidR="00BA0A97" w:rsidRDefault="00BA0A97" w:rsidP="00BA0A97">
      <w:pPr>
        <w:pStyle w:val="Bodytext150"/>
        <w:shd w:val="clear" w:color="auto" w:fill="auto"/>
        <w:tabs>
          <w:tab w:val="left" w:pos="756"/>
        </w:tabs>
        <w:spacing w:line="360" w:lineRule="exact"/>
        <w:ind w:firstLine="709"/>
      </w:pPr>
      <w:r w:rsidRPr="00726926">
        <w:rPr>
          <w:rFonts w:ascii="Times New Roman" w:hAnsi="Times New Roman" w:cs="Times New Roman"/>
          <w:sz w:val="28"/>
          <w:szCs w:val="28"/>
        </w:rPr>
        <w:lastRenderedPageBreak/>
        <w:t>тише — днем медленными движениями вверх и вниз разверну</w:t>
      </w:r>
      <w:r w:rsidRPr="00726926">
        <w:rPr>
          <w:rFonts w:ascii="Times New Roman" w:hAnsi="Times New Roman" w:cs="Times New Roman"/>
          <w:sz w:val="28"/>
          <w:szCs w:val="28"/>
        </w:rPr>
        <w:softHyphen/>
        <w:t>того желтого флага; ночью — ручного фонаря с прозрачно-белым ог</w:t>
      </w:r>
      <w:r w:rsidRPr="00726926">
        <w:rPr>
          <w:rFonts w:ascii="Times New Roman" w:hAnsi="Times New Roman" w:cs="Times New Roman"/>
          <w:sz w:val="28"/>
          <w:szCs w:val="28"/>
        </w:rPr>
        <w:softHyphen/>
        <w:t>нем или двумя короткими звуками</w:t>
      </w:r>
      <w:r>
        <w:t>;</w:t>
      </w:r>
    </w:p>
    <w:p w14:paraId="3F416BE8" w14:textId="77777777" w:rsidR="00BA0A97" w:rsidRDefault="00BA0A97" w:rsidP="00BA0A97">
      <w:pPr>
        <w:framePr w:h="3466" w:wrap="notBeside" w:vAnchor="text" w:hAnchor="text" w:xAlign="center" w:y="1"/>
        <w:jc w:val="center"/>
        <w:rPr>
          <w:sz w:val="2"/>
          <w:szCs w:val="2"/>
        </w:rPr>
      </w:pPr>
      <w:r>
        <w:rPr>
          <w:noProof/>
        </w:rPr>
        <w:drawing>
          <wp:inline distT="0" distB="0" distL="0" distR="0" wp14:anchorId="787FD654" wp14:editId="5B4E3EFD">
            <wp:extent cx="2933700" cy="2194560"/>
            <wp:effectExtent l="19050" t="0" r="0" b="0"/>
            <wp:docPr id="431" name="Рисунок 130"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151"/>
                    <pic:cNvPicPr>
                      <a:picLocks noChangeAspect="1" noChangeArrowheads="1"/>
                    </pic:cNvPicPr>
                  </pic:nvPicPr>
                  <pic:blipFill>
                    <a:blip r:embed="rId92" cstate="print"/>
                    <a:srcRect/>
                    <a:stretch>
                      <a:fillRect/>
                    </a:stretch>
                  </pic:blipFill>
                  <pic:spPr bwMode="auto">
                    <a:xfrm>
                      <a:off x="0" y="0"/>
                      <a:ext cx="2933700" cy="2194560"/>
                    </a:xfrm>
                    <a:prstGeom prst="rect">
                      <a:avLst/>
                    </a:prstGeom>
                    <a:noFill/>
                    <a:ln w="9525">
                      <a:noFill/>
                      <a:miter lim="800000"/>
                      <a:headEnd/>
                      <a:tailEnd/>
                    </a:ln>
                  </pic:spPr>
                </pic:pic>
              </a:graphicData>
            </a:graphic>
          </wp:inline>
        </w:drawing>
      </w:r>
    </w:p>
    <w:p w14:paraId="4BD57075" w14:textId="77777777" w:rsidR="00BA0A97" w:rsidRDefault="00BA0A97" w:rsidP="00BA0A97">
      <w:pPr>
        <w:pStyle w:val="Picturecaption60"/>
        <w:framePr w:h="3466" w:wrap="notBeside" w:vAnchor="text" w:hAnchor="text" w:xAlign="center" w:y="1"/>
        <w:shd w:val="clear" w:color="auto" w:fill="auto"/>
        <w:jc w:val="center"/>
      </w:pPr>
      <w:r>
        <w:t>Рис. 186</w:t>
      </w:r>
    </w:p>
    <w:p w14:paraId="564815CA" w14:textId="77777777" w:rsidR="00BA0A97" w:rsidRDefault="00BA0A97" w:rsidP="00BA0A97">
      <w:pPr>
        <w:rPr>
          <w:sz w:val="2"/>
          <w:szCs w:val="2"/>
        </w:rPr>
      </w:pPr>
    </w:p>
    <w:p w14:paraId="2678C5B2" w14:textId="77777777" w:rsidR="00BA0A97" w:rsidRPr="00726926" w:rsidRDefault="00BA0A97" w:rsidP="00BA0A97">
      <w:pPr>
        <w:pStyle w:val="Bodytext20"/>
        <w:shd w:val="clear" w:color="auto" w:fill="auto"/>
        <w:tabs>
          <w:tab w:val="left" w:pos="740"/>
        </w:tabs>
        <w:spacing w:before="0" w:after="0" w:line="360" w:lineRule="exact"/>
        <w:ind w:firstLine="709"/>
        <w:jc w:val="both"/>
        <w:rPr>
          <w:rFonts w:ascii="Times New Roman" w:hAnsi="Times New Roman" w:cs="Times New Roman"/>
          <w:sz w:val="28"/>
          <w:szCs w:val="28"/>
        </w:rPr>
      </w:pPr>
      <w:r w:rsidRPr="00726926">
        <w:rPr>
          <w:rFonts w:ascii="Times New Roman" w:hAnsi="Times New Roman" w:cs="Times New Roman"/>
          <w:sz w:val="28"/>
          <w:szCs w:val="28"/>
        </w:rPr>
        <w:t>Стой! — днем движениями по кругу развернутого красного или желтого флага; ночью — ручного фонаря с любым огнем или тремя короткими звуками.</w:t>
      </w:r>
    </w:p>
    <w:p w14:paraId="0244F2F1" w14:textId="77777777" w:rsidR="00BA0A97" w:rsidRPr="00726926"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726926">
        <w:rPr>
          <w:rFonts w:ascii="Times New Roman" w:hAnsi="Times New Roman" w:cs="Times New Roman"/>
          <w:sz w:val="28"/>
          <w:szCs w:val="28"/>
        </w:rPr>
        <w:t>Звуковые сигналы при маневрах подаются ручным свистком или духовым рожком.</w:t>
      </w:r>
    </w:p>
    <w:p w14:paraId="2A28C0A6" w14:textId="77777777" w:rsidR="00BA0A97" w:rsidRDefault="00BA0A97" w:rsidP="00BA0A97">
      <w:pPr>
        <w:framePr w:h="3485" w:wrap="notBeside" w:vAnchor="text" w:hAnchor="text" w:xAlign="center" w:y="1"/>
        <w:jc w:val="center"/>
        <w:rPr>
          <w:sz w:val="2"/>
          <w:szCs w:val="2"/>
        </w:rPr>
      </w:pPr>
      <w:r>
        <w:rPr>
          <w:noProof/>
        </w:rPr>
        <w:drawing>
          <wp:inline distT="0" distB="0" distL="0" distR="0" wp14:anchorId="63D34E18" wp14:editId="3C67D4EC">
            <wp:extent cx="2948940" cy="2209800"/>
            <wp:effectExtent l="19050" t="0" r="3810" b="0"/>
            <wp:docPr id="432" name="Рисунок 131"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52"/>
                    <pic:cNvPicPr>
                      <a:picLocks noChangeAspect="1" noChangeArrowheads="1"/>
                    </pic:cNvPicPr>
                  </pic:nvPicPr>
                  <pic:blipFill>
                    <a:blip r:embed="rId93" cstate="print"/>
                    <a:srcRect/>
                    <a:stretch>
                      <a:fillRect/>
                    </a:stretch>
                  </pic:blipFill>
                  <pic:spPr bwMode="auto">
                    <a:xfrm>
                      <a:off x="0" y="0"/>
                      <a:ext cx="2948940" cy="2209800"/>
                    </a:xfrm>
                    <a:prstGeom prst="rect">
                      <a:avLst/>
                    </a:prstGeom>
                    <a:noFill/>
                    <a:ln w="9525">
                      <a:noFill/>
                      <a:miter lim="800000"/>
                      <a:headEnd/>
                      <a:tailEnd/>
                    </a:ln>
                  </pic:spPr>
                </pic:pic>
              </a:graphicData>
            </a:graphic>
          </wp:inline>
        </w:drawing>
      </w:r>
    </w:p>
    <w:p w14:paraId="78736384" w14:textId="77777777" w:rsidR="00BA0A97" w:rsidRDefault="00BA0A97" w:rsidP="00BA0A97">
      <w:pPr>
        <w:pStyle w:val="Picturecaption60"/>
        <w:framePr w:h="3485" w:wrap="notBeside" w:vAnchor="text" w:hAnchor="text" w:xAlign="center" w:y="1"/>
        <w:shd w:val="clear" w:color="auto" w:fill="auto"/>
        <w:jc w:val="center"/>
      </w:pPr>
      <w:r>
        <w:t>Рис. 187</w:t>
      </w:r>
    </w:p>
    <w:p w14:paraId="7DBDAD2B" w14:textId="77777777" w:rsidR="00BA0A97" w:rsidRDefault="00BA0A97" w:rsidP="00BA0A97">
      <w:pPr>
        <w:rPr>
          <w:sz w:val="2"/>
          <w:szCs w:val="2"/>
        </w:rPr>
      </w:pPr>
    </w:p>
    <w:p w14:paraId="70A95250" w14:textId="77777777" w:rsidR="00BA0A97" w:rsidRDefault="00BA0A97" w:rsidP="00BA0A97">
      <w:pPr>
        <w:pStyle w:val="Bodytext20"/>
        <w:shd w:val="clear" w:color="auto" w:fill="auto"/>
        <w:tabs>
          <w:tab w:val="left" w:pos="833"/>
        </w:tabs>
        <w:spacing w:before="0" w:after="0" w:line="360" w:lineRule="exact"/>
        <w:ind w:firstLine="709"/>
        <w:jc w:val="both"/>
        <w:rPr>
          <w:rFonts w:ascii="Times New Roman" w:hAnsi="Times New Roman" w:cs="Times New Roman"/>
          <w:sz w:val="28"/>
          <w:szCs w:val="28"/>
        </w:rPr>
      </w:pPr>
      <w:r w:rsidRPr="00726926">
        <w:rPr>
          <w:rFonts w:ascii="Times New Roman" w:hAnsi="Times New Roman" w:cs="Times New Roman"/>
          <w:sz w:val="28"/>
          <w:szCs w:val="28"/>
        </w:rPr>
        <w:t>Сигналы при маневрах должны повторяться свистками локо</w:t>
      </w:r>
      <w:r w:rsidRPr="00726926">
        <w:rPr>
          <w:rFonts w:ascii="Times New Roman" w:hAnsi="Times New Roman" w:cs="Times New Roman"/>
          <w:sz w:val="28"/>
          <w:szCs w:val="28"/>
        </w:rPr>
        <w:softHyphen/>
        <w:t>мотива, мотор-вагонного поезда, специального самоходного желез</w:t>
      </w:r>
      <w:r w:rsidRPr="00726926">
        <w:rPr>
          <w:rFonts w:ascii="Times New Roman" w:hAnsi="Times New Roman" w:cs="Times New Roman"/>
          <w:sz w:val="28"/>
          <w:szCs w:val="28"/>
        </w:rPr>
        <w:softHyphen/>
        <w:t>нодорожного подвижного состава, подтверждающими принятие их к исполнению.</w:t>
      </w:r>
    </w:p>
    <w:p w14:paraId="2AC7C578" w14:textId="77777777" w:rsidR="00A50CAF" w:rsidRDefault="00A50CAF">
      <w:pPr>
        <w:spacing w:after="200" w:line="276" w:lineRule="auto"/>
        <w:rPr>
          <w:rFonts w:eastAsiaTheme="minorHAnsi"/>
          <w:sz w:val="28"/>
          <w:szCs w:val="28"/>
          <w:lang w:eastAsia="en-US"/>
        </w:rPr>
      </w:pPr>
      <w:r>
        <w:rPr>
          <w:sz w:val="28"/>
          <w:szCs w:val="28"/>
        </w:rPr>
        <w:br w:type="page"/>
      </w:r>
    </w:p>
    <w:p w14:paraId="4CEF508E" w14:textId="77777777" w:rsidR="00A50CAF" w:rsidRDefault="00BA0A97" w:rsidP="00A50CAF">
      <w:pPr>
        <w:pStyle w:val="Bodytext20"/>
        <w:shd w:val="clear" w:color="auto" w:fill="auto"/>
        <w:tabs>
          <w:tab w:val="left" w:pos="970"/>
        </w:tabs>
        <w:spacing w:before="240" w:after="240" w:line="360" w:lineRule="exact"/>
        <w:jc w:val="center"/>
        <w:rPr>
          <w:sz w:val="28"/>
          <w:szCs w:val="28"/>
        </w:rPr>
      </w:pPr>
      <w:r w:rsidRPr="003364E9">
        <w:rPr>
          <w:rFonts w:ascii="Times New Roman" w:hAnsi="Times New Roman" w:cs="Times New Roman"/>
          <w:b/>
          <w:color w:val="000000" w:themeColor="text1"/>
          <w:sz w:val="28"/>
          <w:szCs w:val="28"/>
        </w:rPr>
        <w:lastRenderedPageBreak/>
        <w:t xml:space="preserve">Учебный вопрос № </w:t>
      </w:r>
      <w:r>
        <w:rPr>
          <w:rFonts w:ascii="Times New Roman" w:hAnsi="Times New Roman" w:cs="Times New Roman"/>
          <w:b/>
          <w:color w:val="000000" w:themeColor="text1"/>
          <w:sz w:val="28"/>
          <w:szCs w:val="28"/>
        </w:rPr>
        <w:t>3</w:t>
      </w:r>
      <w:r w:rsidRPr="003364E9">
        <w:rPr>
          <w:rFonts w:ascii="Times New Roman" w:hAnsi="Times New Roman" w:cs="Times New Roman"/>
          <w:b/>
          <w:color w:val="000000" w:themeColor="text1"/>
          <w:sz w:val="28"/>
          <w:szCs w:val="28"/>
        </w:rPr>
        <w:t>.</w:t>
      </w:r>
    </w:p>
    <w:p w14:paraId="13F227C3" w14:textId="77777777" w:rsidR="00BA0A97" w:rsidRDefault="00BA0A97" w:rsidP="00A50CAF">
      <w:pPr>
        <w:pStyle w:val="Bodytext20"/>
        <w:shd w:val="clear" w:color="auto" w:fill="auto"/>
        <w:tabs>
          <w:tab w:val="left" w:pos="970"/>
        </w:tabs>
        <w:spacing w:before="240" w:after="240" w:line="360" w:lineRule="exact"/>
        <w:jc w:val="center"/>
        <w:rPr>
          <w:rFonts w:ascii="Times New Roman" w:hAnsi="Times New Roman" w:cs="Times New Roman"/>
          <w:b/>
          <w:bCs/>
          <w:sz w:val="28"/>
          <w:szCs w:val="28"/>
        </w:rPr>
      </w:pPr>
      <w:r w:rsidRPr="0003739B">
        <w:rPr>
          <w:rFonts w:ascii="Times New Roman" w:hAnsi="Times New Roman" w:cs="Times New Roman"/>
          <w:b/>
          <w:bCs/>
          <w:sz w:val="28"/>
          <w:szCs w:val="28"/>
        </w:rPr>
        <w:t>Сигналы, применяемые для обозначения поездов, локомотивов и другого железнодорожного подвижного состава</w:t>
      </w:r>
    </w:p>
    <w:p w14:paraId="4BEC24F4" w14:textId="77777777" w:rsidR="00BA0A97" w:rsidRPr="00426C0B" w:rsidRDefault="00BA0A97" w:rsidP="00BA0A97">
      <w:pPr>
        <w:pStyle w:val="Bodytext20"/>
        <w:shd w:val="clear" w:color="auto" w:fill="auto"/>
        <w:tabs>
          <w:tab w:val="left" w:pos="800"/>
        </w:tabs>
        <w:spacing w:before="0" w:after="0" w:line="360" w:lineRule="exact"/>
        <w:ind w:right="403" w:firstLine="709"/>
        <w:jc w:val="both"/>
        <w:rPr>
          <w:rFonts w:ascii="Times New Roman" w:hAnsi="Times New Roman" w:cs="Times New Roman"/>
          <w:sz w:val="28"/>
          <w:szCs w:val="28"/>
        </w:rPr>
      </w:pPr>
      <w:r w:rsidRPr="00426C0B">
        <w:rPr>
          <w:rFonts w:ascii="Times New Roman" w:hAnsi="Times New Roman" w:cs="Times New Roman"/>
          <w:sz w:val="28"/>
          <w:szCs w:val="28"/>
        </w:rPr>
        <w:t>Голова поезда при движении на однопутных и по правильно</w:t>
      </w:r>
      <w:r w:rsidRPr="00426C0B">
        <w:rPr>
          <w:rFonts w:ascii="Times New Roman" w:hAnsi="Times New Roman" w:cs="Times New Roman"/>
          <w:sz w:val="28"/>
          <w:szCs w:val="28"/>
        </w:rPr>
        <w:softHyphen/>
        <w:t xml:space="preserve">му железнодорожному пути на двухпутных участках обозначается: </w:t>
      </w:r>
      <w:r w:rsidRPr="00426C0B">
        <w:rPr>
          <w:rStyle w:val="Bodytext210ptBold"/>
          <w:rFonts w:eastAsiaTheme="minorHAnsi"/>
          <w:sz w:val="28"/>
          <w:szCs w:val="28"/>
        </w:rPr>
        <w:t>днем</w:t>
      </w:r>
      <w:r>
        <w:rPr>
          <w:rStyle w:val="Bodytext210ptBold"/>
          <w:rFonts w:eastAsiaTheme="minorHAnsi"/>
          <w:sz w:val="28"/>
          <w:szCs w:val="28"/>
        </w:rPr>
        <w:t xml:space="preserve"> и ночью</w:t>
      </w:r>
      <w:r w:rsidRPr="00426C0B">
        <w:rPr>
          <w:rStyle w:val="Bodytext210ptBold"/>
          <w:rFonts w:eastAsiaTheme="minorHAnsi"/>
          <w:sz w:val="28"/>
          <w:szCs w:val="28"/>
        </w:rPr>
        <w:t xml:space="preserve"> — одним прозрачно-белым огнем прожектора</w:t>
      </w:r>
      <w:r>
        <w:rPr>
          <w:rStyle w:val="Bodytext210ptBold"/>
          <w:rFonts w:eastAsiaTheme="minorHAnsi"/>
          <w:sz w:val="28"/>
          <w:szCs w:val="28"/>
        </w:rPr>
        <w:t xml:space="preserve"> и </w:t>
      </w:r>
      <w:r w:rsidRPr="00426C0B">
        <w:rPr>
          <w:rFonts w:ascii="Times New Roman" w:hAnsi="Times New Roman" w:cs="Times New Roman"/>
          <w:sz w:val="28"/>
          <w:szCs w:val="28"/>
        </w:rPr>
        <w:t>двумя прозрачно-белыми огнями фонарей у бу</w:t>
      </w:r>
      <w:r w:rsidRPr="00426C0B">
        <w:rPr>
          <w:rFonts w:ascii="Times New Roman" w:hAnsi="Times New Roman" w:cs="Times New Roman"/>
          <w:sz w:val="28"/>
          <w:szCs w:val="28"/>
        </w:rPr>
        <w:softHyphen/>
        <w:t>ферного бруса</w:t>
      </w:r>
      <w:r>
        <w:rPr>
          <w:rFonts w:ascii="Times New Roman" w:hAnsi="Times New Roman" w:cs="Times New Roman"/>
          <w:sz w:val="28"/>
          <w:szCs w:val="28"/>
        </w:rPr>
        <w:t>.</w:t>
      </w:r>
      <w:r w:rsidRPr="00426C0B">
        <w:rPr>
          <w:rFonts w:ascii="Times New Roman" w:hAnsi="Times New Roman" w:cs="Times New Roman"/>
          <w:sz w:val="28"/>
          <w:szCs w:val="28"/>
        </w:rPr>
        <w:t xml:space="preserve"> </w:t>
      </w:r>
    </w:p>
    <w:p w14:paraId="3D527890" w14:textId="77777777" w:rsidR="00BA0A97" w:rsidRDefault="00BA0A97" w:rsidP="00BA0A97">
      <w:pPr>
        <w:framePr w:h="2364" w:wrap="notBeside" w:vAnchor="text" w:hAnchor="text" w:xAlign="center" w:y="1"/>
        <w:jc w:val="center"/>
        <w:rPr>
          <w:sz w:val="2"/>
          <w:szCs w:val="2"/>
        </w:rPr>
      </w:pPr>
      <w:r>
        <w:rPr>
          <w:noProof/>
        </w:rPr>
        <w:drawing>
          <wp:inline distT="0" distB="0" distL="0" distR="0" wp14:anchorId="76603247" wp14:editId="6375D81C">
            <wp:extent cx="3505200" cy="1501140"/>
            <wp:effectExtent l="19050" t="0" r="0" b="0"/>
            <wp:docPr id="433" name="Рисунок 136"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153"/>
                    <pic:cNvPicPr>
                      <a:picLocks noChangeAspect="1" noChangeArrowheads="1"/>
                    </pic:cNvPicPr>
                  </pic:nvPicPr>
                  <pic:blipFill>
                    <a:blip r:embed="rId94" cstate="print"/>
                    <a:srcRect/>
                    <a:stretch>
                      <a:fillRect/>
                    </a:stretch>
                  </pic:blipFill>
                  <pic:spPr bwMode="auto">
                    <a:xfrm>
                      <a:off x="0" y="0"/>
                      <a:ext cx="3505200" cy="1501140"/>
                    </a:xfrm>
                    <a:prstGeom prst="rect">
                      <a:avLst/>
                    </a:prstGeom>
                    <a:noFill/>
                    <a:ln w="9525">
                      <a:noFill/>
                      <a:miter lim="800000"/>
                      <a:headEnd/>
                      <a:tailEnd/>
                    </a:ln>
                  </pic:spPr>
                </pic:pic>
              </a:graphicData>
            </a:graphic>
          </wp:inline>
        </w:drawing>
      </w:r>
    </w:p>
    <w:p w14:paraId="1FE7F093" w14:textId="77777777" w:rsidR="00BA0A97" w:rsidRDefault="00BA0A97" w:rsidP="00BA0A97">
      <w:pPr>
        <w:rPr>
          <w:sz w:val="2"/>
          <w:szCs w:val="2"/>
        </w:rPr>
      </w:pPr>
    </w:p>
    <w:p w14:paraId="2004FD17" w14:textId="77777777" w:rsidR="00A50CAF"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426C0B">
        <w:rPr>
          <w:rFonts w:ascii="Times New Roman" w:hAnsi="Times New Roman" w:cs="Times New Roman"/>
          <w:sz w:val="28"/>
          <w:szCs w:val="28"/>
        </w:rPr>
        <w:t>Голова поезда при движении по неправильному железнодорож</w:t>
      </w:r>
      <w:r w:rsidRPr="00426C0B">
        <w:rPr>
          <w:rFonts w:ascii="Times New Roman" w:hAnsi="Times New Roman" w:cs="Times New Roman"/>
          <w:sz w:val="28"/>
          <w:szCs w:val="28"/>
        </w:rPr>
        <w:softHyphen/>
        <w:t>ному пути обозначается: днем и ночью</w:t>
      </w:r>
      <w:r>
        <w:rPr>
          <w:rFonts w:ascii="Times New Roman" w:hAnsi="Times New Roman" w:cs="Times New Roman"/>
          <w:sz w:val="28"/>
          <w:szCs w:val="28"/>
        </w:rPr>
        <w:t xml:space="preserve"> - </w:t>
      </w:r>
      <w:r w:rsidRPr="00426C0B">
        <w:rPr>
          <w:rFonts w:ascii="Times New Roman" w:hAnsi="Times New Roman" w:cs="Times New Roman"/>
          <w:sz w:val="28"/>
          <w:szCs w:val="28"/>
        </w:rPr>
        <w:t xml:space="preserve"> красным огнем фонаря с левой стороны, с правой стороны</w:t>
      </w:r>
      <w:r>
        <w:rPr>
          <w:rFonts w:ascii="Times New Roman" w:hAnsi="Times New Roman" w:cs="Times New Roman"/>
          <w:sz w:val="28"/>
          <w:szCs w:val="28"/>
        </w:rPr>
        <w:t xml:space="preserve"> - </w:t>
      </w:r>
      <w:r w:rsidRPr="00426C0B">
        <w:rPr>
          <w:rFonts w:ascii="Times New Roman" w:hAnsi="Times New Roman" w:cs="Times New Roman"/>
          <w:sz w:val="28"/>
          <w:szCs w:val="28"/>
        </w:rPr>
        <w:t xml:space="preserve">  прозрачно-белым огнем фонаря</w:t>
      </w:r>
      <w:r>
        <w:rPr>
          <w:rFonts w:ascii="Times New Roman" w:hAnsi="Times New Roman" w:cs="Times New Roman"/>
          <w:sz w:val="28"/>
          <w:szCs w:val="28"/>
        </w:rPr>
        <w:t>, а также сигнальным прозрачно - белым огнем прожектора.</w:t>
      </w:r>
    </w:p>
    <w:p w14:paraId="7A6E0BFB" w14:textId="77777777" w:rsidR="00A50CAF" w:rsidRDefault="00A50CAF" w:rsidP="00BA0A97">
      <w:pPr>
        <w:pStyle w:val="Bodytext20"/>
        <w:shd w:val="clear" w:color="auto" w:fill="auto"/>
        <w:spacing w:before="0" w:after="0" w:line="360" w:lineRule="exact"/>
        <w:ind w:firstLine="709"/>
        <w:jc w:val="both"/>
        <w:rPr>
          <w:rFonts w:ascii="Times New Roman" w:hAnsi="Times New Roman" w:cs="Times New Roman"/>
          <w:sz w:val="28"/>
          <w:szCs w:val="28"/>
        </w:rPr>
      </w:pPr>
    </w:p>
    <w:p w14:paraId="6ACE97F6" w14:textId="77777777" w:rsidR="00BA0A97" w:rsidRDefault="00BA0A97" w:rsidP="00BA0A97">
      <w:pPr>
        <w:framePr w:h="2429" w:wrap="notBeside" w:vAnchor="text" w:hAnchor="text" w:xAlign="center" w:y="1"/>
        <w:jc w:val="center"/>
        <w:rPr>
          <w:sz w:val="2"/>
          <w:szCs w:val="2"/>
        </w:rPr>
      </w:pPr>
      <w:r>
        <w:rPr>
          <w:noProof/>
        </w:rPr>
        <w:drawing>
          <wp:inline distT="0" distB="0" distL="0" distR="0" wp14:anchorId="3AF09000" wp14:editId="39D12412">
            <wp:extent cx="3505200" cy="1539240"/>
            <wp:effectExtent l="19050" t="0" r="0" b="0"/>
            <wp:docPr id="434" name="Рисунок 137"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154"/>
                    <pic:cNvPicPr>
                      <a:picLocks noChangeAspect="1" noChangeArrowheads="1"/>
                    </pic:cNvPicPr>
                  </pic:nvPicPr>
                  <pic:blipFill>
                    <a:blip r:embed="rId95" cstate="print"/>
                    <a:srcRect/>
                    <a:stretch>
                      <a:fillRect/>
                    </a:stretch>
                  </pic:blipFill>
                  <pic:spPr bwMode="auto">
                    <a:xfrm>
                      <a:off x="0" y="0"/>
                      <a:ext cx="3505200" cy="1539240"/>
                    </a:xfrm>
                    <a:prstGeom prst="rect">
                      <a:avLst/>
                    </a:prstGeom>
                    <a:noFill/>
                    <a:ln w="9525">
                      <a:noFill/>
                      <a:miter lim="800000"/>
                      <a:headEnd/>
                      <a:tailEnd/>
                    </a:ln>
                  </pic:spPr>
                </pic:pic>
              </a:graphicData>
            </a:graphic>
          </wp:inline>
        </w:drawing>
      </w:r>
    </w:p>
    <w:p w14:paraId="12A8BB45" w14:textId="77777777" w:rsidR="00BA0A97" w:rsidRDefault="00BA0A97" w:rsidP="00BA0A97">
      <w:pPr>
        <w:pStyle w:val="Picturecaption0"/>
        <w:framePr w:h="2429" w:wrap="notBeside" w:vAnchor="text" w:hAnchor="text" w:xAlign="center" w:y="1"/>
        <w:shd w:val="clear" w:color="auto" w:fill="auto"/>
        <w:jc w:val="center"/>
      </w:pPr>
      <w:r>
        <w:t>Рис. 189</w:t>
      </w:r>
    </w:p>
    <w:p w14:paraId="6E250621" w14:textId="77777777" w:rsidR="00BA0A97" w:rsidRDefault="00BA0A97" w:rsidP="00BA0A97">
      <w:pPr>
        <w:rPr>
          <w:sz w:val="2"/>
          <w:szCs w:val="2"/>
        </w:rPr>
      </w:pPr>
    </w:p>
    <w:p w14:paraId="1D690572"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426C0B">
        <w:rPr>
          <w:rFonts w:ascii="Times New Roman" w:hAnsi="Times New Roman" w:cs="Times New Roman"/>
          <w:sz w:val="28"/>
          <w:szCs w:val="28"/>
        </w:rPr>
        <w:t xml:space="preserve">На локомотиве, следующем в голове поезда или без вагонов, </w:t>
      </w:r>
      <w:r w:rsidRPr="00426C0B">
        <w:rPr>
          <w:rStyle w:val="Bodytext210ptBold"/>
          <w:rFonts w:eastAsiaTheme="minorHAnsi"/>
          <w:sz w:val="28"/>
          <w:szCs w:val="28"/>
        </w:rPr>
        <w:t>моторвагонном поезде</w:t>
      </w:r>
      <w:r>
        <w:t xml:space="preserve">, </w:t>
      </w:r>
      <w:r w:rsidRPr="00426C0B">
        <w:rPr>
          <w:rFonts w:ascii="Times New Roman" w:hAnsi="Times New Roman" w:cs="Times New Roman"/>
          <w:sz w:val="28"/>
          <w:szCs w:val="28"/>
        </w:rPr>
        <w:t xml:space="preserve">при движении </w:t>
      </w:r>
      <w:r w:rsidRPr="00EE1489">
        <w:rPr>
          <w:rStyle w:val="Bodytext210ptBold"/>
          <w:rFonts w:eastAsiaTheme="minorHAnsi"/>
          <w:sz w:val="28"/>
          <w:szCs w:val="28"/>
        </w:rPr>
        <w:t>по железнодорожным путям общего пользования</w:t>
      </w:r>
      <w:r w:rsidRPr="00426C0B">
        <w:rPr>
          <w:rStyle w:val="Bodytext210ptBold"/>
          <w:rFonts w:eastAsiaTheme="minorHAnsi"/>
          <w:sz w:val="28"/>
          <w:szCs w:val="28"/>
        </w:rPr>
        <w:t xml:space="preserve"> </w:t>
      </w:r>
      <w:r w:rsidRPr="00426C0B">
        <w:rPr>
          <w:rFonts w:ascii="Times New Roman" w:hAnsi="Times New Roman" w:cs="Times New Roman"/>
          <w:sz w:val="28"/>
          <w:szCs w:val="28"/>
        </w:rPr>
        <w:t xml:space="preserve">на однопутных и по правильному железнодорожному пути на двухпутных участках </w:t>
      </w:r>
      <w:r w:rsidRPr="00EE1489">
        <w:rPr>
          <w:rStyle w:val="Bodytext210ptBold"/>
          <w:rFonts w:eastAsiaTheme="minorHAnsi"/>
          <w:sz w:val="28"/>
          <w:szCs w:val="28"/>
        </w:rPr>
        <w:t>днем и</w:t>
      </w:r>
      <w:r w:rsidRPr="00426C0B">
        <w:rPr>
          <w:rStyle w:val="Bodytext210ptBold"/>
          <w:rFonts w:eastAsiaTheme="minorHAnsi"/>
          <w:sz w:val="28"/>
          <w:szCs w:val="28"/>
        </w:rPr>
        <w:t xml:space="preserve"> </w:t>
      </w:r>
      <w:r w:rsidRPr="00426C0B">
        <w:rPr>
          <w:rFonts w:ascii="Times New Roman" w:hAnsi="Times New Roman" w:cs="Times New Roman"/>
          <w:sz w:val="28"/>
          <w:szCs w:val="28"/>
        </w:rPr>
        <w:t xml:space="preserve">ночью </w:t>
      </w:r>
      <w:r w:rsidRPr="00EE1489">
        <w:rPr>
          <w:rStyle w:val="Bodytext210ptBold"/>
          <w:rFonts w:eastAsiaTheme="minorHAnsi"/>
          <w:sz w:val="28"/>
          <w:szCs w:val="28"/>
        </w:rPr>
        <w:t>должен быть включен</w:t>
      </w:r>
      <w:r w:rsidRPr="00426C0B">
        <w:rPr>
          <w:rStyle w:val="Bodytext210ptBold"/>
          <w:rFonts w:eastAsiaTheme="minorHAnsi"/>
          <w:sz w:val="28"/>
          <w:szCs w:val="28"/>
        </w:rPr>
        <w:t xml:space="preserve"> </w:t>
      </w:r>
      <w:r w:rsidRPr="00426C0B">
        <w:rPr>
          <w:rFonts w:ascii="Times New Roman" w:hAnsi="Times New Roman" w:cs="Times New Roman"/>
          <w:sz w:val="28"/>
          <w:szCs w:val="28"/>
        </w:rPr>
        <w:t>сигнальный прозрачно-белый огонь прожекто</w:t>
      </w:r>
      <w:r w:rsidRPr="00426C0B">
        <w:rPr>
          <w:rFonts w:ascii="Times New Roman" w:hAnsi="Times New Roman" w:cs="Times New Roman"/>
          <w:sz w:val="28"/>
          <w:szCs w:val="28"/>
        </w:rPr>
        <w:softHyphen/>
        <w:t>ра</w:t>
      </w:r>
      <w:r>
        <w:rPr>
          <w:rFonts w:ascii="Times New Roman" w:hAnsi="Times New Roman" w:cs="Times New Roman"/>
          <w:sz w:val="28"/>
          <w:szCs w:val="28"/>
        </w:rPr>
        <w:t xml:space="preserve"> и два прозрачно – белых огня фонарей у буферного бруса. </w:t>
      </w:r>
    </w:p>
    <w:p w14:paraId="610297CA" w14:textId="77777777" w:rsidR="00BA0A97" w:rsidRPr="00EE1489" w:rsidRDefault="00BA0A97" w:rsidP="00BA0A97">
      <w:pPr>
        <w:pStyle w:val="Bodytext20"/>
        <w:shd w:val="clear" w:color="auto" w:fill="auto"/>
        <w:tabs>
          <w:tab w:val="left" w:pos="772"/>
        </w:tabs>
        <w:spacing w:before="0" w:after="0" w:line="360" w:lineRule="exact"/>
        <w:ind w:firstLine="709"/>
        <w:jc w:val="both"/>
        <w:rPr>
          <w:rFonts w:ascii="Times New Roman" w:hAnsi="Times New Roman" w:cs="Times New Roman"/>
          <w:sz w:val="28"/>
          <w:szCs w:val="28"/>
        </w:rPr>
      </w:pPr>
      <w:r w:rsidRPr="00EE1489">
        <w:rPr>
          <w:rFonts w:ascii="Times New Roman" w:hAnsi="Times New Roman" w:cs="Times New Roman"/>
          <w:sz w:val="28"/>
          <w:szCs w:val="28"/>
        </w:rPr>
        <w:t>Голова грузового поезда при движении вагонами вперед на однопутных и по правильному железнодорожному пути на двухпут</w:t>
      </w:r>
      <w:r w:rsidRPr="00EE1489">
        <w:rPr>
          <w:rFonts w:ascii="Times New Roman" w:hAnsi="Times New Roman" w:cs="Times New Roman"/>
          <w:sz w:val="28"/>
          <w:szCs w:val="28"/>
        </w:rPr>
        <w:softHyphen/>
        <w:t>ных участках днем сигналами не обозначается, ночью обозначается прозрачно-белым огнем фонаря у буферного бруса.</w:t>
      </w:r>
    </w:p>
    <w:p w14:paraId="3B86151F" w14:textId="77777777" w:rsidR="00BA0A97" w:rsidRDefault="00BA0A97" w:rsidP="00BA0A97">
      <w:pPr>
        <w:framePr w:h="2202" w:wrap="notBeside" w:vAnchor="text" w:hAnchor="text" w:xAlign="center" w:y="1"/>
        <w:jc w:val="center"/>
        <w:rPr>
          <w:sz w:val="2"/>
          <w:szCs w:val="2"/>
        </w:rPr>
      </w:pPr>
      <w:r>
        <w:rPr>
          <w:noProof/>
        </w:rPr>
        <w:lastRenderedPageBreak/>
        <w:drawing>
          <wp:inline distT="0" distB="0" distL="0" distR="0" wp14:anchorId="276198BD" wp14:editId="662D4819">
            <wp:extent cx="3505200" cy="1394460"/>
            <wp:effectExtent l="19050" t="0" r="0" b="0"/>
            <wp:docPr id="435" name="Рисунок 140"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155"/>
                    <pic:cNvPicPr>
                      <a:picLocks noChangeAspect="1" noChangeArrowheads="1"/>
                    </pic:cNvPicPr>
                  </pic:nvPicPr>
                  <pic:blipFill>
                    <a:blip r:embed="rId96" cstate="print"/>
                    <a:srcRect/>
                    <a:stretch>
                      <a:fillRect/>
                    </a:stretch>
                  </pic:blipFill>
                  <pic:spPr bwMode="auto">
                    <a:xfrm>
                      <a:off x="0" y="0"/>
                      <a:ext cx="3505200" cy="1394460"/>
                    </a:xfrm>
                    <a:prstGeom prst="rect">
                      <a:avLst/>
                    </a:prstGeom>
                    <a:noFill/>
                    <a:ln w="9525">
                      <a:noFill/>
                      <a:miter lim="800000"/>
                      <a:headEnd/>
                      <a:tailEnd/>
                    </a:ln>
                  </pic:spPr>
                </pic:pic>
              </a:graphicData>
            </a:graphic>
          </wp:inline>
        </w:drawing>
      </w:r>
    </w:p>
    <w:p w14:paraId="21E51FF4" w14:textId="77777777" w:rsidR="00BA0A97" w:rsidRDefault="00BA0A97" w:rsidP="00BA0A97">
      <w:pPr>
        <w:rPr>
          <w:sz w:val="2"/>
          <w:szCs w:val="2"/>
        </w:rPr>
      </w:pPr>
    </w:p>
    <w:p w14:paraId="6E079760" w14:textId="77777777" w:rsidR="00BA0A97" w:rsidRPr="00EE1489"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EE1489">
        <w:rPr>
          <w:rFonts w:ascii="Times New Roman" w:hAnsi="Times New Roman" w:cs="Times New Roman"/>
          <w:sz w:val="28"/>
          <w:szCs w:val="28"/>
        </w:rPr>
        <w:t>При движении вагонами вперед по неправильному железнодо</w:t>
      </w:r>
      <w:r w:rsidRPr="00EE1489">
        <w:rPr>
          <w:rFonts w:ascii="Times New Roman" w:hAnsi="Times New Roman" w:cs="Times New Roman"/>
          <w:sz w:val="28"/>
          <w:szCs w:val="28"/>
        </w:rPr>
        <w:softHyphen/>
        <w:t>рожному пути голова грузового поезда обозначается: днем — развер</w:t>
      </w:r>
      <w:r w:rsidRPr="00EE1489">
        <w:rPr>
          <w:rFonts w:ascii="Times New Roman" w:hAnsi="Times New Roman" w:cs="Times New Roman"/>
          <w:sz w:val="28"/>
          <w:szCs w:val="28"/>
        </w:rPr>
        <w:softHyphen/>
        <w:t>нутым красным флагом, показываемым с левой стороны сопрово</w:t>
      </w:r>
      <w:r w:rsidRPr="00EE1489">
        <w:rPr>
          <w:rFonts w:ascii="Times New Roman" w:hAnsi="Times New Roman" w:cs="Times New Roman"/>
          <w:sz w:val="28"/>
          <w:szCs w:val="28"/>
        </w:rPr>
        <w:softHyphen/>
        <w:t>ждающим поезд работником, находящимся на передней переходной площадке; ночью — прозрачно-белым огнем фонаря у буферного бру</w:t>
      </w:r>
      <w:r w:rsidRPr="00EE1489">
        <w:rPr>
          <w:rFonts w:ascii="Times New Roman" w:hAnsi="Times New Roman" w:cs="Times New Roman"/>
          <w:sz w:val="28"/>
          <w:szCs w:val="28"/>
        </w:rPr>
        <w:softHyphen/>
        <w:t>са и красным огнем ручного фонаря, показываемым с левой стороны сопровождающим поезд работником</w:t>
      </w:r>
      <w:r>
        <w:rPr>
          <w:rFonts w:ascii="Times New Roman" w:hAnsi="Times New Roman" w:cs="Times New Roman"/>
          <w:sz w:val="28"/>
          <w:szCs w:val="28"/>
        </w:rPr>
        <w:t>.</w:t>
      </w:r>
      <w:r w:rsidRPr="00EE1489">
        <w:rPr>
          <w:rFonts w:ascii="Times New Roman" w:hAnsi="Times New Roman" w:cs="Times New Roman"/>
          <w:sz w:val="28"/>
          <w:szCs w:val="28"/>
        </w:rPr>
        <w:t xml:space="preserve"> </w:t>
      </w:r>
    </w:p>
    <w:p w14:paraId="34471F82" w14:textId="77777777" w:rsidR="00BA0A97" w:rsidRPr="00EE1489" w:rsidRDefault="00BA0A97" w:rsidP="00BA0A97">
      <w:pPr>
        <w:pStyle w:val="Bodytext20"/>
        <w:shd w:val="clear" w:color="auto" w:fill="auto"/>
        <w:tabs>
          <w:tab w:val="left" w:pos="800"/>
        </w:tabs>
        <w:spacing w:before="0" w:after="0" w:line="360" w:lineRule="exact"/>
        <w:ind w:firstLine="709"/>
        <w:jc w:val="both"/>
        <w:rPr>
          <w:rFonts w:ascii="Times New Roman" w:hAnsi="Times New Roman" w:cs="Times New Roman"/>
          <w:sz w:val="28"/>
          <w:szCs w:val="28"/>
        </w:rPr>
      </w:pPr>
      <w:r w:rsidRPr="00EE1489">
        <w:rPr>
          <w:rFonts w:ascii="Times New Roman" w:hAnsi="Times New Roman" w:cs="Times New Roman"/>
          <w:sz w:val="28"/>
          <w:szCs w:val="28"/>
        </w:rPr>
        <w:t>Хвост поезда при движении на однопутных и по правильному и неправильному железнодорожному пути на двухпутных участках обозначается:</w:t>
      </w:r>
    </w:p>
    <w:p w14:paraId="27908BC7" w14:textId="77777777" w:rsidR="00BA0A97" w:rsidRPr="00EE1489" w:rsidRDefault="00BA0A97" w:rsidP="00BA0A97">
      <w:pPr>
        <w:pStyle w:val="Bodytext20"/>
        <w:shd w:val="clear" w:color="auto" w:fill="auto"/>
        <w:tabs>
          <w:tab w:val="left" w:pos="721"/>
        </w:tabs>
        <w:spacing w:before="0" w:after="0" w:line="360" w:lineRule="exact"/>
        <w:ind w:firstLine="709"/>
        <w:jc w:val="both"/>
        <w:rPr>
          <w:rFonts w:ascii="Times New Roman" w:hAnsi="Times New Roman" w:cs="Times New Roman"/>
          <w:sz w:val="28"/>
          <w:szCs w:val="28"/>
        </w:rPr>
      </w:pPr>
      <w:r w:rsidRPr="00EE1489">
        <w:rPr>
          <w:rFonts w:ascii="Times New Roman" w:hAnsi="Times New Roman" w:cs="Times New Roman"/>
          <w:sz w:val="28"/>
          <w:szCs w:val="28"/>
        </w:rPr>
        <w:t>грузового и грузопассажирского днем и ночью — красным диском со светоотражателем у буферного бруса с правой стороны;</w:t>
      </w:r>
    </w:p>
    <w:p w14:paraId="6F4F2B0E" w14:textId="77777777" w:rsidR="00BA0A97" w:rsidRPr="00EE1489" w:rsidRDefault="00BA0A97" w:rsidP="00BA0A97">
      <w:pPr>
        <w:pStyle w:val="Bodytext20"/>
        <w:shd w:val="clear" w:color="auto" w:fill="auto"/>
        <w:tabs>
          <w:tab w:val="left" w:pos="707"/>
        </w:tabs>
        <w:spacing w:before="0" w:after="0" w:line="360" w:lineRule="exact"/>
        <w:ind w:firstLine="709"/>
        <w:jc w:val="both"/>
        <w:rPr>
          <w:rFonts w:ascii="Times New Roman" w:hAnsi="Times New Roman" w:cs="Times New Roman"/>
          <w:sz w:val="28"/>
          <w:szCs w:val="28"/>
        </w:rPr>
      </w:pPr>
      <w:r w:rsidRPr="00EE1489">
        <w:rPr>
          <w:rFonts w:ascii="Times New Roman" w:hAnsi="Times New Roman" w:cs="Times New Roman"/>
          <w:sz w:val="28"/>
          <w:szCs w:val="28"/>
        </w:rPr>
        <w:t xml:space="preserve">пассажирского и почтово-багажного днем и ночью — тремя красными </w:t>
      </w:r>
      <w:proofErr w:type="gramStart"/>
      <w:r w:rsidRPr="00EE1489">
        <w:rPr>
          <w:rFonts w:ascii="Times New Roman" w:hAnsi="Times New Roman" w:cs="Times New Roman"/>
          <w:sz w:val="28"/>
          <w:szCs w:val="28"/>
        </w:rPr>
        <w:t>огнями .</w:t>
      </w:r>
      <w:proofErr w:type="gramEnd"/>
    </w:p>
    <w:p w14:paraId="4B33A927" w14:textId="77777777" w:rsidR="00BA0A97" w:rsidRDefault="00BA0A97" w:rsidP="00BA0A97">
      <w:pPr>
        <w:framePr w:h="1960" w:wrap="notBeside" w:vAnchor="text" w:hAnchor="text" w:xAlign="center" w:y="1"/>
        <w:jc w:val="center"/>
        <w:rPr>
          <w:sz w:val="2"/>
          <w:szCs w:val="2"/>
        </w:rPr>
      </w:pPr>
      <w:r>
        <w:rPr>
          <w:noProof/>
        </w:rPr>
        <w:drawing>
          <wp:inline distT="0" distB="0" distL="0" distR="0" wp14:anchorId="7233E52F" wp14:editId="4BEC30D0">
            <wp:extent cx="2857500" cy="1242060"/>
            <wp:effectExtent l="19050" t="0" r="0" b="0"/>
            <wp:docPr id="436" name="Рисунок 154"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156"/>
                    <pic:cNvPicPr>
                      <a:picLocks noChangeAspect="1" noChangeArrowheads="1"/>
                    </pic:cNvPicPr>
                  </pic:nvPicPr>
                  <pic:blipFill>
                    <a:blip r:embed="rId97" cstate="print"/>
                    <a:srcRect/>
                    <a:stretch>
                      <a:fillRect/>
                    </a:stretch>
                  </pic:blipFill>
                  <pic:spPr bwMode="auto">
                    <a:xfrm>
                      <a:off x="0" y="0"/>
                      <a:ext cx="2857500" cy="1242060"/>
                    </a:xfrm>
                    <a:prstGeom prst="rect">
                      <a:avLst/>
                    </a:prstGeom>
                    <a:noFill/>
                    <a:ln w="9525">
                      <a:noFill/>
                      <a:miter lim="800000"/>
                      <a:headEnd/>
                      <a:tailEnd/>
                    </a:ln>
                  </pic:spPr>
                </pic:pic>
              </a:graphicData>
            </a:graphic>
          </wp:inline>
        </w:drawing>
      </w:r>
    </w:p>
    <w:p w14:paraId="17ED1AC2" w14:textId="77777777" w:rsidR="00BA0A97" w:rsidRDefault="00BA0A97" w:rsidP="00BA0A97">
      <w:pPr>
        <w:rPr>
          <w:sz w:val="2"/>
          <w:szCs w:val="2"/>
        </w:rPr>
      </w:pPr>
    </w:p>
    <w:p w14:paraId="7E2832EE" w14:textId="77777777" w:rsidR="00BA0A97" w:rsidRDefault="00BA0A97" w:rsidP="00BA0A97">
      <w:pPr>
        <w:framePr w:h="1956" w:wrap="notBeside" w:vAnchor="text" w:hAnchor="text" w:xAlign="center" w:y="1"/>
        <w:jc w:val="center"/>
        <w:rPr>
          <w:sz w:val="2"/>
          <w:szCs w:val="2"/>
        </w:rPr>
      </w:pPr>
      <w:r>
        <w:rPr>
          <w:noProof/>
        </w:rPr>
        <w:drawing>
          <wp:inline distT="0" distB="0" distL="0" distR="0" wp14:anchorId="3F197567" wp14:editId="4EB9C217">
            <wp:extent cx="2918460" cy="1242060"/>
            <wp:effectExtent l="19050" t="0" r="0" b="0"/>
            <wp:docPr id="437" name="Рисунок 155"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57"/>
                    <pic:cNvPicPr>
                      <a:picLocks noChangeAspect="1" noChangeArrowheads="1"/>
                    </pic:cNvPicPr>
                  </pic:nvPicPr>
                  <pic:blipFill>
                    <a:blip r:embed="rId98" cstate="print"/>
                    <a:srcRect/>
                    <a:stretch>
                      <a:fillRect/>
                    </a:stretch>
                  </pic:blipFill>
                  <pic:spPr bwMode="auto">
                    <a:xfrm>
                      <a:off x="0" y="0"/>
                      <a:ext cx="2918460" cy="1242060"/>
                    </a:xfrm>
                    <a:prstGeom prst="rect">
                      <a:avLst/>
                    </a:prstGeom>
                    <a:noFill/>
                    <a:ln w="9525">
                      <a:noFill/>
                      <a:miter lim="800000"/>
                      <a:headEnd/>
                      <a:tailEnd/>
                    </a:ln>
                  </pic:spPr>
                </pic:pic>
              </a:graphicData>
            </a:graphic>
          </wp:inline>
        </w:drawing>
      </w:r>
    </w:p>
    <w:p w14:paraId="6736C5FA" w14:textId="77777777" w:rsidR="00BA0A97" w:rsidRDefault="00BA0A97" w:rsidP="00BA0A97">
      <w:pPr>
        <w:pStyle w:val="Picturecaption0"/>
        <w:framePr w:h="1956" w:wrap="notBeside" w:vAnchor="text" w:hAnchor="text" w:xAlign="center" w:y="1"/>
        <w:shd w:val="clear" w:color="auto" w:fill="auto"/>
        <w:tabs>
          <w:tab w:val="left" w:pos="2882"/>
        </w:tabs>
        <w:jc w:val="both"/>
      </w:pPr>
      <w:r>
        <w:tab/>
      </w:r>
    </w:p>
    <w:p w14:paraId="3B55E8DA" w14:textId="77777777" w:rsidR="00BA0A97" w:rsidRDefault="00BA0A97" w:rsidP="00BA0A97">
      <w:pPr>
        <w:rPr>
          <w:sz w:val="2"/>
          <w:szCs w:val="2"/>
        </w:rPr>
      </w:pPr>
    </w:p>
    <w:p w14:paraId="69D2D5A6" w14:textId="77777777" w:rsidR="00BA0A97" w:rsidRDefault="00BA0A97" w:rsidP="00BA0A97">
      <w:pPr>
        <w:pStyle w:val="Bodytext20"/>
        <w:shd w:val="clear" w:color="auto" w:fill="auto"/>
        <w:spacing w:before="0" w:after="0" w:line="360" w:lineRule="exact"/>
        <w:ind w:firstLine="709"/>
        <w:jc w:val="both"/>
      </w:pPr>
      <w:r w:rsidRPr="00EE1489">
        <w:rPr>
          <w:rFonts w:ascii="Times New Roman" w:hAnsi="Times New Roman" w:cs="Times New Roman"/>
          <w:sz w:val="28"/>
          <w:szCs w:val="28"/>
        </w:rPr>
        <w:t>Локомотив, находящийся в хвосте грузового поезда, а также локо</w:t>
      </w:r>
      <w:r w:rsidRPr="00EE1489">
        <w:rPr>
          <w:rFonts w:ascii="Times New Roman" w:hAnsi="Times New Roman" w:cs="Times New Roman"/>
          <w:sz w:val="28"/>
          <w:szCs w:val="28"/>
        </w:rPr>
        <w:softHyphen/>
        <w:t>мотив, следующий без вагонов, сзади обозначаются: днем и ночью — красным огнем фонаря у буферного бруса с правой стороны</w:t>
      </w:r>
      <w:r>
        <w:rPr>
          <w:rFonts w:ascii="Times New Roman" w:hAnsi="Times New Roman" w:cs="Times New Roman"/>
          <w:sz w:val="28"/>
          <w:szCs w:val="28"/>
        </w:rPr>
        <w:t>.</w:t>
      </w:r>
      <w:r w:rsidRPr="00EE1489">
        <w:rPr>
          <w:rFonts w:ascii="Times New Roman" w:hAnsi="Times New Roman" w:cs="Times New Roman"/>
          <w:sz w:val="28"/>
          <w:szCs w:val="28"/>
        </w:rPr>
        <w:t xml:space="preserve"> </w:t>
      </w:r>
    </w:p>
    <w:p w14:paraId="585B3511" w14:textId="77777777" w:rsidR="00BA0A97" w:rsidRDefault="00BA0A97" w:rsidP="00BA0A97">
      <w:pPr>
        <w:framePr w:h="2448" w:wrap="notBeside" w:vAnchor="text" w:hAnchor="text" w:xAlign="center" w:y="1"/>
        <w:jc w:val="center"/>
        <w:rPr>
          <w:sz w:val="2"/>
          <w:szCs w:val="2"/>
        </w:rPr>
      </w:pPr>
      <w:r>
        <w:rPr>
          <w:noProof/>
        </w:rPr>
        <w:drawing>
          <wp:inline distT="0" distB="0" distL="0" distR="0" wp14:anchorId="4757C5BF" wp14:editId="0D49FE9E">
            <wp:extent cx="2316480" cy="1546860"/>
            <wp:effectExtent l="19050" t="0" r="7620" b="0"/>
            <wp:docPr id="438" name="Рисунок 156"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158"/>
                    <pic:cNvPicPr>
                      <a:picLocks noChangeAspect="1" noChangeArrowheads="1"/>
                    </pic:cNvPicPr>
                  </pic:nvPicPr>
                  <pic:blipFill>
                    <a:blip r:embed="rId99" cstate="print"/>
                    <a:srcRect/>
                    <a:stretch>
                      <a:fillRect/>
                    </a:stretch>
                  </pic:blipFill>
                  <pic:spPr bwMode="auto">
                    <a:xfrm>
                      <a:off x="0" y="0"/>
                      <a:ext cx="2316480" cy="1546860"/>
                    </a:xfrm>
                    <a:prstGeom prst="rect">
                      <a:avLst/>
                    </a:prstGeom>
                    <a:noFill/>
                    <a:ln w="9525">
                      <a:noFill/>
                      <a:miter lim="800000"/>
                      <a:headEnd/>
                      <a:tailEnd/>
                    </a:ln>
                  </pic:spPr>
                </pic:pic>
              </a:graphicData>
            </a:graphic>
          </wp:inline>
        </w:drawing>
      </w:r>
    </w:p>
    <w:p w14:paraId="3E0FBF5E" w14:textId="77777777" w:rsidR="00BA0A97" w:rsidRDefault="00BA0A97" w:rsidP="00BA0A97">
      <w:pPr>
        <w:rPr>
          <w:sz w:val="2"/>
          <w:szCs w:val="2"/>
        </w:rPr>
      </w:pPr>
    </w:p>
    <w:p w14:paraId="7D2D4C17" w14:textId="77777777" w:rsidR="00BA0A97" w:rsidRPr="00EE1489" w:rsidRDefault="00BA0A97" w:rsidP="00BA0A97">
      <w:pPr>
        <w:rPr>
          <w:sz w:val="2"/>
          <w:szCs w:val="2"/>
        </w:rPr>
      </w:pPr>
    </w:p>
    <w:p w14:paraId="4DCD117B" w14:textId="77777777" w:rsidR="00BA0A97" w:rsidRPr="00EE1489" w:rsidRDefault="00BA0A97" w:rsidP="00BA0A97">
      <w:pPr>
        <w:rPr>
          <w:sz w:val="2"/>
          <w:szCs w:val="2"/>
        </w:rPr>
      </w:pPr>
    </w:p>
    <w:p w14:paraId="4F2470BA" w14:textId="77777777" w:rsidR="00BA0A97" w:rsidRPr="00EE1489" w:rsidRDefault="00BA0A97" w:rsidP="00BA0A97">
      <w:pPr>
        <w:rPr>
          <w:sz w:val="2"/>
          <w:szCs w:val="2"/>
        </w:rPr>
      </w:pPr>
    </w:p>
    <w:p w14:paraId="44056FA1" w14:textId="77777777" w:rsidR="00BA0A97" w:rsidRPr="00EE1489" w:rsidRDefault="00BA0A97" w:rsidP="00BA0A97">
      <w:pPr>
        <w:rPr>
          <w:sz w:val="2"/>
          <w:szCs w:val="2"/>
        </w:rPr>
      </w:pPr>
    </w:p>
    <w:p w14:paraId="1F984816" w14:textId="77777777" w:rsidR="00BA0A97" w:rsidRPr="00EE1489" w:rsidRDefault="00BA0A97" w:rsidP="00BA0A97">
      <w:pPr>
        <w:rPr>
          <w:sz w:val="2"/>
          <w:szCs w:val="2"/>
        </w:rPr>
      </w:pPr>
    </w:p>
    <w:p w14:paraId="30122A3E" w14:textId="77777777" w:rsidR="00BA0A97" w:rsidRPr="00EE1489" w:rsidRDefault="00BA0A97" w:rsidP="00BA0A97">
      <w:pPr>
        <w:rPr>
          <w:sz w:val="2"/>
          <w:szCs w:val="2"/>
        </w:rPr>
      </w:pPr>
    </w:p>
    <w:p w14:paraId="43EB537B" w14:textId="77777777" w:rsidR="00BA0A97" w:rsidRPr="00EE1489" w:rsidRDefault="00BA0A97" w:rsidP="00BA0A97">
      <w:pPr>
        <w:rPr>
          <w:sz w:val="2"/>
          <w:szCs w:val="2"/>
        </w:rPr>
      </w:pPr>
    </w:p>
    <w:p w14:paraId="35EE700C" w14:textId="77777777" w:rsidR="00BA0A97" w:rsidRPr="00EE1489" w:rsidRDefault="00BA0A97" w:rsidP="00BA0A97">
      <w:pPr>
        <w:rPr>
          <w:sz w:val="2"/>
          <w:szCs w:val="2"/>
        </w:rPr>
      </w:pPr>
    </w:p>
    <w:p w14:paraId="174D5873" w14:textId="77777777" w:rsidR="00BA0A97" w:rsidRPr="00EE1489" w:rsidRDefault="00BA0A97" w:rsidP="00BA0A97">
      <w:pPr>
        <w:rPr>
          <w:sz w:val="2"/>
          <w:szCs w:val="2"/>
        </w:rPr>
      </w:pPr>
    </w:p>
    <w:p w14:paraId="0D46F053" w14:textId="77777777" w:rsidR="00BA0A97" w:rsidRPr="00EE1489" w:rsidRDefault="00BA0A97" w:rsidP="00BA0A97">
      <w:pPr>
        <w:rPr>
          <w:sz w:val="2"/>
          <w:szCs w:val="2"/>
        </w:rPr>
      </w:pPr>
    </w:p>
    <w:p w14:paraId="757E4AA2" w14:textId="77777777" w:rsidR="00BA0A97" w:rsidRPr="00EE1489" w:rsidRDefault="00BA0A97" w:rsidP="00BA0A97">
      <w:pPr>
        <w:rPr>
          <w:sz w:val="2"/>
          <w:szCs w:val="2"/>
        </w:rPr>
      </w:pPr>
    </w:p>
    <w:p w14:paraId="090228AF" w14:textId="77777777" w:rsidR="00BA0A97" w:rsidRPr="00EE1489" w:rsidRDefault="00BA0A97" w:rsidP="00BA0A97">
      <w:pPr>
        <w:rPr>
          <w:sz w:val="2"/>
          <w:szCs w:val="2"/>
        </w:rPr>
      </w:pPr>
    </w:p>
    <w:p w14:paraId="32DF708E" w14:textId="77777777" w:rsidR="00BA0A97" w:rsidRPr="00EE1489" w:rsidRDefault="00BA0A97" w:rsidP="00BA0A97">
      <w:pPr>
        <w:rPr>
          <w:sz w:val="2"/>
          <w:szCs w:val="2"/>
        </w:rPr>
      </w:pPr>
    </w:p>
    <w:p w14:paraId="40EDCD28" w14:textId="77777777" w:rsidR="00BA0A97" w:rsidRPr="00EE1489" w:rsidRDefault="00BA0A97" w:rsidP="00BA0A97">
      <w:pPr>
        <w:rPr>
          <w:sz w:val="2"/>
          <w:szCs w:val="2"/>
        </w:rPr>
      </w:pPr>
    </w:p>
    <w:p w14:paraId="7DE43BA3" w14:textId="77777777" w:rsidR="00BA0A97" w:rsidRPr="00EE1489" w:rsidRDefault="00BA0A97" w:rsidP="00BA0A97">
      <w:pPr>
        <w:rPr>
          <w:sz w:val="2"/>
          <w:szCs w:val="2"/>
        </w:rPr>
      </w:pPr>
    </w:p>
    <w:p w14:paraId="37D0E0B0" w14:textId="77777777" w:rsidR="00BA0A97" w:rsidRPr="00EE1489" w:rsidRDefault="00BA0A97" w:rsidP="00BA0A97">
      <w:pPr>
        <w:rPr>
          <w:sz w:val="2"/>
          <w:szCs w:val="2"/>
        </w:rPr>
      </w:pPr>
    </w:p>
    <w:p w14:paraId="63489F2B" w14:textId="77777777" w:rsidR="00BA0A97" w:rsidRPr="00EE1489" w:rsidRDefault="00BA0A97" w:rsidP="00BA0A97">
      <w:pPr>
        <w:rPr>
          <w:sz w:val="2"/>
          <w:szCs w:val="2"/>
        </w:rPr>
      </w:pPr>
    </w:p>
    <w:p w14:paraId="740F2FA7" w14:textId="77777777" w:rsidR="00BA0A97" w:rsidRPr="00EE1489" w:rsidRDefault="00BA0A97" w:rsidP="00BA0A97">
      <w:pPr>
        <w:rPr>
          <w:sz w:val="2"/>
          <w:szCs w:val="2"/>
        </w:rPr>
      </w:pPr>
    </w:p>
    <w:p w14:paraId="05A3FD40" w14:textId="77777777" w:rsidR="00BA0A97" w:rsidRPr="00EE1489" w:rsidRDefault="00BA0A97" w:rsidP="00BA0A97">
      <w:pPr>
        <w:rPr>
          <w:sz w:val="2"/>
          <w:szCs w:val="2"/>
        </w:rPr>
      </w:pPr>
    </w:p>
    <w:p w14:paraId="7F374328" w14:textId="77777777" w:rsidR="00BA0A97" w:rsidRPr="00EE1489" w:rsidRDefault="00BA0A97" w:rsidP="00BA0A97">
      <w:pPr>
        <w:rPr>
          <w:sz w:val="2"/>
          <w:szCs w:val="2"/>
        </w:rPr>
      </w:pPr>
    </w:p>
    <w:p w14:paraId="06185D9B" w14:textId="77777777" w:rsidR="00BA0A97" w:rsidRPr="00EE1489" w:rsidRDefault="00BA0A97" w:rsidP="00BA0A97">
      <w:pPr>
        <w:rPr>
          <w:sz w:val="2"/>
          <w:szCs w:val="2"/>
        </w:rPr>
      </w:pPr>
    </w:p>
    <w:p w14:paraId="6FCBB163" w14:textId="77777777" w:rsidR="00BA0A97" w:rsidRPr="00EE1489" w:rsidRDefault="00BA0A97" w:rsidP="00BA0A97">
      <w:pPr>
        <w:rPr>
          <w:sz w:val="2"/>
          <w:szCs w:val="2"/>
        </w:rPr>
      </w:pPr>
    </w:p>
    <w:p w14:paraId="74611800" w14:textId="77777777" w:rsidR="00BA0A97" w:rsidRPr="00EE1489" w:rsidRDefault="00BA0A97" w:rsidP="00BA0A97">
      <w:pPr>
        <w:rPr>
          <w:sz w:val="2"/>
          <w:szCs w:val="2"/>
        </w:rPr>
      </w:pPr>
    </w:p>
    <w:p w14:paraId="4BE2ADB6" w14:textId="77777777" w:rsidR="00BA0A97" w:rsidRPr="00EE1489" w:rsidRDefault="00BA0A97" w:rsidP="00BA0A97">
      <w:pPr>
        <w:rPr>
          <w:sz w:val="2"/>
          <w:szCs w:val="2"/>
        </w:rPr>
      </w:pPr>
    </w:p>
    <w:p w14:paraId="522F06BE" w14:textId="77777777" w:rsidR="00BA0A97" w:rsidRPr="00EE1489" w:rsidRDefault="00BA0A97" w:rsidP="00BA0A97">
      <w:pPr>
        <w:rPr>
          <w:sz w:val="2"/>
          <w:szCs w:val="2"/>
        </w:rPr>
      </w:pPr>
    </w:p>
    <w:p w14:paraId="712288E1" w14:textId="77777777" w:rsidR="00BA0A97" w:rsidRPr="00EE1489" w:rsidRDefault="00BA0A97" w:rsidP="00BA0A97">
      <w:pPr>
        <w:rPr>
          <w:sz w:val="2"/>
          <w:szCs w:val="2"/>
        </w:rPr>
      </w:pPr>
    </w:p>
    <w:p w14:paraId="54EA021E" w14:textId="77777777" w:rsidR="00BA0A97" w:rsidRPr="00EE1489" w:rsidRDefault="00BA0A97" w:rsidP="00BA0A97">
      <w:pPr>
        <w:rPr>
          <w:sz w:val="2"/>
          <w:szCs w:val="2"/>
        </w:rPr>
      </w:pPr>
    </w:p>
    <w:p w14:paraId="306025C5" w14:textId="77777777" w:rsidR="00BA0A97" w:rsidRPr="00EE1489" w:rsidRDefault="00BA0A97" w:rsidP="00BA0A97">
      <w:pPr>
        <w:rPr>
          <w:sz w:val="2"/>
          <w:szCs w:val="2"/>
        </w:rPr>
      </w:pPr>
    </w:p>
    <w:p w14:paraId="7395CD7B" w14:textId="77777777" w:rsidR="00BA0A97" w:rsidRPr="00EE1489" w:rsidRDefault="00BA0A97" w:rsidP="00BA0A97">
      <w:pPr>
        <w:rPr>
          <w:sz w:val="2"/>
          <w:szCs w:val="2"/>
        </w:rPr>
      </w:pPr>
    </w:p>
    <w:p w14:paraId="54F8DC7F" w14:textId="77777777" w:rsidR="00BA0A97" w:rsidRPr="00EE1489" w:rsidRDefault="00BA0A97" w:rsidP="00BA0A97">
      <w:pPr>
        <w:tabs>
          <w:tab w:val="left" w:pos="1404"/>
        </w:tabs>
        <w:rPr>
          <w:sz w:val="28"/>
          <w:szCs w:val="28"/>
        </w:rPr>
      </w:pPr>
      <w:r>
        <w:rPr>
          <w:sz w:val="2"/>
          <w:szCs w:val="2"/>
        </w:rPr>
        <w:tab/>
        <w:t>По</w:t>
      </w:r>
    </w:p>
    <w:p w14:paraId="6A2FD4DE" w14:textId="77777777" w:rsidR="00BA0A97" w:rsidRPr="00EE1489" w:rsidRDefault="00BA0A97" w:rsidP="00BA0A97">
      <w:pPr>
        <w:rPr>
          <w:sz w:val="2"/>
          <w:szCs w:val="2"/>
        </w:rPr>
      </w:pPr>
    </w:p>
    <w:p w14:paraId="48063598" w14:textId="77777777" w:rsidR="00BA0A97" w:rsidRPr="00EE1489" w:rsidRDefault="00BA0A97" w:rsidP="00BA0A97">
      <w:pPr>
        <w:rPr>
          <w:sz w:val="2"/>
          <w:szCs w:val="2"/>
        </w:rPr>
      </w:pPr>
    </w:p>
    <w:p w14:paraId="3142E61B" w14:textId="77777777" w:rsidR="00BA0A97" w:rsidRPr="005C2A69" w:rsidRDefault="00BA0A97" w:rsidP="00BA0A97">
      <w:pPr>
        <w:pStyle w:val="Bodytext20"/>
        <w:shd w:val="clear" w:color="auto" w:fill="auto"/>
        <w:tabs>
          <w:tab w:val="left" w:pos="809"/>
        </w:tabs>
        <w:spacing w:before="0" w:after="0" w:line="360" w:lineRule="exact"/>
        <w:ind w:firstLine="709"/>
        <w:jc w:val="both"/>
        <w:rPr>
          <w:rFonts w:ascii="Times New Roman" w:hAnsi="Times New Roman" w:cs="Times New Roman"/>
          <w:sz w:val="28"/>
          <w:szCs w:val="28"/>
        </w:rPr>
      </w:pPr>
      <w:r w:rsidRPr="005C2A69">
        <w:rPr>
          <w:rFonts w:ascii="Times New Roman" w:hAnsi="Times New Roman" w:cs="Times New Roman"/>
          <w:sz w:val="28"/>
          <w:szCs w:val="28"/>
        </w:rPr>
        <w:t>Подталкивающий локомотив и специальный самоходный же</w:t>
      </w:r>
      <w:r w:rsidRPr="005C2A69">
        <w:rPr>
          <w:rFonts w:ascii="Times New Roman" w:hAnsi="Times New Roman" w:cs="Times New Roman"/>
          <w:sz w:val="28"/>
          <w:szCs w:val="28"/>
        </w:rPr>
        <w:softHyphen/>
        <w:t>лезнодорожный подвижной состав обозначаются сигналами так же, как и локомотив без вагонов.</w:t>
      </w:r>
    </w:p>
    <w:p w14:paraId="6E826423" w14:textId="77777777" w:rsidR="00BA0A97" w:rsidRPr="005C2A69"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C2A69">
        <w:rPr>
          <w:rFonts w:ascii="Times New Roman" w:hAnsi="Times New Roman" w:cs="Times New Roman"/>
          <w:sz w:val="28"/>
          <w:szCs w:val="28"/>
        </w:rPr>
        <w:t>Подталкивающий локомотив и хозяйственный поезд при возвраще</w:t>
      </w:r>
      <w:r w:rsidRPr="005C2A69">
        <w:rPr>
          <w:rFonts w:ascii="Times New Roman" w:hAnsi="Times New Roman" w:cs="Times New Roman"/>
          <w:sz w:val="28"/>
          <w:szCs w:val="28"/>
        </w:rPr>
        <w:softHyphen/>
        <w:t>нии с двухпутного перегона по неправильному железнодорожному пути обратно на железнодорожную станцию отправления обозначаются сиг</w:t>
      </w:r>
      <w:r w:rsidRPr="005C2A69">
        <w:rPr>
          <w:rFonts w:ascii="Times New Roman" w:hAnsi="Times New Roman" w:cs="Times New Roman"/>
          <w:sz w:val="28"/>
          <w:szCs w:val="28"/>
        </w:rPr>
        <w:softHyphen/>
        <w:t>налами следования по неправильному железнодорожному пути.</w:t>
      </w:r>
    </w:p>
    <w:p w14:paraId="1B4873C0" w14:textId="77777777" w:rsidR="00BA0A97" w:rsidRPr="005C2A69" w:rsidRDefault="00BA0A97" w:rsidP="00BA0A97">
      <w:pPr>
        <w:pStyle w:val="Bodytext20"/>
        <w:shd w:val="clear" w:color="auto" w:fill="auto"/>
        <w:tabs>
          <w:tab w:val="left" w:pos="790"/>
        </w:tabs>
        <w:spacing w:before="0" w:after="0" w:line="360" w:lineRule="exact"/>
        <w:ind w:firstLine="709"/>
        <w:jc w:val="both"/>
        <w:rPr>
          <w:rFonts w:ascii="Times New Roman" w:hAnsi="Times New Roman" w:cs="Times New Roman"/>
          <w:sz w:val="28"/>
          <w:szCs w:val="28"/>
        </w:rPr>
        <w:sectPr w:rsidR="00BA0A97" w:rsidRPr="005C2A69" w:rsidSect="00BA0A97">
          <w:footerReference w:type="even" r:id="rId100"/>
          <w:footerReference w:type="default" r:id="rId101"/>
          <w:footerReference w:type="first" r:id="rId102"/>
          <w:type w:val="continuous"/>
          <w:pgSz w:w="11907" w:h="16839" w:code="9"/>
          <w:pgMar w:top="1134" w:right="851" w:bottom="1134" w:left="1418" w:header="0" w:footer="3" w:gutter="0"/>
          <w:cols w:space="720"/>
          <w:noEndnote/>
          <w:titlePg/>
          <w:docGrid w:linePitch="360"/>
        </w:sectPr>
      </w:pPr>
      <w:r w:rsidRPr="005C2A69">
        <w:rPr>
          <w:rFonts w:ascii="Times New Roman" w:hAnsi="Times New Roman" w:cs="Times New Roman"/>
          <w:sz w:val="28"/>
          <w:szCs w:val="28"/>
        </w:rPr>
        <w:t>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w:t>
      </w:r>
      <w:r w:rsidRPr="005C2A69">
        <w:rPr>
          <w:rFonts w:ascii="Times New Roman" w:hAnsi="Times New Roman" w:cs="Times New Roman"/>
          <w:sz w:val="28"/>
          <w:szCs w:val="28"/>
        </w:rPr>
        <w:softHyphen/>
        <w:t>ного участка.</w:t>
      </w:r>
    </w:p>
    <w:p w14:paraId="458D48EB" w14:textId="77777777" w:rsidR="00BA0A97" w:rsidRPr="00BC43B9" w:rsidRDefault="00BA0A97" w:rsidP="00BA0A97">
      <w:pPr>
        <w:pStyle w:val="Bodytext150"/>
        <w:shd w:val="clear" w:color="auto" w:fill="auto"/>
        <w:tabs>
          <w:tab w:val="left" w:pos="887"/>
        </w:tabs>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lastRenderedPageBreak/>
        <w:t>Снегоочиститель при движении на однопутных и по правильно</w:t>
      </w:r>
      <w:r w:rsidRPr="00BC43B9">
        <w:rPr>
          <w:rFonts w:ascii="Times New Roman" w:hAnsi="Times New Roman" w:cs="Times New Roman"/>
          <w:sz w:val="28"/>
          <w:szCs w:val="28"/>
        </w:rPr>
        <w:softHyphen/>
        <w:t>му железнодорожному пути на двухпутных участках обозначается:</w:t>
      </w:r>
    </w:p>
    <w:p w14:paraId="583333BD"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если в голове снегоочиститель:</w:t>
      </w:r>
    </w:p>
    <w:p w14:paraId="3F54C7BB" w14:textId="77777777" w:rsidR="00BA0A97" w:rsidRPr="00BC43B9" w:rsidRDefault="00BA0A97" w:rsidP="00BA0A97">
      <w:pPr>
        <w:pStyle w:val="Bodytext150"/>
        <w:shd w:val="clear" w:color="auto" w:fill="auto"/>
        <w:spacing w:line="360" w:lineRule="exact"/>
        <w:ind w:firstLine="709"/>
        <w:jc w:val="left"/>
        <w:rPr>
          <w:rFonts w:ascii="Times New Roman" w:hAnsi="Times New Roman" w:cs="Times New Roman"/>
          <w:sz w:val="28"/>
          <w:szCs w:val="28"/>
        </w:rPr>
      </w:pPr>
      <w:r w:rsidRPr="00BC43B9">
        <w:rPr>
          <w:rFonts w:ascii="Times New Roman" w:hAnsi="Times New Roman" w:cs="Times New Roman"/>
          <w:sz w:val="28"/>
          <w:szCs w:val="28"/>
        </w:rPr>
        <w:t>днем — два желтых развернутых флага на боковых крюках; ночью — два желтых огня боковых фонарей, а в сторону локомо</w:t>
      </w:r>
      <w:r w:rsidRPr="00BC43B9">
        <w:rPr>
          <w:rFonts w:ascii="Times New Roman" w:hAnsi="Times New Roman" w:cs="Times New Roman"/>
          <w:sz w:val="28"/>
          <w:szCs w:val="28"/>
        </w:rPr>
        <w:softHyphen/>
        <w:t xml:space="preserve">тива — два прозрачно-белых контрольных огня; </w:t>
      </w:r>
    </w:p>
    <w:p w14:paraId="327F2441" w14:textId="77777777" w:rsidR="00BA0A97" w:rsidRDefault="00BA0A97" w:rsidP="00BA0A97">
      <w:pPr>
        <w:framePr w:h="2592" w:wrap="notBeside" w:vAnchor="text" w:hAnchor="text" w:xAlign="center" w:y="1"/>
        <w:jc w:val="center"/>
        <w:rPr>
          <w:sz w:val="2"/>
          <w:szCs w:val="2"/>
        </w:rPr>
      </w:pPr>
      <w:r>
        <w:rPr>
          <w:noProof/>
        </w:rPr>
        <w:drawing>
          <wp:inline distT="0" distB="0" distL="0" distR="0" wp14:anchorId="6AB998C9" wp14:editId="6D27495C">
            <wp:extent cx="3810000" cy="1653540"/>
            <wp:effectExtent l="19050" t="0" r="0" b="0"/>
            <wp:docPr id="439" name="Рисунок 160"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162"/>
                    <pic:cNvPicPr>
                      <a:picLocks noChangeAspect="1" noChangeArrowheads="1"/>
                    </pic:cNvPicPr>
                  </pic:nvPicPr>
                  <pic:blipFill>
                    <a:blip r:embed="rId103" cstate="print"/>
                    <a:srcRect/>
                    <a:stretch>
                      <a:fillRect/>
                    </a:stretch>
                  </pic:blipFill>
                  <pic:spPr bwMode="auto">
                    <a:xfrm>
                      <a:off x="0" y="0"/>
                      <a:ext cx="3810000" cy="1653540"/>
                    </a:xfrm>
                    <a:prstGeom prst="rect">
                      <a:avLst/>
                    </a:prstGeom>
                    <a:noFill/>
                    <a:ln w="9525">
                      <a:noFill/>
                      <a:miter lim="800000"/>
                      <a:headEnd/>
                      <a:tailEnd/>
                    </a:ln>
                  </pic:spPr>
                </pic:pic>
              </a:graphicData>
            </a:graphic>
          </wp:inline>
        </w:drawing>
      </w:r>
    </w:p>
    <w:p w14:paraId="529EAADA" w14:textId="77777777" w:rsidR="00BA0A97" w:rsidRDefault="00BA0A97" w:rsidP="00BA0A97">
      <w:pPr>
        <w:rPr>
          <w:sz w:val="2"/>
          <w:szCs w:val="2"/>
        </w:rPr>
      </w:pPr>
    </w:p>
    <w:p w14:paraId="2C0D53D9"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t xml:space="preserve"> </w:t>
      </w:r>
      <w:r w:rsidRPr="00BC43B9">
        <w:rPr>
          <w:rFonts w:ascii="Times New Roman" w:hAnsi="Times New Roman" w:cs="Times New Roman"/>
          <w:sz w:val="28"/>
          <w:szCs w:val="28"/>
        </w:rPr>
        <w:t>если в голове локомотив:</w:t>
      </w:r>
    </w:p>
    <w:p w14:paraId="16567FD4"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днем — два желтых развернутых флага у буферных фонарей;</w:t>
      </w:r>
    </w:p>
    <w:p w14:paraId="0F72B33F" w14:textId="77777777" w:rsidR="00BA0A97"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ночью — два желтых огня буферных фонарей</w:t>
      </w:r>
      <w:r>
        <w:rPr>
          <w:rFonts w:ascii="Times New Roman" w:hAnsi="Times New Roman" w:cs="Times New Roman"/>
          <w:sz w:val="28"/>
          <w:szCs w:val="28"/>
        </w:rPr>
        <w:t>.</w:t>
      </w:r>
      <w:r w:rsidRPr="00BC43B9">
        <w:rPr>
          <w:rFonts w:ascii="Times New Roman" w:hAnsi="Times New Roman" w:cs="Times New Roman"/>
          <w:sz w:val="28"/>
          <w:szCs w:val="28"/>
        </w:rPr>
        <w:t xml:space="preserve"> </w:t>
      </w:r>
    </w:p>
    <w:p w14:paraId="3E533973"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Хвост снегоочистителя обозначается как хвост одиночно следую</w:t>
      </w:r>
      <w:r w:rsidRPr="00BC43B9">
        <w:rPr>
          <w:rFonts w:ascii="Times New Roman" w:hAnsi="Times New Roman" w:cs="Times New Roman"/>
          <w:sz w:val="28"/>
          <w:szCs w:val="28"/>
        </w:rPr>
        <w:softHyphen/>
        <w:t>щего локомотива.</w:t>
      </w:r>
    </w:p>
    <w:p w14:paraId="19CFC825" w14:textId="77777777" w:rsidR="00BA0A97" w:rsidRPr="00BC43B9" w:rsidRDefault="00BA0A97" w:rsidP="00BA0A97">
      <w:pPr>
        <w:pStyle w:val="Bodytext150"/>
        <w:shd w:val="clear" w:color="auto" w:fill="auto"/>
        <w:tabs>
          <w:tab w:val="left" w:pos="892"/>
        </w:tabs>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Снегоочистители при движении их в голове по неправильному железнодорожному пути на двухпутных участках обозначаются:</w:t>
      </w:r>
    </w:p>
    <w:p w14:paraId="533E0556"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днем — два желтых развернутых флага и красный развернутый флаг под желтым слева на боковых крюках;</w:t>
      </w:r>
    </w:p>
    <w:p w14:paraId="0D5FA28A" w14:textId="77777777" w:rsidR="00BA0A97" w:rsidRPr="00BC43B9"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ночью — соответственно два желтых и один красный огни фона</w:t>
      </w:r>
      <w:r w:rsidRPr="00BC43B9">
        <w:rPr>
          <w:rFonts w:ascii="Times New Roman" w:hAnsi="Times New Roman" w:cs="Times New Roman"/>
          <w:sz w:val="28"/>
          <w:szCs w:val="28"/>
        </w:rPr>
        <w:softHyphen/>
        <w:t>рей, а в сторону локомотива — три прозрачно-белых контрольных огня.</w:t>
      </w:r>
    </w:p>
    <w:p w14:paraId="28EB49FF" w14:textId="77777777" w:rsidR="00BA0A97" w:rsidRDefault="00BA0A97" w:rsidP="00BA0A97">
      <w:pPr>
        <w:pStyle w:val="Bodytext150"/>
        <w:shd w:val="clear" w:color="auto" w:fill="auto"/>
        <w:spacing w:line="360" w:lineRule="exact"/>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136525" distB="0" distL="449580" distR="285115" simplePos="0" relativeHeight="251744256" behindDoc="1" locked="0" layoutInCell="1" allowOverlap="1" wp14:anchorId="17362F4F" wp14:editId="14C197EF">
            <wp:simplePos x="0" y="0"/>
            <wp:positionH relativeFrom="margin">
              <wp:posOffset>88265</wp:posOffset>
            </wp:positionH>
            <wp:positionV relativeFrom="paragraph">
              <wp:posOffset>907415</wp:posOffset>
            </wp:positionV>
            <wp:extent cx="1588770" cy="1394460"/>
            <wp:effectExtent l="19050" t="0" r="0" b="0"/>
            <wp:wrapTopAndBottom/>
            <wp:docPr id="440" name="Рисунок 73"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64"/>
                    <pic:cNvPicPr>
                      <a:picLocks noChangeAspect="1" noChangeArrowheads="1"/>
                    </pic:cNvPicPr>
                  </pic:nvPicPr>
                  <pic:blipFill>
                    <a:blip r:embed="rId104" cstate="print"/>
                    <a:srcRect/>
                    <a:stretch>
                      <a:fillRect/>
                    </a:stretch>
                  </pic:blipFill>
                  <pic:spPr bwMode="auto">
                    <a:xfrm>
                      <a:off x="0" y="0"/>
                      <a:ext cx="1588770" cy="1394460"/>
                    </a:xfrm>
                    <a:prstGeom prst="rect">
                      <a:avLst/>
                    </a:prstGeom>
                    <a:noFill/>
                  </pic:spPr>
                </pic:pic>
              </a:graphicData>
            </a:graphic>
          </wp:anchor>
        </w:drawing>
      </w:r>
      <w:r>
        <w:rPr>
          <w:rFonts w:ascii="Times New Roman" w:hAnsi="Times New Roman" w:cs="Times New Roman"/>
          <w:noProof/>
          <w:sz w:val="28"/>
          <w:szCs w:val="28"/>
          <w:lang w:eastAsia="ru-RU"/>
        </w:rPr>
        <w:drawing>
          <wp:anchor distT="127000" distB="0" distL="63500" distR="527050" simplePos="0" relativeHeight="251745280" behindDoc="1" locked="0" layoutInCell="1" allowOverlap="1" wp14:anchorId="61EE6212" wp14:editId="113539DD">
            <wp:simplePos x="0" y="0"/>
            <wp:positionH relativeFrom="margin">
              <wp:posOffset>2381885</wp:posOffset>
            </wp:positionH>
            <wp:positionV relativeFrom="paragraph">
              <wp:posOffset>610235</wp:posOffset>
            </wp:positionV>
            <wp:extent cx="1803400" cy="1729740"/>
            <wp:effectExtent l="19050" t="0" r="6350" b="0"/>
            <wp:wrapTopAndBottom/>
            <wp:docPr id="441" name="Рисунок 74"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66"/>
                    <pic:cNvPicPr>
                      <a:picLocks noChangeAspect="1" noChangeArrowheads="1"/>
                    </pic:cNvPicPr>
                  </pic:nvPicPr>
                  <pic:blipFill>
                    <a:blip r:embed="rId105" cstate="print"/>
                    <a:srcRect/>
                    <a:stretch>
                      <a:fillRect/>
                    </a:stretch>
                  </pic:blipFill>
                  <pic:spPr bwMode="auto">
                    <a:xfrm>
                      <a:off x="0" y="0"/>
                      <a:ext cx="1803400" cy="1729740"/>
                    </a:xfrm>
                    <a:prstGeom prst="rect">
                      <a:avLst/>
                    </a:prstGeom>
                    <a:noFill/>
                  </pic:spPr>
                </pic:pic>
              </a:graphicData>
            </a:graphic>
          </wp:anchor>
        </w:drawing>
      </w:r>
      <w:r w:rsidRPr="00BC43B9">
        <w:rPr>
          <w:rFonts w:ascii="Times New Roman" w:hAnsi="Times New Roman" w:cs="Times New Roman"/>
          <w:sz w:val="28"/>
          <w:szCs w:val="28"/>
        </w:rPr>
        <w:t>Если в голове локомотив, то он обозначается так же, как снегоочи</w:t>
      </w:r>
      <w:r w:rsidRPr="00BC43B9">
        <w:rPr>
          <w:rFonts w:ascii="Times New Roman" w:hAnsi="Times New Roman" w:cs="Times New Roman"/>
          <w:sz w:val="28"/>
          <w:szCs w:val="28"/>
        </w:rPr>
        <w:softHyphen/>
        <w:t>ститель при движении в голове.</w:t>
      </w:r>
    </w:p>
    <w:p w14:paraId="65828883" w14:textId="77777777" w:rsidR="00BA0A97" w:rsidRDefault="00BA0A97" w:rsidP="00BA0A97">
      <w:pPr>
        <w:pStyle w:val="Bodytext150"/>
        <w:shd w:val="clear" w:color="auto" w:fill="auto"/>
        <w:spacing w:line="360" w:lineRule="exact"/>
        <w:ind w:firstLine="709"/>
        <w:rPr>
          <w:rFonts w:ascii="Times New Roman" w:hAnsi="Times New Roman" w:cs="Times New Roman"/>
          <w:sz w:val="28"/>
          <w:szCs w:val="28"/>
        </w:rPr>
      </w:pPr>
    </w:p>
    <w:p w14:paraId="5BBBF15D" w14:textId="77777777" w:rsidR="00BA0A97" w:rsidRDefault="00BA0A97" w:rsidP="00BA0A97">
      <w:pPr>
        <w:pStyle w:val="Bodytext150"/>
        <w:shd w:val="clear" w:color="auto" w:fill="auto"/>
        <w:spacing w:line="360" w:lineRule="exact"/>
        <w:ind w:firstLine="709"/>
        <w:rPr>
          <w:rFonts w:ascii="Times New Roman" w:hAnsi="Times New Roman" w:cs="Times New Roman"/>
          <w:sz w:val="28"/>
          <w:szCs w:val="28"/>
        </w:rPr>
      </w:pPr>
      <w:r w:rsidRPr="00BC43B9">
        <w:rPr>
          <w:rFonts w:ascii="Times New Roman" w:hAnsi="Times New Roman" w:cs="Times New Roman"/>
          <w:sz w:val="28"/>
          <w:szCs w:val="28"/>
        </w:rPr>
        <w:t xml:space="preserve">Локомотив </w:t>
      </w:r>
      <w:r>
        <w:rPr>
          <w:rFonts w:ascii="Times New Roman" w:hAnsi="Times New Roman" w:cs="Times New Roman"/>
          <w:sz w:val="28"/>
          <w:szCs w:val="28"/>
        </w:rPr>
        <w:t xml:space="preserve">и специальный самоходный подвижной состав, </w:t>
      </w:r>
      <w:r w:rsidRPr="00BC43B9">
        <w:rPr>
          <w:rFonts w:ascii="Times New Roman" w:hAnsi="Times New Roman" w:cs="Times New Roman"/>
          <w:sz w:val="28"/>
          <w:szCs w:val="28"/>
        </w:rPr>
        <w:t xml:space="preserve">при маневровых передвижениях, в том числе при следовании к составу и от состава поезда, </w:t>
      </w:r>
      <w:r>
        <w:rPr>
          <w:rFonts w:ascii="Times New Roman" w:hAnsi="Times New Roman" w:cs="Times New Roman"/>
          <w:sz w:val="28"/>
          <w:szCs w:val="28"/>
        </w:rPr>
        <w:t xml:space="preserve">днем и </w:t>
      </w:r>
      <w:r w:rsidRPr="00BC43B9">
        <w:rPr>
          <w:rFonts w:ascii="Times New Roman" w:hAnsi="Times New Roman" w:cs="Times New Roman"/>
          <w:sz w:val="28"/>
          <w:szCs w:val="28"/>
        </w:rPr>
        <w:t xml:space="preserve">ночью должен иметь по одному прозрачно-белому огню впереди и сзади на буферных брусьях со стороны основного пульта управления </w:t>
      </w:r>
      <w:r w:rsidRPr="00BC43B9">
        <w:rPr>
          <w:rFonts w:ascii="Times New Roman" w:hAnsi="Times New Roman" w:cs="Times New Roman"/>
          <w:sz w:val="28"/>
          <w:szCs w:val="28"/>
        </w:rPr>
        <w:lastRenderedPageBreak/>
        <w:t>локомотивом</w:t>
      </w:r>
      <w:r>
        <w:rPr>
          <w:rFonts w:ascii="Times New Roman" w:hAnsi="Times New Roman" w:cs="Times New Roman"/>
          <w:sz w:val="28"/>
          <w:szCs w:val="28"/>
        </w:rPr>
        <w:t xml:space="preserve"> или специальным подвижным составом, а моторвагонный подвижной состав должен иметь днем и ночью в голове поезда два прозрачно – белых огня, в хвосте поезда – три красных огня.</w:t>
      </w:r>
    </w:p>
    <w:p w14:paraId="54276C94" w14:textId="77777777" w:rsidR="00BA0A97" w:rsidRPr="00546770" w:rsidRDefault="00BA0A97" w:rsidP="00BA0A97">
      <w:pPr>
        <w:pStyle w:val="Bodytext20"/>
        <w:shd w:val="clear" w:color="auto" w:fill="auto"/>
        <w:tabs>
          <w:tab w:val="left" w:pos="828"/>
        </w:tabs>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Дрезины съемного типа, путевые вагончики и другие съемные подвижные единицы при нахождении на перегоне должны иметь:</w:t>
      </w:r>
    </w:p>
    <w:p w14:paraId="077D43E8"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на однопутных и при движении по неправильному железнодо</w:t>
      </w:r>
      <w:r w:rsidRPr="00546770">
        <w:rPr>
          <w:rFonts w:ascii="Times New Roman" w:hAnsi="Times New Roman" w:cs="Times New Roman"/>
          <w:sz w:val="28"/>
          <w:szCs w:val="28"/>
        </w:rPr>
        <w:softHyphen/>
        <w:t>рожному пути на двухпутных участках: днем — прямоугольный щит, окрашенный с обеих сторон в красный цвет, или развернутый крас</w:t>
      </w:r>
      <w:r w:rsidRPr="00546770">
        <w:rPr>
          <w:rFonts w:ascii="Times New Roman" w:hAnsi="Times New Roman" w:cs="Times New Roman"/>
          <w:sz w:val="28"/>
          <w:szCs w:val="28"/>
        </w:rPr>
        <w:softHyphen/>
        <w:t>ный флаг на шесте; ночью — спереди и сзади красный огонь фонаря, укрепленного на шесте;</w:t>
      </w:r>
    </w:p>
    <w:p w14:paraId="6BA2E276"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на двухпутных участках при следовании по правильному желез</w:t>
      </w:r>
      <w:r w:rsidRPr="00546770">
        <w:rPr>
          <w:rFonts w:ascii="Times New Roman" w:hAnsi="Times New Roman" w:cs="Times New Roman"/>
          <w:sz w:val="28"/>
          <w:szCs w:val="28"/>
        </w:rPr>
        <w:softHyphen/>
        <w:t>нодорожному пути: днем — прямоугольный щит, окрашенный с пе</w:t>
      </w:r>
      <w:r w:rsidRPr="00546770">
        <w:rPr>
          <w:rFonts w:ascii="Times New Roman" w:hAnsi="Times New Roman" w:cs="Times New Roman"/>
          <w:sz w:val="28"/>
          <w:szCs w:val="28"/>
        </w:rPr>
        <w:softHyphen/>
        <w:t>редней стороны в белый и с задней в красный цвета; ночью — впереди прозрачно-белый огонь и сзади красный огонь фонаря, укрепленного на шесте.</w:t>
      </w:r>
    </w:p>
    <w:p w14:paraId="62D6B822"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Съемные ремонтные вышки на электрифицированных участках при работе на перегоне должны иметь:</w:t>
      </w:r>
    </w:p>
    <w:p w14:paraId="6262E683"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на однопутных и при движении по неправильному железнодо</w:t>
      </w:r>
      <w:r w:rsidRPr="00546770">
        <w:rPr>
          <w:rFonts w:ascii="Times New Roman" w:hAnsi="Times New Roman" w:cs="Times New Roman"/>
          <w:sz w:val="28"/>
          <w:szCs w:val="28"/>
        </w:rPr>
        <w:softHyphen/>
        <w:t>рожному пути на двухпутных участках: днем — развернутый красный флаг с двух сторон; ночью — спереди и сзади красный огонь фонаря;</w:t>
      </w:r>
    </w:p>
    <w:p w14:paraId="07321A97"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на двухпутных участках при следовании по правильному желез</w:t>
      </w:r>
      <w:r w:rsidRPr="00546770">
        <w:rPr>
          <w:rFonts w:ascii="Times New Roman" w:hAnsi="Times New Roman" w:cs="Times New Roman"/>
          <w:sz w:val="28"/>
          <w:szCs w:val="28"/>
        </w:rPr>
        <w:softHyphen/>
        <w:t>нодорожному пути: днем — развернутый красный флаг с правой сто</w:t>
      </w:r>
      <w:r w:rsidRPr="00546770">
        <w:rPr>
          <w:rFonts w:ascii="Times New Roman" w:hAnsi="Times New Roman" w:cs="Times New Roman"/>
          <w:sz w:val="28"/>
          <w:szCs w:val="28"/>
        </w:rPr>
        <w:softHyphen/>
        <w:t>роны по ходу движения поездов; ночью — спереди прозрачно-белый огонь фонаря, сзади — красный огонь фонаря.</w:t>
      </w:r>
    </w:p>
    <w:p w14:paraId="2832D505"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Сигналы во всех случаях должны быть закреплены на верхнем уровне заземленного пояса съемной ремонтной вышки.</w:t>
      </w:r>
    </w:p>
    <w:p w14:paraId="4122E334" w14:textId="77777777" w:rsidR="00BA0A97"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w:t>
      </w:r>
      <w:r>
        <w:rPr>
          <w:rFonts w:ascii="Times New Roman" w:hAnsi="Times New Roman" w:cs="Times New Roman"/>
          <w:sz w:val="28"/>
          <w:szCs w:val="28"/>
        </w:rPr>
        <w:t>.</w:t>
      </w:r>
      <w:r w:rsidRPr="00546770">
        <w:rPr>
          <w:rFonts w:ascii="Times New Roman" w:hAnsi="Times New Roman" w:cs="Times New Roman"/>
          <w:sz w:val="28"/>
          <w:szCs w:val="28"/>
        </w:rPr>
        <w:t xml:space="preserve"> </w:t>
      </w:r>
    </w:p>
    <w:p w14:paraId="7273192E"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При работе на железнодорожной станции:</w:t>
      </w:r>
    </w:p>
    <w:p w14:paraId="4499EB01"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съемная ремонтная вышка должна иметь: днем — развернутый красный флаг с двух сторон; ночью — спереди и сзади красный огонь фонаря;</w:t>
      </w:r>
    </w:p>
    <w:p w14:paraId="5FD9516A"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14:paraId="2F15375C" w14:textId="77777777" w:rsidR="00BA0A97" w:rsidRPr="00546770"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При движении по станционным железнодорожным путям и стре</w:t>
      </w:r>
      <w:r w:rsidRPr="00546770">
        <w:rPr>
          <w:rFonts w:ascii="Times New Roman" w:hAnsi="Times New Roman" w:cs="Times New Roman"/>
          <w:sz w:val="28"/>
          <w:szCs w:val="28"/>
        </w:rPr>
        <w:softHyphen/>
        <w:t>лочным переводам съемная ремонтная вышка и путевой вагончик, кро</w:t>
      </w:r>
      <w:r w:rsidRPr="00546770">
        <w:rPr>
          <w:rFonts w:ascii="Times New Roman" w:hAnsi="Times New Roman" w:cs="Times New Roman"/>
          <w:sz w:val="28"/>
          <w:szCs w:val="28"/>
        </w:rPr>
        <w:softHyphen/>
        <w:t xml:space="preserve">ме того, должны быть ограждены </w:t>
      </w:r>
      <w:r w:rsidRPr="009C670D">
        <w:rPr>
          <w:rStyle w:val="Bodytext2Bold"/>
          <w:rFonts w:eastAsiaTheme="minorHAnsi"/>
          <w:sz w:val="28"/>
          <w:szCs w:val="28"/>
        </w:rPr>
        <w:t>на железнодорожных путях общего пользования</w:t>
      </w:r>
      <w:r w:rsidRPr="00546770">
        <w:rPr>
          <w:rStyle w:val="Bodytext2Bold"/>
          <w:rFonts w:eastAsiaTheme="minorHAnsi"/>
          <w:sz w:val="28"/>
          <w:szCs w:val="28"/>
        </w:rPr>
        <w:t xml:space="preserve"> </w:t>
      </w:r>
      <w:r w:rsidRPr="00546770">
        <w:rPr>
          <w:rFonts w:ascii="Times New Roman" w:hAnsi="Times New Roman" w:cs="Times New Roman"/>
          <w:sz w:val="28"/>
          <w:szCs w:val="28"/>
        </w:rPr>
        <w:t xml:space="preserve">на расстоянии не менее 50 м, </w:t>
      </w:r>
      <w:r w:rsidRPr="009C670D">
        <w:rPr>
          <w:rStyle w:val="Bodytext2Bold"/>
          <w:rFonts w:eastAsiaTheme="minorHAnsi"/>
          <w:sz w:val="28"/>
          <w:szCs w:val="28"/>
        </w:rPr>
        <w:t>а на железнодорожных пу</w:t>
      </w:r>
      <w:r w:rsidRPr="009C670D">
        <w:rPr>
          <w:rStyle w:val="Bodytext2Bold"/>
          <w:rFonts w:eastAsiaTheme="minorHAnsi"/>
          <w:sz w:val="28"/>
          <w:szCs w:val="28"/>
        </w:rPr>
        <w:softHyphen/>
        <w:t>тях необщего пользования — не менее 15 м</w:t>
      </w:r>
      <w:r w:rsidRPr="00546770">
        <w:rPr>
          <w:rStyle w:val="Bodytext2Bold"/>
          <w:rFonts w:eastAsiaTheme="minorHAnsi"/>
          <w:sz w:val="28"/>
          <w:szCs w:val="28"/>
        </w:rPr>
        <w:t xml:space="preserve"> </w:t>
      </w:r>
      <w:r w:rsidRPr="00546770">
        <w:rPr>
          <w:rFonts w:ascii="Times New Roman" w:hAnsi="Times New Roman" w:cs="Times New Roman"/>
          <w:sz w:val="28"/>
          <w:szCs w:val="28"/>
        </w:rPr>
        <w:t>с обеих сторон переносны</w:t>
      </w:r>
      <w:r w:rsidRPr="00546770">
        <w:rPr>
          <w:rFonts w:ascii="Times New Roman" w:hAnsi="Times New Roman" w:cs="Times New Roman"/>
          <w:sz w:val="28"/>
          <w:szCs w:val="28"/>
        </w:rPr>
        <w:softHyphen/>
        <w:t xml:space="preserve">ми или ручными красными сигналами, переносимыми одновременно с передвижением съемной </w:t>
      </w:r>
      <w:r w:rsidRPr="00546770">
        <w:rPr>
          <w:rFonts w:ascii="Times New Roman" w:hAnsi="Times New Roman" w:cs="Times New Roman"/>
          <w:sz w:val="28"/>
          <w:szCs w:val="28"/>
        </w:rPr>
        <w:lastRenderedPageBreak/>
        <w:t>ремонтной вышки и путевого вагончика.</w:t>
      </w:r>
    </w:p>
    <w:p w14:paraId="5BF994D2" w14:textId="77777777" w:rsidR="00BA0A97" w:rsidRPr="009C670D" w:rsidRDefault="00BA0A97" w:rsidP="00BA0A97">
      <w:pPr>
        <w:pStyle w:val="Bodytext20"/>
        <w:shd w:val="clear" w:color="auto" w:fill="auto"/>
        <w:spacing w:before="0" w:after="0" w:line="360" w:lineRule="exact"/>
        <w:ind w:firstLine="709"/>
        <w:jc w:val="both"/>
        <w:rPr>
          <w:rFonts w:ascii="Times New Roman" w:hAnsi="Times New Roman" w:cs="Times New Roman"/>
          <w:b/>
          <w:sz w:val="28"/>
          <w:szCs w:val="28"/>
        </w:rPr>
      </w:pPr>
      <w:r w:rsidRPr="00546770">
        <w:rPr>
          <w:rFonts w:ascii="Times New Roman" w:hAnsi="Times New Roman" w:cs="Times New Roman"/>
          <w:sz w:val="28"/>
          <w:szCs w:val="28"/>
        </w:rPr>
        <w:t>Ограждение с обеих сторон путевых тележек разного типа и дру</w:t>
      </w:r>
      <w:r w:rsidRPr="00546770">
        <w:rPr>
          <w:rFonts w:ascii="Times New Roman" w:hAnsi="Times New Roman" w:cs="Times New Roman"/>
          <w:sz w:val="28"/>
          <w:szCs w:val="28"/>
        </w:rPr>
        <w:softHyphen/>
        <w:t>гих съемных подвижных единиц, применяемых при работах, произ</w:t>
      </w:r>
      <w:r w:rsidRPr="00546770">
        <w:rPr>
          <w:rFonts w:ascii="Times New Roman" w:hAnsi="Times New Roman" w:cs="Times New Roman"/>
          <w:sz w:val="28"/>
          <w:szCs w:val="28"/>
        </w:rPr>
        <w:softHyphen/>
        <w:t xml:space="preserve">водится в случаях, установленных </w:t>
      </w:r>
      <w:r w:rsidRPr="009C670D">
        <w:rPr>
          <w:rStyle w:val="Bodytext2Bold"/>
          <w:rFonts w:eastAsiaTheme="minorHAnsi"/>
          <w:sz w:val="28"/>
          <w:szCs w:val="28"/>
        </w:rPr>
        <w:t>владельцем инфраструктуры, владельцем железнодорожных путей необщего пользования</w:t>
      </w:r>
      <w:r>
        <w:rPr>
          <w:rStyle w:val="Bodytext2Bold"/>
          <w:rFonts w:eastAsiaTheme="minorHAnsi"/>
          <w:sz w:val="28"/>
          <w:szCs w:val="28"/>
        </w:rPr>
        <w:t>.</w:t>
      </w:r>
    </w:p>
    <w:p w14:paraId="10CF124F" w14:textId="77777777" w:rsidR="00BA0A97" w:rsidRPr="009C670D" w:rsidRDefault="00BA0A97" w:rsidP="00BA0A97">
      <w:pPr>
        <w:pStyle w:val="Bodytext20"/>
        <w:shd w:val="clear" w:color="auto" w:fill="auto"/>
        <w:spacing w:before="0" w:after="0" w:line="360" w:lineRule="exact"/>
        <w:ind w:firstLine="709"/>
        <w:jc w:val="both"/>
        <w:rPr>
          <w:rFonts w:ascii="Times New Roman" w:hAnsi="Times New Roman" w:cs="Times New Roman"/>
          <w:sz w:val="28"/>
          <w:szCs w:val="28"/>
        </w:rPr>
      </w:pPr>
      <w:r w:rsidRPr="00546770">
        <w:rPr>
          <w:rFonts w:ascii="Times New Roman" w:hAnsi="Times New Roman" w:cs="Times New Roman"/>
          <w:sz w:val="28"/>
          <w:szCs w:val="28"/>
        </w:rPr>
        <w:t>Если на двухпутном или многопутном участке по смежному же</w:t>
      </w:r>
      <w:r w:rsidRPr="00546770">
        <w:rPr>
          <w:rFonts w:ascii="Times New Roman" w:hAnsi="Times New Roman" w:cs="Times New Roman"/>
          <w:sz w:val="28"/>
          <w:szCs w:val="28"/>
        </w:rPr>
        <w:softHyphen/>
        <w:t xml:space="preserve">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w:t>
      </w:r>
      <w:r w:rsidRPr="009C670D">
        <w:rPr>
          <w:rFonts w:ascii="Times New Roman" w:hAnsi="Times New Roman" w:cs="Times New Roman"/>
          <w:sz w:val="28"/>
          <w:szCs w:val="28"/>
        </w:rPr>
        <w:t>снимается.</w:t>
      </w:r>
    </w:p>
    <w:p w14:paraId="72FE2841" w14:textId="77777777" w:rsidR="00BA0A97" w:rsidRPr="009C670D" w:rsidRDefault="00BA0A97" w:rsidP="00BA0A97">
      <w:pPr>
        <w:pStyle w:val="Bodytext160"/>
        <w:shd w:val="clear" w:color="auto" w:fill="auto"/>
        <w:spacing w:line="360" w:lineRule="exact"/>
        <w:ind w:firstLine="709"/>
        <w:rPr>
          <w:rFonts w:ascii="Times New Roman" w:hAnsi="Times New Roman" w:cs="Times New Roman"/>
        </w:rPr>
      </w:pPr>
      <w:r w:rsidRPr="009C670D">
        <w:rPr>
          <w:rFonts w:ascii="Times New Roman" w:hAnsi="Times New Roman" w:cs="Times New Roman"/>
        </w:rPr>
        <w:t>На двухпутных электрифицированных участках, кроме участ</w:t>
      </w:r>
      <w:r w:rsidRPr="009C670D">
        <w:rPr>
          <w:rFonts w:ascii="Times New Roman" w:hAnsi="Times New Roman" w:cs="Times New Roman"/>
        </w:rPr>
        <w:softHyphen/>
        <w:t>ков, оборудованных двухсторонней автоблокировкой, и участков, где пассажирские поезда обращаются со скоростью более 120 км/ч, до</w:t>
      </w:r>
      <w:r w:rsidRPr="009C670D">
        <w:rPr>
          <w:rFonts w:ascii="Times New Roman" w:hAnsi="Times New Roman" w:cs="Times New Roman"/>
        </w:rPr>
        <w:softHyphen/>
        <w:t>пускается ограждение съемных ремонтных вышек только со стороны движения поездов по правильному железнодорожному пути.</w:t>
      </w:r>
    </w:p>
    <w:p w14:paraId="1B5B315D" w14:textId="77777777" w:rsidR="00BA0A97" w:rsidRPr="009C670D" w:rsidRDefault="00BA0A97" w:rsidP="00BA0A97">
      <w:pPr>
        <w:pStyle w:val="Bodytext160"/>
        <w:shd w:val="clear" w:color="auto" w:fill="auto"/>
        <w:spacing w:line="360" w:lineRule="exact"/>
        <w:ind w:firstLine="709"/>
        <w:rPr>
          <w:rFonts w:ascii="Times New Roman" w:hAnsi="Times New Roman" w:cs="Times New Roman"/>
        </w:rPr>
      </w:pPr>
      <w:r w:rsidRPr="009C670D">
        <w:rPr>
          <w:rFonts w:ascii="Times New Roman" w:hAnsi="Times New Roman" w:cs="Times New Roman"/>
        </w:rPr>
        <w:t>Порядок организации работы съемных ремонтных вышек на таких участках, обеспечивающий безопасность движения поездов, устанав</w:t>
      </w:r>
      <w:r w:rsidRPr="009C670D">
        <w:rPr>
          <w:rFonts w:ascii="Times New Roman" w:hAnsi="Times New Roman" w:cs="Times New Roman"/>
        </w:rPr>
        <w:softHyphen/>
        <w:t xml:space="preserve">ливается </w:t>
      </w:r>
      <w:r w:rsidRPr="009C670D">
        <w:rPr>
          <w:rStyle w:val="Bodytext1611ptBold"/>
          <w:rFonts w:eastAsiaTheme="minorHAnsi"/>
        </w:rPr>
        <w:t>с учетом местных условий владельцем инфраструктуры, владельцем железнодорожных путей необщего пользования.</w:t>
      </w:r>
    </w:p>
    <w:p w14:paraId="1481780E" w14:textId="77777777" w:rsidR="00BA0A97" w:rsidRPr="00A50CAF" w:rsidRDefault="00BA0A97" w:rsidP="00A50CAF">
      <w:pPr>
        <w:pStyle w:val="Bodytext160"/>
        <w:shd w:val="clear" w:color="auto" w:fill="auto"/>
        <w:spacing w:line="360" w:lineRule="exact"/>
        <w:ind w:firstLine="709"/>
      </w:pPr>
      <w:r w:rsidRPr="009C670D">
        <w:rPr>
          <w:rFonts w:ascii="Times New Roman" w:hAnsi="Times New Roman" w:cs="Times New Roman"/>
        </w:rPr>
        <w:t xml:space="preserve">Работники </w:t>
      </w:r>
      <w:r w:rsidRPr="009C670D">
        <w:rPr>
          <w:rStyle w:val="Bodytext1611ptBold"/>
          <w:rFonts w:eastAsiaTheme="minorHAnsi"/>
        </w:rPr>
        <w:t xml:space="preserve">подразделений железнодорожного транспорта, </w:t>
      </w:r>
      <w:r w:rsidRPr="009C670D">
        <w:rPr>
          <w:rFonts w:ascii="Times New Roman" w:hAnsi="Times New Roman" w:cs="Times New Roman"/>
        </w:rPr>
        <w:t>ограждающие съемные ремонтные вышки, путевые вагончики и дру</w:t>
      </w:r>
      <w:r w:rsidRPr="009C670D">
        <w:rPr>
          <w:rFonts w:ascii="Times New Roman" w:hAnsi="Times New Roman" w:cs="Times New Roman"/>
        </w:rPr>
        <w:softHyphen/>
        <w:t>гие съемные подвижные единицы, а также работники, руководящие передвижением съемных единиц, должны быть снабжены, кроме пе</w:t>
      </w:r>
      <w:r w:rsidRPr="009C670D">
        <w:rPr>
          <w:rFonts w:ascii="Times New Roman" w:hAnsi="Times New Roman" w:cs="Times New Roman"/>
        </w:rPr>
        <w:softHyphen/>
        <w:t xml:space="preserve">реносных щитов, ручных флагов и сигнальных фонарей, петардами и духовыми рожками для подачи сигналов о приближении </w:t>
      </w:r>
      <w:r w:rsidRPr="00A50CAF">
        <w:rPr>
          <w:rFonts w:ascii="Times New Roman" w:hAnsi="Times New Roman" w:cs="Times New Roman"/>
        </w:rPr>
        <w:t>поезда, а также сигналов для остановки поезда, если это потребуется.</w:t>
      </w:r>
    </w:p>
    <w:p w14:paraId="45E77E90" w14:textId="77777777" w:rsidR="00A50CAF" w:rsidRDefault="00A50CAF">
      <w:pPr>
        <w:spacing w:after="200" w:line="276" w:lineRule="auto"/>
        <w:rPr>
          <w:rFonts w:eastAsiaTheme="minorHAnsi"/>
          <w:b/>
          <w:color w:val="000000" w:themeColor="text1"/>
          <w:sz w:val="28"/>
          <w:szCs w:val="28"/>
          <w:lang w:eastAsia="en-US"/>
        </w:rPr>
      </w:pPr>
      <w:r>
        <w:rPr>
          <w:b/>
          <w:color w:val="000000" w:themeColor="text1"/>
          <w:sz w:val="28"/>
          <w:szCs w:val="28"/>
        </w:rPr>
        <w:br w:type="page"/>
      </w:r>
    </w:p>
    <w:p w14:paraId="5CEF2D1B" w14:textId="77777777" w:rsidR="00A50CAF" w:rsidRDefault="00BA0A97" w:rsidP="00A50CAF">
      <w:pPr>
        <w:pStyle w:val="Bodytext20"/>
        <w:shd w:val="clear" w:color="auto" w:fill="auto"/>
        <w:tabs>
          <w:tab w:val="left" w:pos="970"/>
        </w:tabs>
        <w:spacing w:before="240" w:after="240" w:line="360" w:lineRule="exact"/>
        <w:jc w:val="center"/>
        <w:rPr>
          <w:rFonts w:ascii="Times New Roman" w:hAnsi="Times New Roman" w:cs="Times New Roman"/>
          <w:b/>
          <w:color w:val="000000" w:themeColor="text1"/>
          <w:sz w:val="28"/>
          <w:szCs w:val="28"/>
        </w:rPr>
      </w:pPr>
      <w:r w:rsidRPr="003364E9">
        <w:rPr>
          <w:rFonts w:ascii="Times New Roman" w:hAnsi="Times New Roman" w:cs="Times New Roman"/>
          <w:b/>
          <w:color w:val="000000" w:themeColor="text1"/>
          <w:sz w:val="28"/>
          <w:szCs w:val="28"/>
        </w:rPr>
        <w:lastRenderedPageBreak/>
        <w:t xml:space="preserve">Учебный вопрос № </w:t>
      </w:r>
      <w:r>
        <w:rPr>
          <w:rFonts w:ascii="Times New Roman" w:hAnsi="Times New Roman" w:cs="Times New Roman"/>
          <w:b/>
          <w:color w:val="000000" w:themeColor="text1"/>
          <w:sz w:val="28"/>
          <w:szCs w:val="28"/>
        </w:rPr>
        <w:t>4.</w:t>
      </w:r>
    </w:p>
    <w:p w14:paraId="5EA259FF" w14:textId="77777777" w:rsidR="00BA0A97" w:rsidRDefault="00BA0A97" w:rsidP="00A50CAF">
      <w:pPr>
        <w:pStyle w:val="Bodytext20"/>
        <w:shd w:val="clear" w:color="auto" w:fill="auto"/>
        <w:tabs>
          <w:tab w:val="left" w:pos="970"/>
        </w:tabs>
        <w:spacing w:before="240" w:after="240" w:line="360" w:lineRule="exact"/>
        <w:jc w:val="center"/>
        <w:rPr>
          <w:rFonts w:ascii="Times New Roman" w:hAnsi="Times New Roman" w:cs="Times New Roman"/>
          <w:b/>
          <w:bCs/>
          <w:sz w:val="28"/>
          <w:szCs w:val="28"/>
        </w:rPr>
      </w:pPr>
      <w:r w:rsidRPr="0003739B">
        <w:rPr>
          <w:rFonts w:ascii="Times New Roman" w:hAnsi="Times New Roman" w:cs="Times New Roman"/>
          <w:b/>
          <w:bCs/>
          <w:sz w:val="28"/>
          <w:szCs w:val="28"/>
        </w:rPr>
        <w:t>Звуковые сигналы на железнодорожном транспорте</w:t>
      </w:r>
    </w:p>
    <w:p w14:paraId="156368C7" w14:textId="77777777" w:rsidR="00BA0A97" w:rsidRDefault="00BA0A97" w:rsidP="00BA0A97">
      <w:pPr>
        <w:spacing w:line="360" w:lineRule="exact"/>
        <w:ind w:firstLine="709"/>
        <w:jc w:val="both"/>
        <w:rPr>
          <w:sz w:val="28"/>
          <w:szCs w:val="28"/>
        </w:rPr>
      </w:pPr>
      <w:r w:rsidRPr="00396F63">
        <w:rPr>
          <w:sz w:val="28"/>
          <w:szCs w:val="28"/>
        </w:rPr>
        <w:t>Звуковые сигналы при движении поездов подаются свистка</w:t>
      </w:r>
      <w:r w:rsidRPr="00396F63">
        <w:rPr>
          <w:sz w:val="28"/>
          <w:szCs w:val="28"/>
        </w:rPr>
        <w:softHyphen/>
        <w:t>ми локомотивов, моторвагонных поездов, специального самоходного железнодорожного подвижного состава, духовыми рожками, ручны</w:t>
      </w:r>
      <w:r w:rsidRPr="00396F63">
        <w:rPr>
          <w:sz w:val="28"/>
          <w:szCs w:val="28"/>
        </w:rPr>
        <w:softHyphen/>
        <w:t>ми свистками</w:t>
      </w:r>
      <w:r>
        <w:rPr>
          <w:sz w:val="28"/>
          <w:szCs w:val="28"/>
        </w:rPr>
        <w:t>.</w:t>
      </w:r>
    </w:p>
    <w:p w14:paraId="21B7454E" w14:textId="77777777" w:rsidR="00BA0A97" w:rsidRDefault="00BA0A97" w:rsidP="00BA0A97">
      <w:pPr>
        <w:spacing w:line="360" w:lineRule="exact"/>
        <w:ind w:firstLine="709"/>
        <w:jc w:val="both"/>
        <w:rPr>
          <w:sz w:val="28"/>
          <w:szCs w:val="28"/>
        </w:rPr>
      </w:pPr>
      <w:r>
        <w:rPr>
          <w:sz w:val="28"/>
          <w:szCs w:val="28"/>
        </w:rPr>
        <w:t>Три коротких – «Стой!»</w:t>
      </w:r>
    </w:p>
    <w:p w14:paraId="0EEA7EDB" w14:textId="77777777" w:rsidR="00BA0A97" w:rsidRDefault="00BA0A97" w:rsidP="00BA0A97">
      <w:pPr>
        <w:spacing w:line="360" w:lineRule="exact"/>
        <w:ind w:firstLine="709"/>
        <w:jc w:val="both"/>
        <w:rPr>
          <w:sz w:val="28"/>
          <w:szCs w:val="28"/>
        </w:rPr>
      </w:pPr>
      <w:r>
        <w:rPr>
          <w:sz w:val="28"/>
          <w:szCs w:val="28"/>
        </w:rPr>
        <w:t>Один длинный – «Отправиться поезду»</w:t>
      </w:r>
    </w:p>
    <w:p w14:paraId="55114FE7" w14:textId="77777777" w:rsidR="00BA0A97" w:rsidRDefault="00BA0A97" w:rsidP="00BA0A97">
      <w:pPr>
        <w:spacing w:line="360" w:lineRule="exact"/>
        <w:ind w:firstLine="709"/>
        <w:jc w:val="both"/>
        <w:rPr>
          <w:sz w:val="28"/>
          <w:szCs w:val="28"/>
        </w:rPr>
      </w:pPr>
      <w:r>
        <w:rPr>
          <w:sz w:val="28"/>
          <w:szCs w:val="28"/>
        </w:rPr>
        <w:t>Три длинный – требование к работникам, обслуживающим поезд,  «Тормозить»</w:t>
      </w:r>
    </w:p>
    <w:p w14:paraId="1433418A" w14:textId="77777777" w:rsidR="00BA0A97" w:rsidRDefault="00BA0A97" w:rsidP="00BA0A97">
      <w:pPr>
        <w:spacing w:line="360" w:lineRule="exact"/>
        <w:ind w:firstLine="709"/>
        <w:jc w:val="both"/>
        <w:rPr>
          <w:sz w:val="28"/>
          <w:szCs w:val="28"/>
        </w:rPr>
      </w:pPr>
      <w:r>
        <w:rPr>
          <w:sz w:val="28"/>
          <w:szCs w:val="28"/>
        </w:rPr>
        <w:t>Два длинных - требование к работникам, обслуживающим поезд, «Отпустить тормоза»</w:t>
      </w:r>
    </w:p>
    <w:p w14:paraId="0D65FED6" w14:textId="77777777" w:rsidR="00BA0A97" w:rsidRDefault="00BA0A97" w:rsidP="00BA0A97">
      <w:pPr>
        <w:spacing w:line="360" w:lineRule="exact"/>
        <w:ind w:firstLine="709"/>
        <w:jc w:val="both"/>
        <w:rPr>
          <w:sz w:val="28"/>
          <w:szCs w:val="28"/>
        </w:rPr>
      </w:pPr>
      <w:r>
        <w:rPr>
          <w:sz w:val="28"/>
          <w:szCs w:val="28"/>
        </w:rPr>
        <w:t>«Три длинных и один короткий» - о прибытии поезда на железнодорожную станцию не в полном составе</w:t>
      </w:r>
    </w:p>
    <w:p w14:paraId="1CEE17F5" w14:textId="77777777" w:rsidR="00BA0A97" w:rsidRDefault="00BA0A97" w:rsidP="00BA0A97">
      <w:pPr>
        <w:spacing w:line="360" w:lineRule="exact"/>
        <w:ind w:firstLine="709"/>
        <w:jc w:val="both"/>
        <w:rPr>
          <w:sz w:val="28"/>
          <w:szCs w:val="28"/>
        </w:rPr>
      </w:pPr>
      <w:r>
        <w:rPr>
          <w:sz w:val="28"/>
          <w:szCs w:val="28"/>
        </w:rPr>
        <w:t>Три длинных и два коротких – 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p w14:paraId="7519DF07" w14:textId="77777777" w:rsidR="00BA0A97" w:rsidRPr="00742133" w:rsidRDefault="00BA0A97" w:rsidP="00A50CAF">
      <w:pPr>
        <w:pStyle w:val="Bodytext150"/>
        <w:shd w:val="clear" w:color="auto" w:fill="auto"/>
        <w:tabs>
          <w:tab w:val="left" w:pos="998"/>
        </w:tabs>
        <w:spacing w:line="360" w:lineRule="exact"/>
        <w:ind w:firstLine="709"/>
        <w:rPr>
          <w:rFonts w:ascii="Times New Roman" w:hAnsi="Times New Roman" w:cs="Times New Roman"/>
          <w:sz w:val="28"/>
          <w:szCs w:val="28"/>
        </w:rPr>
      </w:pPr>
      <w:r w:rsidRPr="00742133">
        <w:rPr>
          <w:rFonts w:ascii="Times New Roman" w:hAnsi="Times New Roman" w:cs="Times New Roman"/>
          <w:sz w:val="28"/>
          <w:szCs w:val="28"/>
        </w:rPr>
        <w:t>Оповестительный сигнал - один длинный свисток, а при движе</w:t>
      </w:r>
      <w:r w:rsidRPr="00742133">
        <w:rPr>
          <w:rFonts w:ascii="Times New Roman" w:hAnsi="Times New Roman" w:cs="Times New Roman"/>
          <w:sz w:val="28"/>
          <w:szCs w:val="28"/>
        </w:rPr>
        <w:softHyphen/>
        <w:t>нии по неправильному железнодорожному пути — один длинный, ко</w:t>
      </w:r>
      <w:r w:rsidRPr="00742133">
        <w:rPr>
          <w:rFonts w:ascii="Times New Roman" w:hAnsi="Times New Roman" w:cs="Times New Roman"/>
          <w:sz w:val="28"/>
          <w:szCs w:val="28"/>
        </w:rPr>
        <w:softHyphen/>
        <w:t>роткий и длинный свисток локомотива, моторвагонного поезда, специ</w:t>
      </w:r>
      <w:r w:rsidRPr="00742133">
        <w:rPr>
          <w:rFonts w:ascii="Times New Roman" w:hAnsi="Times New Roman" w:cs="Times New Roman"/>
          <w:sz w:val="28"/>
          <w:szCs w:val="28"/>
        </w:rPr>
        <w:softHyphen/>
        <w:t>ального самоходного железнодорожного подвижного состава подается:</w:t>
      </w:r>
    </w:p>
    <w:p w14:paraId="7C8E0540" w14:textId="77777777" w:rsidR="00BA0A97" w:rsidRPr="00742133" w:rsidRDefault="00BA0A97" w:rsidP="00A50CAF">
      <w:pPr>
        <w:pStyle w:val="Bodytext150"/>
        <w:numPr>
          <w:ilvl w:val="0"/>
          <w:numId w:val="56"/>
        </w:numPr>
        <w:shd w:val="clear" w:color="auto" w:fill="auto"/>
        <w:tabs>
          <w:tab w:val="left" w:pos="910"/>
        </w:tabs>
        <w:spacing w:line="360" w:lineRule="exact"/>
        <w:ind w:left="0" w:firstLine="709"/>
        <w:rPr>
          <w:rStyle w:val="Bodytext1514pt"/>
          <w:rFonts w:eastAsiaTheme="minorHAnsi"/>
        </w:rPr>
      </w:pPr>
      <w:r w:rsidRPr="00742133">
        <w:rPr>
          <w:rFonts w:ascii="Times New Roman" w:hAnsi="Times New Roman" w:cs="Times New Roman"/>
          <w:sz w:val="28"/>
          <w:szCs w:val="28"/>
        </w:rPr>
        <w:t>при приближении поезда к железнодорожным станциям, пу</w:t>
      </w:r>
      <w:r w:rsidRPr="00742133">
        <w:rPr>
          <w:rFonts w:ascii="Times New Roman" w:hAnsi="Times New Roman" w:cs="Times New Roman"/>
          <w:sz w:val="28"/>
          <w:szCs w:val="28"/>
        </w:rPr>
        <w:softHyphen/>
        <w:t>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w:t>
      </w:r>
      <w:r w:rsidRPr="00742133">
        <w:rPr>
          <w:rFonts w:ascii="Times New Roman" w:hAnsi="Times New Roman" w:cs="Times New Roman"/>
          <w:sz w:val="28"/>
          <w:szCs w:val="28"/>
        </w:rPr>
        <w:softHyphen/>
        <w:t>нелям, железнодорожным переездам, съемным дрезинам, съемным ремонтным вышкам, путевым вагончикам и другим съемным под</w:t>
      </w:r>
      <w:r w:rsidRPr="00742133">
        <w:rPr>
          <w:rFonts w:ascii="Times New Roman" w:hAnsi="Times New Roman" w:cs="Times New Roman"/>
          <w:sz w:val="28"/>
          <w:szCs w:val="28"/>
        </w:rPr>
        <w:softHyphen/>
        <w:t xml:space="preserve">вижным единицам, </w:t>
      </w:r>
      <w:r w:rsidRPr="00742133">
        <w:rPr>
          <w:rStyle w:val="Bodytext1514pt"/>
          <w:rFonts w:eastAsiaTheme="minorHAnsi"/>
        </w:rPr>
        <w:t>а на железнодорожных путях необщего поль</w:t>
      </w:r>
      <w:r w:rsidRPr="00742133">
        <w:rPr>
          <w:rStyle w:val="Bodytext1514pt"/>
          <w:rFonts w:eastAsiaTheme="minorHAnsi"/>
        </w:rPr>
        <w:softHyphen/>
        <w:t>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14:paraId="6F6C763D" w14:textId="77777777" w:rsidR="00BA0A97" w:rsidRPr="00742133" w:rsidRDefault="00BA0A97" w:rsidP="00A50CAF">
      <w:pPr>
        <w:pStyle w:val="Bodytext150"/>
        <w:numPr>
          <w:ilvl w:val="0"/>
          <w:numId w:val="56"/>
        </w:numPr>
        <w:shd w:val="clear" w:color="auto" w:fill="auto"/>
        <w:tabs>
          <w:tab w:val="left" w:pos="891"/>
        </w:tabs>
        <w:spacing w:line="360" w:lineRule="exact"/>
        <w:ind w:left="0" w:firstLine="709"/>
        <w:rPr>
          <w:rFonts w:ascii="Times New Roman" w:hAnsi="Times New Roman" w:cs="Times New Roman"/>
          <w:sz w:val="28"/>
          <w:szCs w:val="28"/>
        </w:rPr>
      </w:pPr>
      <w:r w:rsidRPr="00742133">
        <w:rPr>
          <w:rFonts w:ascii="Times New Roman" w:hAnsi="Times New Roman" w:cs="Times New Roman"/>
          <w:sz w:val="28"/>
          <w:szCs w:val="28"/>
        </w:rPr>
        <w:t>при приближении поезда к месту работ, начиная с километра,  предшествующего указанному в предупреждении, независимо от на</w:t>
      </w:r>
      <w:r w:rsidRPr="00742133">
        <w:rPr>
          <w:rFonts w:ascii="Times New Roman" w:hAnsi="Times New Roman" w:cs="Times New Roman"/>
          <w:sz w:val="28"/>
          <w:szCs w:val="28"/>
        </w:rPr>
        <w:softHyphen/>
        <w:t>личия переносных сигналов;</w:t>
      </w:r>
    </w:p>
    <w:p w14:paraId="2F00E418" w14:textId="77777777" w:rsidR="00BA0A97" w:rsidRPr="00742133" w:rsidRDefault="00BA0A97" w:rsidP="00A50CAF">
      <w:pPr>
        <w:pStyle w:val="Bodytext150"/>
        <w:numPr>
          <w:ilvl w:val="0"/>
          <w:numId w:val="56"/>
        </w:numPr>
        <w:shd w:val="clear" w:color="auto" w:fill="auto"/>
        <w:tabs>
          <w:tab w:val="left" w:pos="905"/>
        </w:tabs>
        <w:spacing w:line="360" w:lineRule="exact"/>
        <w:ind w:left="0" w:firstLine="709"/>
        <w:rPr>
          <w:rFonts w:ascii="Times New Roman" w:hAnsi="Times New Roman" w:cs="Times New Roman"/>
          <w:sz w:val="28"/>
          <w:szCs w:val="28"/>
        </w:rPr>
      </w:pPr>
      <w:r w:rsidRPr="00742133">
        <w:rPr>
          <w:rFonts w:ascii="Times New Roman" w:hAnsi="Times New Roman" w:cs="Times New Roman"/>
          <w:sz w:val="28"/>
          <w:szCs w:val="28"/>
        </w:rPr>
        <w:t>при восприятии ручного сигнала «Опустить токоприемник», подаваемого сигналистом;</w:t>
      </w:r>
    </w:p>
    <w:p w14:paraId="503B2FC7" w14:textId="77777777" w:rsidR="00BA0A97" w:rsidRPr="00742133" w:rsidRDefault="00BA0A97" w:rsidP="00A50CAF">
      <w:pPr>
        <w:pStyle w:val="Bodytext150"/>
        <w:numPr>
          <w:ilvl w:val="0"/>
          <w:numId w:val="56"/>
        </w:numPr>
        <w:shd w:val="clear" w:color="auto" w:fill="auto"/>
        <w:tabs>
          <w:tab w:val="left" w:pos="910"/>
        </w:tabs>
        <w:spacing w:line="360" w:lineRule="exact"/>
        <w:ind w:left="0" w:firstLine="709"/>
        <w:rPr>
          <w:rFonts w:ascii="Times New Roman" w:hAnsi="Times New Roman" w:cs="Times New Roman"/>
          <w:sz w:val="28"/>
          <w:szCs w:val="28"/>
        </w:rPr>
      </w:pPr>
      <w:r w:rsidRPr="00742133">
        <w:rPr>
          <w:rFonts w:ascii="Times New Roman" w:hAnsi="Times New Roman" w:cs="Times New Roman"/>
          <w:sz w:val="28"/>
          <w:szCs w:val="28"/>
        </w:rPr>
        <w:t xml:space="preserve">при приближении к находящимся на железнодорожном пути людям и в других случаях, установленных </w:t>
      </w:r>
      <w:r w:rsidRPr="00742133">
        <w:rPr>
          <w:rStyle w:val="Bodytext1514pt"/>
          <w:rFonts w:eastAsiaTheme="minorHAnsi"/>
        </w:rPr>
        <w:t>владельцем инфраструк</w:t>
      </w:r>
      <w:r w:rsidRPr="00742133">
        <w:rPr>
          <w:rStyle w:val="Bodytext1514pt"/>
          <w:rFonts w:eastAsiaTheme="minorHAnsi"/>
        </w:rPr>
        <w:softHyphen/>
        <w:t>туры, владельцем железнодорожных путей необщего пользования.</w:t>
      </w:r>
    </w:p>
    <w:p w14:paraId="09A4D4F1" w14:textId="77777777" w:rsidR="00BA0A97" w:rsidRDefault="00BA0A97" w:rsidP="00A50CAF">
      <w:pPr>
        <w:pStyle w:val="Bodytext150"/>
        <w:shd w:val="clear" w:color="auto" w:fill="auto"/>
        <w:spacing w:line="360" w:lineRule="exact"/>
        <w:ind w:firstLine="709"/>
        <w:rPr>
          <w:rFonts w:ascii="Times New Roman" w:hAnsi="Times New Roman" w:cs="Times New Roman"/>
          <w:sz w:val="28"/>
          <w:szCs w:val="28"/>
        </w:rPr>
      </w:pPr>
      <w:r w:rsidRPr="00742133">
        <w:rPr>
          <w:rFonts w:ascii="Times New Roman" w:hAnsi="Times New Roman" w:cs="Times New Roman"/>
          <w:sz w:val="28"/>
          <w:szCs w:val="28"/>
        </w:rPr>
        <w:lastRenderedPageBreak/>
        <w:t>При следовании во время тумана, метели и других неблагопри</w:t>
      </w:r>
      <w:r w:rsidRPr="00742133">
        <w:rPr>
          <w:rFonts w:ascii="Times New Roman" w:hAnsi="Times New Roman" w:cs="Times New Roman"/>
          <w:sz w:val="28"/>
          <w:szCs w:val="28"/>
        </w:rPr>
        <w:softHyphen/>
        <w:t>ятных условиях, понижающих видимость, оповестительный сигнал повторяется несколько раз.</w:t>
      </w:r>
    </w:p>
    <w:p w14:paraId="1389C765" w14:textId="77777777" w:rsidR="00BA0A97" w:rsidRDefault="00BA0A97" w:rsidP="00A50CAF">
      <w:pPr>
        <w:pStyle w:val="Bodytext150"/>
        <w:shd w:val="clear" w:color="auto" w:fill="auto"/>
        <w:tabs>
          <w:tab w:val="left" w:pos="998"/>
        </w:tabs>
        <w:spacing w:line="360" w:lineRule="exact"/>
        <w:ind w:firstLine="709"/>
        <w:rPr>
          <w:rFonts w:ascii="Times New Roman" w:hAnsi="Times New Roman" w:cs="Times New Roman"/>
          <w:sz w:val="28"/>
          <w:szCs w:val="28"/>
        </w:rPr>
      </w:pPr>
      <w:r>
        <w:rPr>
          <w:rFonts w:ascii="Times New Roman" w:hAnsi="Times New Roman" w:cs="Times New Roman"/>
          <w:sz w:val="28"/>
          <w:szCs w:val="28"/>
        </w:rPr>
        <w:t xml:space="preserve">Сигнал бдительности подается одним коротким и одним длинным свистком локомотива, </w:t>
      </w:r>
      <w:r w:rsidRPr="00742133">
        <w:rPr>
          <w:rFonts w:ascii="Times New Roman" w:hAnsi="Times New Roman" w:cs="Times New Roman"/>
          <w:sz w:val="28"/>
          <w:szCs w:val="28"/>
        </w:rPr>
        <w:t>моторвагонного поезда, специ</w:t>
      </w:r>
      <w:r w:rsidRPr="00742133">
        <w:rPr>
          <w:rFonts w:ascii="Times New Roman" w:hAnsi="Times New Roman" w:cs="Times New Roman"/>
          <w:sz w:val="28"/>
          <w:szCs w:val="28"/>
        </w:rPr>
        <w:softHyphen/>
        <w:t>ального самоходного железнодорожного подвижного состава</w:t>
      </w:r>
      <w:r>
        <w:rPr>
          <w:rFonts w:ascii="Times New Roman" w:hAnsi="Times New Roman" w:cs="Times New Roman"/>
          <w:sz w:val="28"/>
          <w:szCs w:val="28"/>
        </w:rPr>
        <w:t xml:space="preserve"> и периодически </w:t>
      </w:r>
      <w:r w:rsidRPr="00742133">
        <w:rPr>
          <w:rFonts w:ascii="Times New Roman" w:hAnsi="Times New Roman" w:cs="Times New Roman"/>
          <w:sz w:val="28"/>
          <w:szCs w:val="28"/>
        </w:rPr>
        <w:t>по</w:t>
      </w:r>
      <w:r>
        <w:rPr>
          <w:rFonts w:ascii="Times New Roman" w:hAnsi="Times New Roman" w:cs="Times New Roman"/>
          <w:sz w:val="28"/>
          <w:szCs w:val="28"/>
        </w:rPr>
        <w:t>вторяется</w:t>
      </w:r>
      <w:r w:rsidRPr="00742133">
        <w:rPr>
          <w:rFonts w:ascii="Times New Roman" w:hAnsi="Times New Roman" w:cs="Times New Roman"/>
          <w:sz w:val="28"/>
          <w:szCs w:val="28"/>
        </w:rPr>
        <w:t>:</w:t>
      </w:r>
    </w:p>
    <w:p w14:paraId="27B316C1" w14:textId="77777777" w:rsidR="00BA0A97" w:rsidRPr="00FF05E8" w:rsidRDefault="00BA0A97" w:rsidP="00A50CAF">
      <w:pPr>
        <w:pStyle w:val="Bodytext40"/>
        <w:numPr>
          <w:ilvl w:val="0"/>
          <w:numId w:val="57"/>
        </w:numPr>
        <w:shd w:val="clear" w:color="auto" w:fill="auto"/>
        <w:tabs>
          <w:tab w:val="left" w:pos="731"/>
        </w:tabs>
        <w:spacing w:before="0" w:after="0" w:line="360" w:lineRule="exact"/>
        <w:ind w:left="0" w:firstLine="709"/>
        <w:jc w:val="both"/>
        <w:rPr>
          <w:rFonts w:ascii="Times New Roman" w:hAnsi="Times New Roman" w:cs="Times New Roman"/>
          <w:b w:val="0"/>
          <w:sz w:val="28"/>
          <w:szCs w:val="28"/>
        </w:rPr>
      </w:pPr>
      <w:r w:rsidRPr="00FF05E8">
        <w:rPr>
          <w:rFonts w:ascii="Times New Roman" w:hAnsi="Times New Roman" w:cs="Times New Roman"/>
          <w:b w:val="0"/>
          <w:sz w:val="28"/>
          <w:szCs w:val="28"/>
        </w:rPr>
        <w:t>при подходе к проходному светофору с красным огнем, имею</w:t>
      </w:r>
      <w:r w:rsidRPr="00FF05E8">
        <w:rPr>
          <w:rFonts w:ascii="Times New Roman" w:hAnsi="Times New Roman" w:cs="Times New Roman"/>
          <w:b w:val="0"/>
          <w:sz w:val="28"/>
          <w:szCs w:val="28"/>
        </w:rPr>
        <w:softHyphen/>
        <w:t>щему условно-разрешающий сигнал, и дальнейшем следовании по блок-участку;</w:t>
      </w:r>
    </w:p>
    <w:p w14:paraId="1C7CB246" w14:textId="77777777" w:rsidR="00BA0A97" w:rsidRPr="00FF05E8" w:rsidRDefault="00BA0A97" w:rsidP="00A50CAF">
      <w:pPr>
        <w:pStyle w:val="Bodytext40"/>
        <w:numPr>
          <w:ilvl w:val="0"/>
          <w:numId w:val="57"/>
        </w:numPr>
        <w:shd w:val="clear" w:color="auto" w:fill="auto"/>
        <w:tabs>
          <w:tab w:val="left" w:pos="736"/>
        </w:tabs>
        <w:spacing w:before="0" w:after="0" w:line="360" w:lineRule="exact"/>
        <w:ind w:left="0" w:firstLine="709"/>
        <w:jc w:val="both"/>
        <w:rPr>
          <w:rFonts w:ascii="Times New Roman" w:hAnsi="Times New Roman" w:cs="Times New Roman"/>
          <w:b w:val="0"/>
          <w:sz w:val="28"/>
          <w:szCs w:val="28"/>
        </w:rPr>
      </w:pPr>
      <w:r w:rsidRPr="00FF05E8">
        <w:rPr>
          <w:rFonts w:ascii="Times New Roman" w:hAnsi="Times New Roman" w:cs="Times New Roman"/>
          <w:b w:val="0"/>
          <w:sz w:val="28"/>
          <w:szCs w:val="28"/>
        </w:rPr>
        <w:t>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14:paraId="76CFD7D5" w14:textId="77777777" w:rsidR="00BA0A97" w:rsidRPr="00FF05E8" w:rsidRDefault="00BA0A97" w:rsidP="00A50CAF">
      <w:pPr>
        <w:pStyle w:val="Bodytext40"/>
        <w:numPr>
          <w:ilvl w:val="0"/>
          <w:numId w:val="57"/>
        </w:numPr>
        <w:shd w:val="clear" w:color="auto" w:fill="auto"/>
        <w:tabs>
          <w:tab w:val="left" w:pos="736"/>
        </w:tabs>
        <w:spacing w:before="0" w:after="0" w:line="360" w:lineRule="exact"/>
        <w:ind w:left="0" w:firstLine="709"/>
        <w:jc w:val="both"/>
        <w:rPr>
          <w:rFonts w:ascii="Times New Roman" w:hAnsi="Times New Roman" w:cs="Times New Roman"/>
          <w:b w:val="0"/>
          <w:sz w:val="28"/>
          <w:szCs w:val="28"/>
        </w:rPr>
      </w:pPr>
      <w:r w:rsidRPr="00FF05E8">
        <w:rPr>
          <w:rFonts w:ascii="Times New Roman" w:hAnsi="Times New Roman" w:cs="Times New Roman"/>
          <w:b w:val="0"/>
          <w:sz w:val="28"/>
          <w:szCs w:val="28"/>
        </w:rPr>
        <w:t>при подходе к входному светофору с лунно-белым мигающим огнем пригласительного сигнала и во всех других случаях приема по</w:t>
      </w:r>
      <w:r w:rsidRPr="00FF05E8">
        <w:rPr>
          <w:rFonts w:ascii="Times New Roman" w:hAnsi="Times New Roman" w:cs="Times New Roman"/>
          <w:b w:val="0"/>
          <w:sz w:val="28"/>
          <w:szCs w:val="28"/>
        </w:rPr>
        <w:softHyphen/>
        <w:t>езда на железнодорожную станцию при запрещающем показании или погасших основных огнях входного сигнала;</w:t>
      </w:r>
    </w:p>
    <w:p w14:paraId="1E97ED42" w14:textId="77777777" w:rsidR="00BA0A97" w:rsidRPr="00FF05E8" w:rsidRDefault="00BA0A97" w:rsidP="00A50CAF">
      <w:pPr>
        <w:pStyle w:val="Bodytext40"/>
        <w:numPr>
          <w:ilvl w:val="0"/>
          <w:numId w:val="57"/>
        </w:numPr>
        <w:shd w:val="clear" w:color="auto" w:fill="auto"/>
        <w:tabs>
          <w:tab w:val="left" w:pos="745"/>
        </w:tabs>
        <w:spacing w:before="0" w:after="0" w:line="360" w:lineRule="exact"/>
        <w:ind w:left="0" w:firstLine="709"/>
        <w:jc w:val="both"/>
        <w:rPr>
          <w:rFonts w:ascii="Times New Roman" w:hAnsi="Times New Roman" w:cs="Times New Roman"/>
          <w:b w:val="0"/>
          <w:sz w:val="28"/>
          <w:szCs w:val="28"/>
        </w:rPr>
      </w:pPr>
      <w:r w:rsidRPr="00FF05E8">
        <w:rPr>
          <w:rFonts w:ascii="Times New Roman" w:hAnsi="Times New Roman" w:cs="Times New Roman"/>
          <w:b w:val="0"/>
          <w:sz w:val="28"/>
          <w:szCs w:val="28"/>
        </w:rPr>
        <w:t>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w:t>
      </w:r>
      <w:r w:rsidRPr="00FF05E8">
        <w:rPr>
          <w:rFonts w:ascii="Times New Roman" w:hAnsi="Times New Roman" w:cs="Times New Roman"/>
          <w:b w:val="0"/>
          <w:sz w:val="28"/>
          <w:szCs w:val="28"/>
        </w:rPr>
        <w:softHyphen/>
        <w:t>ловине железнодорожной станции.</w:t>
      </w:r>
    </w:p>
    <w:p w14:paraId="4575BF96" w14:textId="77777777" w:rsidR="00BA0A97" w:rsidRPr="00805F66" w:rsidRDefault="00BA0A97" w:rsidP="00A50CAF">
      <w:pPr>
        <w:pStyle w:val="Bodytext40"/>
        <w:shd w:val="clear" w:color="auto" w:fill="auto"/>
        <w:tabs>
          <w:tab w:val="left" w:pos="976"/>
        </w:tabs>
        <w:spacing w:before="0" w:after="0" w:line="360" w:lineRule="exact"/>
        <w:ind w:firstLine="709"/>
        <w:jc w:val="both"/>
        <w:rPr>
          <w:rFonts w:ascii="Times New Roman" w:hAnsi="Times New Roman" w:cs="Times New Roman"/>
          <w:b w:val="0"/>
          <w:sz w:val="28"/>
          <w:szCs w:val="28"/>
        </w:rPr>
      </w:pPr>
      <w:r w:rsidRPr="00805F66">
        <w:rPr>
          <w:rFonts w:ascii="Times New Roman" w:hAnsi="Times New Roman" w:cs="Times New Roman"/>
          <w:b w:val="0"/>
          <w:sz w:val="28"/>
          <w:szCs w:val="28"/>
        </w:rPr>
        <w:t>Звуковые сигналы о приближении поезда подаются:</w:t>
      </w:r>
    </w:p>
    <w:p w14:paraId="5143C9B0" w14:textId="77777777" w:rsidR="00BA0A97" w:rsidRPr="00805F66" w:rsidRDefault="00BA0A97" w:rsidP="00A50CAF">
      <w:pPr>
        <w:pStyle w:val="Bodytext40"/>
        <w:numPr>
          <w:ilvl w:val="0"/>
          <w:numId w:val="58"/>
        </w:numPr>
        <w:shd w:val="clear" w:color="auto" w:fill="auto"/>
        <w:tabs>
          <w:tab w:val="left" w:pos="0"/>
        </w:tabs>
        <w:spacing w:before="0" w:after="0" w:line="360" w:lineRule="exact"/>
        <w:ind w:left="0" w:firstLine="709"/>
        <w:jc w:val="both"/>
        <w:rPr>
          <w:rFonts w:ascii="Times New Roman" w:hAnsi="Times New Roman" w:cs="Times New Roman"/>
          <w:b w:val="0"/>
          <w:sz w:val="28"/>
          <w:szCs w:val="28"/>
        </w:rPr>
      </w:pPr>
      <w:r w:rsidRPr="00805F66">
        <w:rPr>
          <w:rFonts w:ascii="Times New Roman" w:hAnsi="Times New Roman" w:cs="Times New Roman"/>
          <w:b w:val="0"/>
          <w:sz w:val="28"/>
          <w:szCs w:val="28"/>
        </w:rPr>
        <w:t>на перегоне — обходчиками железнодорожных путей и искус</w:t>
      </w:r>
      <w:r w:rsidRPr="00805F66">
        <w:rPr>
          <w:rFonts w:ascii="Times New Roman" w:hAnsi="Times New Roman" w:cs="Times New Roman"/>
          <w:b w:val="0"/>
          <w:sz w:val="28"/>
          <w:szCs w:val="28"/>
        </w:rPr>
        <w:softHyphen/>
        <w:t>ственных сооружений, дежурными по железнодорожным переездам, руководителями путевых работ и работ на контактной сети или ра</w:t>
      </w:r>
      <w:r w:rsidRPr="00805F66">
        <w:rPr>
          <w:rFonts w:ascii="Times New Roman" w:hAnsi="Times New Roman" w:cs="Times New Roman"/>
          <w:b w:val="0"/>
          <w:sz w:val="28"/>
          <w:szCs w:val="28"/>
        </w:rPr>
        <w:softHyphen/>
        <w:t>ботниками, сопровождающими съемные ремонтные вышки и путе</w:t>
      </w:r>
      <w:r w:rsidRPr="00805F66">
        <w:rPr>
          <w:rFonts w:ascii="Times New Roman" w:hAnsi="Times New Roman" w:cs="Times New Roman"/>
          <w:b w:val="0"/>
          <w:sz w:val="28"/>
          <w:szCs w:val="28"/>
        </w:rPr>
        <w:softHyphen/>
        <w:t>вые вагончики;</w:t>
      </w:r>
    </w:p>
    <w:p w14:paraId="309D49DE" w14:textId="77777777" w:rsidR="00BA0A97" w:rsidRPr="00805F66" w:rsidRDefault="00BA0A97" w:rsidP="00A50CAF">
      <w:pPr>
        <w:pStyle w:val="Bodytext40"/>
        <w:numPr>
          <w:ilvl w:val="0"/>
          <w:numId w:val="58"/>
        </w:numPr>
        <w:shd w:val="clear" w:color="auto" w:fill="auto"/>
        <w:tabs>
          <w:tab w:val="left" w:pos="0"/>
        </w:tabs>
        <w:spacing w:before="0" w:after="0" w:line="360" w:lineRule="exact"/>
        <w:ind w:left="0" w:firstLine="709"/>
        <w:jc w:val="both"/>
        <w:rPr>
          <w:rFonts w:ascii="Times New Roman" w:hAnsi="Times New Roman" w:cs="Times New Roman"/>
          <w:b w:val="0"/>
          <w:sz w:val="28"/>
          <w:szCs w:val="28"/>
        </w:rPr>
      </w:pPr>
      <w:r w:rsidRPr="00805F66">
        <w:rPr>
          <w:rFonts w:ascii="Times New Roman" w:hAnsi="Times New Roman" w:cs="Times New Roman"/>
          <w:b w:val="0"/>
          <w:sz w:val="28"/>
          <w:szCs w:val="28"/>
        </w:rPr>
        <w:t>на железнодорожных станциях — сигналистами и дежурными входных стрелочных постов.</w:t>
      </w:r>
    </w:p>
    <w:p w14:paraId="1D2796D4" w14:textId="77777777" w:rsidR="00BA0A97" w:rsidRPr="00805F66" w:rsidRDefault="00BA0A97" w:rsidP="00A50CAF">
      <w:pPr>
        <w:pStyle w:val="Bodytext40"/>
        <w:shd w:val="clear" w:color="auto" w:fill="auto"/>
        <w:spacing w:before="0" w:after="0" w:line="360" w:lineRule="exact"/>
        <w:ind w:firstLine="709"/>
        <w:jc w:val="both"/>
        <w:rPr>
          <w:rFonts w:ascii="Times New Roman" w:hAnsi="Times New Roman" w:cs="Times New Roman"/>
          <w:b w:val="0"/>
          <w:sz w:val="28"/>
          <w:szCs w:val="28"/>
        </w:rPr>
      </w:pPr>
      <w:r w:rsidRPr="00805F66">
        <w:rPr>
          <w:rFonts w:ascii="Times New Roman" w:hAnsi="Times New Roman" w:cs="Times New Roman"/>
          <w:b w:val="0"/>
          <w:sz w:val="28"/>
          <w:szCs w:val="28"/>
        </w:rPr>
        <w:t>Оповещение о приближении нечетного поезда производится од</w:t>
      </w:r>
      <w:r w:rsidRPr="00805F66">
        <w:rPr>
          <w:rFonts w:ascii="Times New Roman" w:hAnsi="Times New Roman" w:cs="Times New Roman"/>
          <w:b w:val="0"/>
          <w:sz w:val="28"/>
          <w:szCs w:val="28"/>
        </w:rPr>
        <w:softHyphen/>
        <w:t>ним, а четного поезда — двумя длинными звуковыми сигналами.</w:t>
      </w:r>
    </w:p>
    <w:p w14:paraId="12D1F9F1" w14:textId="77777777" w:rsidR="00BA0A97" w:rsidRPr="00805F66" w:rsidRDefault="00BA0A97" w:rsidP="00A50CAF">
      <w:pPr>
        <w:pStyle w:val="Bodytext150"/>
        <w:shd w:val="clear" w:color="auto" w:fill="auto"/>
        <w:tabs>
          <w:tab w:val="left" w:pos="998"/>
        </w:tabs>
        <w:spacing w:line="360" w:lineRule="exact"/>
        <w:ind w:firstLine="709"/>
        <w:rPr>
          <w:rFonts w:ascii="Times New Roman" w:hAnsi="Times New Roman" w:cs="Times New Roman"/>
          <w:sz w:val="28"/>
          <w:szCs w:val="28"/>
        </w:rPr>
      </w:pPr>
      <w:r w:rsidRPr="00805F66">
        <w:rPr>
          <w:rFonts w:ascii="Times New Roman" w:hAnsi="Times New Roman" w:cs="Times New Roman"/>
          <w:sz w:val="28"/>
          <w:szCs w:val="28"/>
        </w:rPr>
        <w:t>Сигналисты и дежурные входных стрелочных постов, услышав сигнал отправления поезда, подают один длинный звуковой сигнал.</w:t>
      </w:r>
    </w:p>
    <w:p w14:paraId="1C6E4B80" w14:textId="77777777" w:rsidR="00A50CAF" w:rsidRDefault="00A50CAF">
      <w:pPr>
        <w:spacing w:after="200" w:line="276" w:lineRule="auto"/>
        <w:rPr>
          <w:rFonts w:eastAsiaTheme="minorHAnsi"/>
          <w:b/>
          <w:sz w:val="28"/>
          <w:szCs w:val="28"/>
          <w:lang w:eastAsia="en-US"/>
        </w:rPr>
      </w:pPr>
      <w:r>
        <w:rPr>
          <w:b/>
          <w:sz w:val="28"/>
          <w:szCs w:val="28"/>
        </w:rPr>
        <w:br w:type="page"/>
      </w:r>
    </w:p>
    <w:p w14:paraId="171D50CB" w14:textId="77777777" w:rsidR="007F5685" w:rsidRDefault="007F5685" w:rsidP="007F5685">
      <w:pPr>
        <w:spacing w:before="240" w:after="240" w:line="360" w:lineRule="exact"/>
        <w:jc w:val="center"/>
        <w:rPr>
          <w:b/>
          <w:sz w:val="28"/>
          <w:szCs w:val="28"/>
        </w:rPr>
      </w:pPr>
      <w:r w:rsidRPr="000B3D5B">
        <w:rPr>
          <w:b/>
          <w:sz w:val="28"/>
          <w:szCs w:val="28"/>
        </w:rPr>
        <w:lastRenderedPageBreak/>
        <w:t>Учебный вопрос № 1.</w:t>
      </w:r>
    </w:p>
    <w:p w14:paraId="5AB13105" w14:textId="77777777" w:rsidR="007F5685" w:rsidRDefault="007F5685" w:rsidP="007F5685">
      <w:pPr>
        <w:spacing w:before="240" w:after="240" w:line="360" w:lineRule="exact"/>
        <w:jc w:val="center"/>
        <w:rPr>
          <w:b/>
          <w:sz w:val="28"/>
        </w:rPr>
      </w:pPr>
      <w:r w:rsidRPr="000B3D5B">
        <w:rPr>
          <w:b/>
          <w:sz w:val="28"/>
          <w:szCs w:val="28"/>
        </w:rPr>
        <w:t>Движение восстановительных, пожарных поездов, специального самоходного железнодорожного подвижного состава и вспомогательных локомотивов</w:t>
      </w:r>
      <w:r w:rsidRPr="000B3D5B">
        <w:rPr>
          <w:b/>
          <w:sz w:val="28"/>
        </w:rPr>
        <w:t>. Отправление на перегон и возвращение на железнодорожную станцию</w:t>
      </w:r>
    </w:p>
    <w:p w14:paraId="5AB26C46"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Восстановительные и пожарные поезда, специальный самоходный железнодорожный подвижной состав и вспомогательные локомотивы назначаются на основании требования о помощи, полученного от машиниста (помощника машиниста) остановившегося в пути на перегоне поезда, а также по требованию работников подразделений пути, электроснабжения, СЦБ и связи. </w:t>
      </w:r>
    </w:p>
    <w:p w14:paraId="09F0A302"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Отправление и следование восстановительных и пожарных поездов, специального самоходного железнодорожного подвижного состава и вспомогательных локомотивов к месту назначения осуществляется по приказу ДНЦ.</w:t>
      </w:r>
    </w:p>
    <w:p w14:paraId="6FAA3494"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При затребовании помощи машинист (помощник машиниста) остановившегося на перегоне поезда обязан сообщить ДСП железнодорожной станции или ДНЦ, на каком километре и пикете находится голова поезда, в связи, с чем требуется помощь и время ее затребования.</w:t>
      </w:r>
    </w:p>
    <w:p w14:paraId="6FAFFC16"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Машинисту локомотива выдается разрешение на бланке ДУ-64, а при диспетчерской централизации отправление производится по регистрируемому приказу ДНЦ. В них на основании требования и в зависимости от того, с какой стороны (с головы или хвоста поезда) оказывается помощь, должно быть указано место (километр и пикет), до которого должен следовать восстановительный, пожарный или вспомогательный локомотив.</w:t>
      </w:r>
    </w:p>
    <w:p w14:paraId="4D66CE9A"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Если помощь оказывается со стороны хвоста поезда, километр и пикет, указанный в требовании о помощи, изменяется с учетом длины поезда.</w:t>
      </w:r>
    </w:p>
    <w:p w14:paraId="7C10D876"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Не доезжая до поезда, с которого затребована помощь, или до места, где необходимо выполнить работы по восстановлению движения (потушить пожар, разобрать завал и т.п.), машинист должен остановить поезд и действовать в дальнейшем по указанию лица, руководящего восстановлением нормального движения. Машинист вспомогательного локомотива по прибытии к месту назначения согласовывает свои действия с машинистом остановившегося поезда. </w:t>
      </w:r>
    </w:p>
    <w:p w14:paraId="2D4D2400"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Перегон или соответствующий железнодорожный путь открывается для движения поездов приказом ДНЦ на основании уведомления работника </w:t>
      </w:r>
      <w:r>
        <w:rPr>
          <w:rStyle w:val="FontStyle48"/>
          <w:rFonts w:eastAsiaTheme="majorEastAsia"/>
          <w:sz w:val="28"/>
          <w:szCs w:val="28"/>
        </w:rPr>
        <w:lastRenderedPageBreak/>
        <w:t>подразделения пути, руководившего работами по ликвидации возникших препятствий, о возможности возобновления движения поездов по перегону.</w:t>
      </w:r>
    </w:p>
    <w:p w14:paraId="036AD4AB"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14:paraId="346D4E3B"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14:paraId="605F0A6B" w14:textId="77777777" w:rsidR="007F5685" w:rsidRDefault="007F5685">
      <w:pPr>
        <w:spacing w:after="200" w:line="276" w:lineRule="auto"/>
        <w:rPr>
          <w:b/>
          <w:sz w:val="28"/>
        </w:rPr>
      </w:pPr>
      <w:r>
        <w:rPr>
          <w:b/>
          <w:sz w:val="28"/>
        </w:rPr>
        <w:br w:type="page"/>
      </w:r>
    </w:p>
    <w:p w14:paraId="391F94AC" w14:textId="77777777" w:rsidR="007F5685" w:rsidRDefault="007F5685" w:rsidP="007F5685">
      <w:pPr>
        <w:spacing w:before="240" w:after="240" w:line="360" w:lineRule="exact"/>
        <w:jc w:val="center"/>
        <w:rPr>
          <w:b/>
          <w:color w:val="000000" w:themeColor="text1"/>
          <w:sz w:val="28"/>
          <w:szCs w:val="28"/>
        </w:rPr>
      </w:pPr>
      <w:r w:rsidRPr="000B3D5B">
        <w:rPr>
          <w:b/>
          <w:color w:val="000000" w:themeColor="text1"/>
          <w:sz w:val="28"/>
          <w:szCs w:val="28"/>
        </w:rPr>
        <w:lastRenderedPageBreak/>
        <w:t>Учебный вопрос № 2.</w:t>
      </w:r>
    </w:p>
    <w:p w14:paraId="0B97503F" w14:textId="77777777" w:rsidR="007F5685" w:rsidRPr="000B3D5B" w:rsidRDefault="007F5685" w:rsidP="007F5685">
      <w:pPr>
        <w:spacing w:before="240" w:after="240" w:line="360" w:lineRule="exact"/>
        <w:jc w:val="center"/>
        <w:rPr>
          <w:b/>
          <w:sz w:val="28"/>
          <w:szCs w:val="28"/>
        </w:rPr>
      </w:pPr>
      <w:r w:rsidRPr="000B3D5B">
        <w:rPr>
          <w:b/>
          <w:sz w:val="28"/>
          <w:szCs w:val="28"/>
        </w:rPr>
        <w:t xml:space="preserve">Движение хозяйственных поездов, специального самоходного железнодорожного подвижного состава </w:t>
      </w:r>
      <w:r w:rsidRPr="000B3D5B">
        <w:rPr>
          <w:b/>
          <w:sz w:val="28"/>
          <w:szCs w:val="28"/>
        </w:rPr>
        <w:br/>
        <w:t xml:space="preserve">при производстве работ на железнодорожных путях </w:t>
      </w:r>
      <w:r w:rsidRPr="000B3D5B">
        <w:rPr>
          <w:b/>
          <w:sz w:val="28"/>
          <w:szCs w:val="28"/>
        </w:rPr>
        <w:br/>
        <w:t>и искусственных сооружениях</w:t>
      </w:r>
    </w:p>
    <w:p w14:paraId="46EE387C"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приемоотправочного железнодорожного пути железнодорожной станции, должно быть получено разрешение владельца инфраструктуры или владельца железнодорожных путей необщего пользования. При наличии соответствующего разрешения закрытия и открытия перегона (железнодорожного пути перегона или железнодорожной станции) до начала работ и после их окончания оформляются приказом ДНЦ.</w:t>
      </w:r>
    </w:p>
    <w:p w14:paraId="3BF9BE58"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Для производства больших по объему ремонтных и строительных работ в графике движения поездов должны предусматриваться окна и учитываться ограничения скорости, вызываемые этими работами. </w:t>
      </w:r>
    </w:p>
    <w:p w14:paraId="770812E0"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В разрешении на производства работ указываются: виды работ, время, на которое согласовано закрытие перегона или отдельного железнодорожного пути, должность и фамилия лица, осуществляющего единое руководство этими работами. </w:t>
      </w:r>
    </w:p>
    <w:p w14:paraId="0BC92492"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Запрещается предоставление «окна» при отсутствии руководителя данных работ, указанного в разрешении.</w:t>
      </w:r>
    </w:p>
    <w:p w14:paraId="3E8CBEFE"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На время производства работ, вызывающих перерыв движения, а также для производства, которых в графике движения предусмотрены окна, руководитель работ обязан установить постоянную связь (телефонную или по радио) с ДНЦ.</w:t>
      </w:r>
    </w:p>
    <w:p w14:paraId="3887FAD4"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На участках, где окна в графике движения поездов предусматриваются в темное время суток, руководитель работ обязан обеспечить освещение места производства работ.</w:t>
      </w:r>
    </w:p>
    <w:p w14:paraId="53AE67B6"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В разрешении на производства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единое руководство этими работами. Фамилию и должность руководителя работ ДНЦ обязан сообщить ДСП железнодорожных станций, ограничивающих перегон.</w:t>
      </w:r>
    </w:p>
    <w:p w14:paraId="64CDA302"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Запрещается предоставление «окна» для производства работ на перегоне и железнодорожной станции   при отсутствии руководителя данных работ, указанного в разрешении.</w:t>
      </w:r>
    </w:p>
    <w:p w14:paraId="3FF3612A"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Перед закрытием перегона руководитель работ обязан оформить заявку в журнале диспетчерских распоряжений у ДСП железнодорожной станции с </w:t>
      </w:r>
      <w:r>
        <w:rPr>
          <w:rStyle w:val="FontStyle48"/>
          <w:rFonts w:eastAsiaTheme="majorEastAsia"/>
          <w:sz w:val="28"/>
          <w:szCs w:val="28"/>
        </w:rPr>
        <w:lastRenderedPageBreak/>
        <w:t>последующей передачей данной заявки по телефону на соседнюю железнодорожную станцию, ограничивающую перегон, и ДНЦ.  В тексте заявки  указывается последовательность отправления на закрытый перегон, хозяйственных поездов, с указанием для каждого поезда километр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14:paraId="76E34F23"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Запрещается приступать к работам до получения руководителям работ приказа ДНЦ (письменного, по телефону или радиосвязи) и до ограждения места работ установленными сигналами.</w:t>
      </w:r>
    </w:p>
    <w:p w14:paraId="095FEB7A"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Отправление хозяйственных поездов, включая отдельные единицы специального самоходного железнодорожного подвижного состава (далее – хозяйственный поезд), на перегон, закрытый для ремонта сооружений и устройств, производится по разрешению на бланке ДУ-64.</w:t>
      </w:r>
    </w:p>
    <w:p w14:paraId="3FD9613D"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На закрытом перегоне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(руководителя работ), указываемого в разрешении.</w:t>
      </w:r>
    </w:p>
    <w:p w14:paraId="11744AAA"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Хозяйственные поезда, отправляемые с различных раздельных пунктов навстречу друг другу, должны следовать с особой бдительностью, со скоростью не более 20 км/ч, только до места, указанного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Расстояние между пунктами остановки встречных поездов должно быть не менее 1 км.</w:t>
      </w:r>
    </w:p>
    <w:p w14:paraId="356105A5"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Отправляемые в одном поезде для одновременной работы на перегоне хозяйственные поезда могут на перегоне расцепляться или соединяться по указанию руководителя работ.</w:t>
      </w:r>
    </w:p>
    <w:p w14:paraId="66225305"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Хозяйственные  поезда при производстве работ на перегоне или в пределах железнодорожной станции должны сопровождаться руководителем работ или уполномоченным им работником.</w:t>
      </w:r>
    </w:p>
    <w:p w14:paraId="4DD7DCFA"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Ко времени окончания установленного перерыва в движении поездов для производства работ последние должны быть полностью закончены, сооружения и устройства приведены в состояние, обеспечивающие безопасное движение поездов, и сигналы остановки сняты с оставлением, если необходимо, сигналов уменьшения скорости и соответствующих сигнальных знаков. </w:t>
      </w:r>
    </w:p>
    <w:p w14:paraId="6D454DD1"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Отправление хозяйственных поездов с перегона производится по указанию руководителя работ, согласованному предварительно с ДНЦ.</w:t>
      </w:r>
    </w:p>
    <w:p w14:paraId="16C73374"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 xml:space="preserve">По окончании работы хозяйственных поездов, руководитель работ обязан лично или через подчиненных работников осмотреть железнодорожный  путь и </w:t>
      </w:r>
      <w:r>
        <w:rPr>
          <w:rStyle w:val="FontStyle48"/>
          <w:rFonts w:eastAsiaTheme="majorEastAsia"/>
          <w:sz w:val="28"/>
          <w:szCs w:val="28"/>
        </w:rPr>
        <w:lastRenderedPageBreak/>
        <w:t xml:space="preserve">другие ремонтируемые устройства на всем протяжении участка работы, обеспечить немедленное устранение недостатков, препятствующих нормальному движению, а также проверить, не находятся ли грузы за пределами установленных габаритов. </w:t>
      </w:r>
    </w:p>
    <w:p w14:paraId="730DAB99"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При работе специального самоходного железнодорожного подвижного состава на одном из железнодорожных путей двухпутного или многопутного перегона, а также приемоотправочном или главном железнодорожных путях железнодорожной станции соседний железнодорожный путь ограждается сигналами в случаях и в порядке, установленном владельцем инфраструктуры или владельца железнодорожных путей необщего пользования. На поезда, следующие по этому железнодорожному пути, выдаются предупреждения в соответствии с заявкой руководителя работ.</w:t>
      </w:r>
    </w:p>
    <w:p w14:paraId="6E7D1134"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При работе снегоочистителя вагонного типа или струга, балластера, путеукладчика, подъемного крана, щебнеочистительной и других машин на двухпутных или многопутных участках, а также на приемоотправочных или главных железнодорожных путях железнодорожных станций машинистам поездов, проходящих по соседнему железнодорожному пути, выдаются предупреждения.</w:t>
      </w:r>
    </w:p>
    <w:p w14:paraId="4F09E536" w14:textId="77777777" w:rsidR="007F5685" w:rsidRDefault="007F5685" w:rsidP="007F5685">
      <w:pPr>
        <w:spacing w:line="360" w:lineRule="exact"/>
        <w:ind w:firstLine="709"/>
        <w:jc w:val="both"/>
        <w:rPr>
          <w:rStyle w:val="FontStyle48"/>
          <w:rFonts w:eastAsiaTheme="majorEastAsia"/>
          <w:sz w:val="28"/>
          <w:szCs w:val="28"/>
        </w:rPr>
      </w:pPr>
      <w:r>
        <w:rPr>
          <w:rStyle w:val="FontStyle48"/>
          <w:rFonts w:eastAsiaTheme="majorEastAsia"/>
          <w:sz w:val="28"/>
          <w:szCs w:val="28"/>
        </w:rPr>
        <w:t>На станционных железнодорожных путях запрещается производить работы, требующие ограждения сигналами остановки или уменьшения скорости, без согласования ДСП железнодорожной станции и без предварительной записи руководителем работ в журнале осмотра и без выдачи предупреждения установленной формы.</w:t>
      </w:r>
    </w:p>
    <w:p w14:paraId="49AB230E" w14:textId="77777777" w:rsidR="007F5685" w:rsidRDefault="007F5685">
      <w:pPr>
        <w:spacing w:after="200" w:line="276" w:lineRule="auto"/>
        <w:rPr>
          <w:b/>
          <w:sz w:val="28"/>
          <w:szCs w:val="28"/>
        </w:rPr>
      </w:pPr>
      <w:r>
        <w:rPr>
          <w:b/>
          <w:sz w:val="28"/>
          <w:szCs w:val="28"/>
        </w:rPr>
        <w:br w:type="page"/>
      </w:r>
    </w:p>
    <w:p w14:paraId="4655330A" w14:textId="77777777" w:rsidR="007F5685" w:rsidRDefault="007F5685" w:rsidP="007F5685">
      <w:pPr>
        <w:pStyle w:val="23"/>
        <w:spacing w:before="240" w:after="240" w:line="360" w:lineRule="exact"/>
        <w:jc w:val="center"/>
        <w:rPr>
          <w:b/>
          <w:sz w:val="28"/>
          <w:szCs w:val="28"/>
        </w:rPr>
      </w:pPr>
      <w:r w:rsidRPr="002004BF">
        <w:rPr>
          <w:b/>
          <w:sz w:val="28"/>
          <w:szCs w:val="28"/>
        </w:rPr>
        <w:lastRenderedPageBreak/>
        <w:t>Учебный вопрос № 1.</w:t>
      </w:r>
    </w:p>
    <w:p w14:paraId="4D93E797" w14:textId="77777777" w:rsidR="007F5685" w:rsidRDefault="007F5685" w:rsidP="007F5685">
      <w:pPr>
        <w:pStyle w:val="23"/>
        <w:spacing w:before="240" w:after="240" w:line="360" w:lineRule="exact"/>
        <w:jc w:val="center"/>
        <w:rPr>
          <w:b/>
          <w:sz w:val="28"/>
          <w:szCs w:val="28"/>
        </w:rPr>
      </w:pPr>
      <w:r w:rsidRPr="002004BF">
        <w:rPr>
          <w:b/>
          <w:sz w:val="28"/>
          <w:szCs w:val="28"/>
        </w:rPr>
        <w:t xml:space="preserve">Порядок организации маневровой работы </w:t>
      </w:r>
      <w:r w:rsidRPr="002004BF">
        <w:rPr>
          <w:b/>
          <w:sz w:val="28"/>
          <w:szCs w:val="28"/>
        </w:rPr>
        <w:br/>
        <w:t xml:space="preserve">на железнодорожных станциях. Скорости при </w:t>
      </w:r>
      <w:r>
        <w:rPr>
          <w:b/>
          <w:sz w:val="28"/>
          <w:szCs w:val="28"/>
        </w:rPr>
        <w:t>манёврах</w:t>
      </w:r>
    </w:p>
    <w:p w14:paraId="3E286758" w14:textId="77777777" w:rsidR="007F5685" w:rsidRDefault="007F5685" w:rsidP="007F5685">
      <w:pPr>
        <w:pStyle w:val="23"/>
        <w:spacing w:after="0" w:line="360" w:lineRule="exact"/>
        <w:ind w:firstLine="709"/>
        <w:jc w:val="both"/>
        <w:rPr>
          <w:sz w:val="28"/>
          <w:szCs w:val="28"/>
        </w:rPr>
      </w:pPr>
      <w:r>
        <w:rPr>
          <w:sz w:val="28"/>
          <w:szCs w:val="28"/>
        </w:rPr>
        <w:t>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Их передвижения с одного железнодорожного пути на другой или в другой район железнодорожной станции производятся только с разрешения лица, распоряжающегося маневрами, или ДСП железнодорожной станции.</w:t>
      </w:r>
    </w:p>
    <w:p w14:paraId="2F116C7E" w14:textId="77777777" w:rsidR="007F5685" w:rsidRDefault="007F5685" w:rsidP="007F5685">
      <w:pPr>
        <w:pStyle w:val="23"/>
        <w:spacing w:after="0" w:line="360" w:lineRule="exact"/>
        <w:ind w:firstLine="709"/>
        <w:jc w:val="both"/>
        <w:rPr>
          <w:sz w:val="28"/>
          <w:szCs w:val="28"/>
        </w:rPr>
      </w:pPr>
      <w:r>
        <w:rPr>
          <w:sz w:val="28"/>
          <w:szCs w:val="28"/>
        </w:rPr>
        <w:t>В необходимых случаях 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могут назначаться соответствующие работники железнодорожной станции.</w:t>
      </w:r>
    </w:p>
    <w:p w14:paraId="4A7BE93A" w14:textId="77777777" w:rsidR="007F5685" w:rsidRDefault="007F5685" w:rsidP="007F5685">
      <w:pPr>
        <w:pStyle w:val="23"/>
        <w:spacing w:after="0" w:line="360" w:lineRule="exact"/>
        <w:ind w:firstLine="709"/>
        <w:jc w:val="both"/>
        <w:rPr>
          <w:sz w:val="28"/>
          <w:szCs w:val="28"/>
        </w:rPr>
      </w:pPr>
      <w:r>
        <w:rPr>
          <w:sz w:val="28"/>
          <w:szCs w:val="28"/>
        </w:rPr>
        <w:t xml:space="preserve">Разъединение и соединение тормозных рукавов и других </w:t>
      </w:r>
      <w:proofErr w:type="spellStart"/>
      <w:r>
        <w:rPr>
          <w:sz w:val="28"/>
          <w:szCs w:val="28"/>
        </w:rPr>
        <w:t>межвагонных</w:t>
      </w:r>
      <w:proofErr w:type="spellEnd"/>
      <w:r>
        <w:rPr>
          <w:sz w:val="28"/>
          <w:szCs w:val="28"/>
        </w:rPr>
        <w:t xml:space="preserve"> электрических соединений на железнодорожных станциях производится работниками пунктов технического обслуживания вагонов или другими работниками, установленными, в зависимости от местных условий, технологическим процессом или ТРА железнодорожной станции или инструкцией о порядке обслуживания и организации движения на железнодорожных путях необщего пользования.</w:t>
      </w:r>
    </w:p>
    <w:p w14:paraId="0EAF2C8A" w14:textId="77777777" w:rsidR="007F5685" w:rsidRDefault="007F5685" w:rsidP="007F5685">
      <w:pPr>
        <w:pStyle w:val="23"/>
        <w:spacing w:after="0" w:line="360" w:lineRule="exact"/>
        <w:ind w:firstLine="709"/>
        <w:jc w:val="both"/>
        <w:rPr>
          <w:sz w:val="28"/>
          <w:szCs w:val="28"/>
        </w:rPr>
      </w:pPr>
      <w:r>
        <w:rPr>
          <w:sz w:val="28"/>
          <w:szCs w:val="28"/>
        </w:rPr>
        <w:t>При производстве маневров разъединение или соединение тормозных рукавов производится составительскими бригадами или кондукторами.</w:t>
      </w:r>
    </w:p>
    <w:p w14:paraId="714C7522" w14:textId="77777777" w:rsidR="007F5685" w:rsidRDefault="007F5685" w:rsidP="007F5685">
      <w:pPr>
        <w:pStyle w:val="23"/>
        <w:spacing w:after="0" w:line="360" w:lineRule="exact"/>
        <w:ind w:firstLine="709"/>
        <w:jc w:val="both"/>
        <w:rPr>
          <w:sz w:val="28"/>
          <w:szCs w:val="28"/>
        </w:rPr>
      </w:pPr>
      <w:r>
        <w:rPr>
          <w:sz w:val="28"/>
          <w:szCs w:val="28"/>
        </w:rPr>
        <w:t xml:space="preserve">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одним машинистом выполнение этих операций производится осмотрщиком вагонов. </w:t>
      </w:r>
    </w:p>
    <w:p w14:paraId="1D3692BD" w14:textId="77777777" w:rsidR="007F5685" w:rsidRDefault="007F5685" w:rsidP="007F5685">
      <w:pPr>
        <w:pStyle w:val="23"/>
        <w:spacing w:after="0" w:line="360" w:lineRule="exact"/>
        <w:ind w:firstLine="709"/>
        <w:jc w:val="both"/>
        <w:rPr>
          <w:sz w:val="28"/>
          <w:szCs w:val="28"/>
        </w:rPr>
      </w:pPr>
      <w:r>
        <w:rPr>
          <w:sz w:val="28"/>
          <w:szCs w:val="28"/>
        </w:rPr>
        <w:t>Передвигать отдельные вагоны вручную не допускается на главных, приемоотправочных и сортировочных железнодорожных путях железнодорожной станции.</w:t>
      </w:r>
    </w:p>
    <w:p w14:paraId="51A81A07" w14:textId="77777777" w:rsidR="007F5685" w:rsidRDefault="007F5685" w:rsidP="007F5685">
      <w:pPr>
        <w:pStyle w:val="23"/>
        <w:spacing w:after="0" w:line="360" w:lineRule="exact"/>
        <w:ind w:firstLine="709"/>
        <w:jc w:val="both"/>
        <w:rPr>
          <w:sz w:val="28"/>
          <w:szCs w:val="28"/>
        </w:rPr>
      </w:pPr>
      <w:r>
        <w:rPr>
          <w:sz w:val="28"/>
          <w:szCs w:val="28"/>
        </w:rPr>
        <w:t>В исключительных случаях передвигать отдельные вагоны вручную допускается на прочих железнодорожных путях при отсутствии уклона, под непосредственным руководством ответственного лица, выделенного владельцем инфраструктуры или владельца железнодорожных путей необщего пользования, и в количестве не более одного груженного или двух порожних вагонов.</w:t>
      </w:r>
    </w:p>
    <w:p w14:paraId="38FB4F51" w14:textId="77777777" w:rsidR="007F5685" w:rsidRDefault="007F5685" w:rsidP="007F5685">
      <w:pPr>
        <w:pStyle w:val="23"/>
        <w:spacing w:after="0" w:line="360" w:lineRule="exact"/>
        <w:ind w:firstLine="709"/>
        <w:jc w:val="both"/>
        <w:rPr>
          <w:sz w:val="28"/>
          <w:szCs w:val="28"/>
        </w:rPr>
      </w:pPr>
      <w:r>
        <w:rPr>
          <w:sz w:val="28"/>
          <w:szCs w:val="28"/>
        </w:rPr>
        <w:t>При передвижениях вагонов вручную не допускается:</w:t>
      </w:r>
    </w:p>
    <w:p w14:paraId="1C1EA8ED" w14:textId="77777777" w:rsidR="007F5685" w:rsidRDefault="007F5685" w:rsidP="007F5685">
      <w:pPr>
        <w:pStyle w:val="23"/>
        <w:spacing w:after="0" w:line="360" w:lineRule="exact"/>
        <w:ind w:firstLine="709"/>
        <w:jc w:val="both"/>
        <w:rPr>
          <w:sz w:val="28"/>
          <w:szCs w:val="28"/>
        </w:rPr>
      </w:pPr>
      <w:r>
        <w:rPr>
          <w:sz w:val="28"/>
          <w:szCs w:val="28"/>
        </w:rPr>
        <w:t>передвигать их со скоростью  более 3 км/ч, причем вагоны должны быть обязательно сцеплены;</w:t>
      </w:r>
    </w:p>
    <w:p w14:paraId="5F433F0C" w14:textId="77777777" w:rsidR="007F5685" w:rsidRDefault="007F5685" w:rsidP="007F5685">
      <w:pPr>
        <w:pStyle w:val="23"/>
        <w:spacing w:after="0" w:line="360" w:lineRule="exact"/>
        <w:ind w:firstLine="709"/>
        <w:jc w:val="both"/>
        <w:rPr>
          <w:sz w:val="28"/>
          <w:szCs w:val="28"/>
        </w:rPr>
      </w:pPr>
      <w:r>
        <w:rPr>
          <w:sz w:val="28"/>
          <w:szCs w:val="28"/>
        </w:rPr>
        <w:lastRenderedPageBreak/>
        <w:t>выкатывать их за предельный столбик в направлении главных и приемоотправочных железнодорожных путей;</w:t>
      </w:r>
    </w:p>
    <w:p w14:paraId="31D69CFB" w14:textId="77777777" w:rsidR="007F5685" w:rsidRDefault="007F5685" w:rsidP="007F5685">
      <w:pPr>
        <w:pStyle w:val="23"/>
        <w:spacing w:after="0" w:line="360" w:lineRule="exact"/>
        <w:ind w:firstLine="709"/>
        <w:jc w:val="both"/>
        <w:rPr>
          <w:sz w:val="28"/>
          <w:szCs w:val="28"/>
        </w:rPr>
      </w:pPr>
      <w:r>
        <w:rPr>
          <w:sz w:val="28"/>
          <w:szCs w:val="28"/>
        </w:rPr>
        <w:t>начинать передвижение, не имея тормозных башмаков;</w:t>
      </w:r>
    </w:p>
    <w:p w14:paraId="1151190F" w14:textId="77777777" w:rsidR="007F5685" w:rsidRDefault="007F5685" w:rsidP="007F5685">
      <w:pPr>
        <w:pStyle w:val="23"/>
        <w:spacing w:after="0" w:line="360" w:lineRule="exact"/>
        <w:ind w:firstLine="709"/>
        <w:jc w:val="both"/>
        <w:rPr>
          <w:sz w:val="28"/>
          <w:szCs w:val="28"/>
        </w:rPr>
      </w:pPr>
      <w:r>
        <w:rPr>
          <w:sz w:val="28"/>
          <w:szCs w:val="28"/>
        </w:rPr>
        <w:t>подкладывать для торможения под колеса шпалы, камни, ломы и другие предметы;</w:t>
      </w:r>
    </w:p>
    <w:p w14:paraId="6F3B200D" w14:textId="77777777" w:rsidR="007F5685" w:rsidRDefault="007F5685" w:rsidP="007F5685">
      <w:pPr>
        <w:pStyle w:val="23"/>
        <w:spacing w:after="0" w:line="360" w:lineRule="exact"/>
        <w:ind w:firstLine="709"/>
        <w:jc w:val="both"/>
        <w:rPr>
          <w:sz w:val="28"/>
          <w:szCs w:val="28"/>
        </w:rPr>
      </w:pPr>
      <w:r>
        <w:rPr>
          <w:sz w:val="28"/>
          <w:szCs w:val="28"/>
        </w:rPr>
        <w:t>перекатывать вручную вагоны, занятые людьми и опасными грузами.</w:t>
      </w:r>
    </w:p>
    <w:p w14:paraId="4A497720" w14:textId="77777777" w:rsidR="007F5685" w:rsidRDefault="007F5685" w:rsidP="007F5685">
      <w:pPr>
        <w:pStyle w:val="23"/>
        <w:spacing w:after="0" w:line="360" w:lineRule="exact"/>
        <w:ind w:firstLine="709"/>
        <w:jc w:val="both"/>
        <w:rPr>
          <w:sz w:val="28"/>
          <w:szCs w:val="28"/>
        </w:rPr>
      </w:pPr>
      <w:r>
        <w:rPr>
          <w:sz w:val="28"/>
          <w:szCs w:val="28"/>
        </w:rPr>
        <w:t xml:space="preserve">Порядок передвижения вагонов кабестанами, </w:t>
      </w:r>
      <w:proofErr w:type="spellStart"/>
      <w:r>
        <w:rPr>
          <w:sz w:val="28"/>
          <w:szCs w:val="28"/>
        </w:rPr>
        <w:t>электрошпилями</w:t>
      </w:r>
      <w:proofErr w:type="spellEnd"/>
      <w:r>
        <w:rPr>
          <w:sz w:val="28"/>
          <w:szCs w:val="28"/>
        </w:rPr>
        <w:t xml:space="preserve"> и другими механическими средствами в зависимости от местных условий указывается в ТРА железнодорожной станции или инструкции о порядке обслуживания и организации движения на железнодорожных путях необщего пользования.</w:t>
      </w:r>
    </w:p>
    <w:p w14:paraId="7F6BEFBF" w14:textId="77777777" w:rsidR="007F5685" w:rsidRDefault="007F5685" w:rsidP="007F5685">
      <w:pPr>
        <w:pStyle w:val="23"/>
        <w:spacing w:after="0" w:line="360" w:lineRule="exact"/>
        <w:ind w:firstLine="709"/>
        <w:jc w:val="both"/>
        <w:rPr>
          <w:sz w:val="28"/>
          <w:szCs w:val="28"/>
        </w:rPr>
      </w:pPr>
      <w:r>
        <w:rPr>
          <w:sz w:val="28"/>
          <w:szCs w:val="28"/>
        </w:rPr>
        <w:t>При производстве маневров в местах работы ремонтных бригад (путевых, СЦБ),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и т.п. составительские и локомотивные бригады должны проявлять особую бдительность, своевременно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14:paraId="6AD96C84" w14:textId="77777777" w:rsidR="007F5685" w:rsidRDefault="007F5685" w:rsidP="007F5685">
      <w:pPr>
        <w:pStyle w:val="23"/>
        <w:spacing w:after="0" w:line="360" w:lineRule="exact"/>
        <w:ind w:firstLine="709"/>
        <w:jc w:val="both"/>
        <w:rPr>
          <w:sz w:val="28"/>
          <w:szCs w:val="28"/>
        </w:rPr>
      </w:pPr>
      <w:r>
        <w:rPr>
          <w:sz w:val="28"/>
          <w:szCs w:val="28"/>
        </w:rP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w:t>
      </w:r>
    </w:p>
    <w:p w14:paraId="32250727" w14:textId="77777777" w:rsidR="007F5685" w:rsidRDefault="007F5685" w:rsidP="007F5685">
      <w:pPr>
        <w:pStyle w:val="23"/>
        <w:spacing w:after="0" w:line="360" w:lineRule="exact"/>
        <w:ind w:firstLine="709"/>
        <w:jc w:val="both"/>
        <w:rPr>
          <w:sz w:val="28"/>
          <w:szCs w:val="28"/>
        </w:rPr>
      </w:pPr>
      <w:r>
        <w:rPr>
          <w:sz w:val="28"/>
          <w:szCs w:val="28"/>
        </w:rPr>
        <w:t xml:space="preserve">При выполнении операцией по закреплению железнодорожного подвижного состава на станционных железнодорожных путях при маневровой работе должны соблюдаться основные положения, обеспечивающие взаимный контроль работников: </w:t>
      </w:r>
    </w:p>
    <w:p w14:paraId="51903F1B" w14:textId="77777777" w:rsidR="007F5685" w:rsidRDefault="007F5685" w:rsidP="007F5685">
      <w:pPr>
        <w:pStyle w:val="23"/>
        <w:spacing w:after="0" w:line="360" w:lineRule="exact"/>
        <w:ind w:firstLine="709"/>
        <w:jc w:val="both"/>
        <w:rPr>
          <w:sz w:val="28"/>
          <w:szCs w:val="28"/>
        </w:rPr>
      </w:pPr>
      <w:r>
        <w:rPr>
          <w:sz w:val="28"/>
          <w:szCs w:val="28"/>
        </w:rPr>
        <w:t>при производстве маневров ответственным за закрепление железнодорожного подвижного состава является руководитель маневров;</w:t>
      </w:r>
    </w:p>
    <w:p w14:paraId="25D1C3C7" w14:textId="77777777" w:rsidR="007F5685" w:rsidRDefault="007F5685" w:rsidP="007F5685">
      <w:pPr>
        <w:pStyle w:val="23"/>
        <w:spacing w:after="0" w:line="360" w:lineRule="exact"/>
        <w:ind w:firstLine="709"/>
        <w:jc w:val="both"/>
        <w:rPr>
          <w:sz w:val="28"/>
          <w:szCs w:val="28"/>
        </w:rPr>
      </w:pPr>
      <w:r>
        <w:rPr>
          <w:sz w:val="28"/>
          <w:szCs w:val="28"/>
        </w:rPr>
        <w:t>руководитель маневров во всех случаях перед отцепкой локомотива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уложены.Такое же сообщение руководитель маневров на приемоотправочных железнодорожных путях обязан передать ДСП (ДСЦ) при запросе разрешения на выезд с железнодорожного пути, а машинист локомотива – продублировать это сообщение ДСП (ДСЦ) по радиосвязи;</w:t>
      </w:r>
    </w:p>
    <w:p w14:paraId="7B508261" w14:textId="77777777" w:rsidR="007F5685" w:rsidRDefault="007F5685" w:rsidP="007F5685">
      <w:pPr>
        <w:pStyle w:val="23"/>
        <w:spacing w:after="0" w:line="360" w:lineRule="exact"/>
        <w:ind w:firstLine="709"/>
        <w:jc w:val="both"/>
        <w:rPr>
          <w:sz w:val="28"/>
          <w:szCs w:val="28"/>
        </w:rPr>
      </w:pPr>
      <w:r>
        <w:rPr>
          <w:sz w:val="28"/>
          <w:szCs w:val="28"/>
        </w:rPr>
        <w:t>ДСП (ДСЦ) убеждается в соответствии переданного машинистом и руководителем маневров сообщений нормам закрепления и дает разрешение на выезд локомотива (маневрового состава) с железнодорожного пути.</w:t>
      </w:r>
    </w:p>
    <w:p w14:paraId="5AA6C251" w14:textId="77777777" w:rsidR="007F5685" w:rsidRDefault="007F5685" w:rsidP="007F5685">
      <w:pPr>
        <w:pStyle w:val="23"/>
        <w:spacing w:after="0" w:line="360" w:lineRule="exact"/>
        <w:ind w:firstLine="709"/>
        <w:jc w:val="both"/>
        <w:rPr>
          <w:sz w:val="28"/>
          <w:szCs w:val="28"/>
        </w:rPr>
      </w:pPr>
      <w:r>
        <w:rPr>
          <w:sz w:val="28"/>
          <w:szCs w:val="28"/>
        </w:rPr>
        <w:t>Маневры производятся со скоростью не более:</w:t>
      </w:r>
    </w:p>
    <w:p w14:paraId="4A7979AA" w14:textId="77777777" w:rsidR="007F5685" w:rsidRPr="00164F61" w:rsidRDefault="007F5685" w:rsidP="007F5685">
      <w:pPr>
        <w:spacing w:line="360" w:lineRule="exact"/>
        <w:ind w:firstLine="709"/>
        <w:jc w:val="both"/>
        <w:rPr>
          <w:bCs/>
          <w:sz w:val="28"/>
          <w:szCs w:val="28"/>
        </w:rPr>
      </w:pPr>
      <w:r w:rsidRPr="001B2817">
        <w:rPr>
          <w:bCs/>
        </w:rPr>
        <w:lastRenderedPageBreak/>
        <w:t xml:space="preserve"> </w:t>
      </w:r>
      <w:r w:rsidRPr="00164F61">
        <w:rPr>
          <w:b/>
          <w:bCs/>
          <w:sz w:val="28"/>
          <w:szCs w:val="28"/>
        </w:rPr>
        <w:t>60 км/ч</w:t>
      </w:r>
      <w:r w:rsidRPr="00164F61">
        <w:rPr>
          <w:bCs/>
          <w:sz w:val="28"/>
          <w:szCs w:val="28"/>
        </w:rPr>
        <w:t xml:space="preserve"> – при следовании по свободным ж.д. путям одиночных локомотивов и локомотивов с вагонами, прицепленными сзади, с включенными и опробованными автотормозами;</w:t>
      </w:r>
    </w:p>
    <w:p w14:paraId="313D393D" w14:textId="77777777" w:rsidR="007F5685" w:rsidRPr="00164F61" w:rsidRDefault="007F5685" w:rsidP="007F5685">
      <w:pPr>
        <w:spacing w:line="360" w:lineRule="exact"/>
        <w:ind w:firstLine="709"/>
        <w:jc w:val="both"/>
        <w:rPr>
          <w:bCs/>
          <w:sz w:val="28"/>
          <w:szCs w:val="28"/>
        </w:rPr>
      </w:pPr>
      <w:r w:rsidRPr="00164F61">
        <w:rPr>
          <w:b/>
          <w:bCs/>
          <w:sz w:val="28"/>
          <w:szCs w:val="28"/>
        </w:rPr>
        <w:t>40 км/ч</w:t>
      </w:r>
      <w:r w:rsidRPr="00164F61">
        <w:rPr>
          <w:bCs/>
          <w:sz w:val="28"/>
          <w:szCs w:val="28"/>
        </w:rPr>
        <w:t xml:space="preserve"> – при движении локомотива с вагонами, прицепленными сзади, а также при следовании одиночного специального самоходного ж.д. подвижного состава по свободным ж.д. путям;</w:t>
      </w:r>
    </w:p>
    <w:p w14:paraId="14C9A1C5" w14:textId="77777777" w:rsidR="007F5685" w:rsidRPr="00164F61" w:rsidRDefault="007F5685" w:rsidP="007F5685">
      <w:pPr>
        <w:spacing w:line="360" w:lineRule="exact"/>
        <w:ind w:firstLine="709"/>
        <w:jc w:val="both"/>
        <w:rPr>
          <w:bCs/>
          <w:sz w:val="28"/>
          <w:szCs w:val="28"/>
        </w:rPr>
      </w:pPr>
      <w:r w:rsidRPr="00164F61">
        <w:rPr>
          <w:b/>
          <w:bCs/>
          <w:sz w:val="28"/>
          <w:szCs w:val="28"/>
        </w:rPr>
        <w:t>25 км/ч</w:t>
      </w:r>
      <w:r w:rsidRPr="00164F61">
        <w:rPr>
          <w:bCs/>
          <w:sz w:val="28"/>
          <w:szCs w:val="28"/>
        </w:rPr>
        <w:t xml:space="preserve"> – при движении вагонами вперед по свободным ж.д. путям, а также восстановительных и пожарных поездов;</w:t>
      </w:r>
    </w:p>
    <w:p w14:paraId="164FB66B" w14:textId="77777777" w:rsidR="007F5685" w:rsidRPr="00164F61" w:rsidRDefault="007F5685" w:rsidP="007F5685">
      <w:pPr>
        <w:spacing w:line="360" w:lineRule="exact"/>
        <w:ind w:firstLine="709"/>
        <w:jc w:val="both"/>
        <w:rPr>
          <w:bCs/>
          <w:sz w:val="28"/>
          <w:szCs w:val="28"/>
        </w:rPr>
      </w:pPr>
      <w:r w:rsidRPr="00164F61">
        <w:rPr>
          <w:b/>
          <w:bCs/>
          <w:sz w:val="28"/>
          <w:szCs w:val="28"/>
        </w:rPr>
        <w:t>15 км/ч</w:t>
      </w:r>
      <w:r w:rsidRPr="00164F61">
        <w:rPr>
          <w:bCs/>
          <w:sz w:val="28"/>
          <w:szCs w:val="28"/>
        </w:rPr>
        <w:t xml:space="preserve"> – при движении с вагонами, занятыми людьми,</w:t>
      </w:r>
      <w:r w:rsidRPr="00164F61">
        <w:rPr>
          <w:bCs/>
          <w:i/>
          <w:iCs/>
          <w:sz w:val="28"/>
          <w:szCs w:val="28"/>
        </w:rPr>
        <w:t xml:space="preserve"> </w:t>
      </w:r>
      <w:r w:rsidRPr="00164F61">
        <w:rPr>
          <w:bCs/>
          <w:sz w:val="28"/>
          <w:szCs w:val="28"/>
        </w:rPr>
        <w:t>проводниками и командами, сопровождающими грузы, а также с негабаритными</w:t>
      </w:r>
      <w:r w:rsidRPr="00164F61">
        <w:rPr>
          <w:rFonts w:ascii="Arial" w:eastAsia="+mn-ea" w:hAnsi="Arial" w:cs="+mn-cs"/>
          <w:b/>
          <w:bCs/>
          <w:color w:val="0000FF"/>
          <w:sz w:val="28"/>
          <w:szCs w:val="28"/>
        </w:rPr>
        <w:t xml:space="preserve"> </w:t>
      </w:r>
      <w:r w:rsidRPr="00164F61">
        <w:rPr>
          <w:bCs/>
          <w:sz w:val="28"/>
          <w:szCs w:val="28"/>
        </w:rPr>
        <w:t xml:space="preserve">грузами боковой и нижней </w:t>
      </w:r>
      <w:proofErr w:type="spellStart"/>
      <w:r w:rsidRPr="00164F61">
        <w:rPr>
          <w:bCs/>
          <w:sz w:val="28"/>
          <w:szCs w:val="28"/>
        </w:rPr>
        <w:t>негабаритности</w:t>
      </w:r>
      <w:proofErr w:type="spellEnd"/>
      <w:r w:rsidRPr="00164F61">
        <w:rPr>
          <w:bCs/>
          <w:sz w:val="28"/>
          <w:szCs w:val="28"/>
        </w:rPr>
        <w:t xml:space="preserve"> 4-й, 5-й и 6-й степеней;</w:t>
      </w:r>
    </w:p>
    <w:p w14:paraId="0B15F506" w14:textId="77777777" w:rsidR="007F5685" w:rsidRPr="00164F61" w:rsidRDefault="007F5685" w:rsidP="007F5685">
      <w:pPr>
        <w:spacing w:line="360" w:lineRule="exact"/>
        <w:ind w:firstLine="709"/>
        <w:jc w:val="both"/>
        <w:rPr>
          <w:bCs/>
          <w:sz w:val="28"/>
          <w:szCs w:val="28"/>
        </w:rPr>
      </w:pPr>
      <w:r w:rsidRPr="00164F61">
        <w:rPr>
          <w:b/>
          <w:bCs/>
          <w:sz w:val="28"/>
          <w:szCs w:val="28"/>
        </w:rPr>
        <w:t>5 км/ч</w:t>
      </w:r>
      <w:r w:rsidRPr="00164F61">
        <w:rPr>
          <w:bCs/>
          <w:sz w:val="28"/>
          <w:szCs w:val="28"/>
        </w:rPr>
        <w:t xml:space="preserve"> – при подходе отцепа вагонов к другому отцепу при маневрах толчками и в </w:t>
      </w:r>
      <w:proofErr w:type="spellStart"/>
      <w:r w:rsidRPr="00164F61">
        <w:rPr>
          <w:bCs/>
          <w:sz w:val="28"/>
          <w:szCs w:val="28"/>
        </w:rPr>
        <w:t>подгорочном</w:t>
      </w:r>
      <w:proofErr w:type="spellEnd"/>
      <w:r w:rsidRPr="00164F61">
        <w:rPr>
          <w:bCs/>
          <w:sz w:val="28"/>
          <w:szCs w:val="28"/>
        </w:rPr>
        <w:t xml:space="preserve"> парке;</w:t>
      </w:r>
    </w:p>
    <w:p w14:paraId="6465ABF6" w14:textId="77777777" w:rsidR="007F5685" w:rsidRPr="00164F61" w:rsidRDefault="007F5685" w:rsidP="007F5685">
      <w:pPr>
        <w:spacing w:line="360" w:lineRule="exact"/>
        <w:ind w:firstLine="709"/>
        <w:jc w:val="both"/>
        <w:rPr>
          <w:bCs/>
          <w:sz w:val="28"/>
          <w:szCs w:val="28"/>
        </w:rPr>
      </w:pPr>
      <w:r w:rsidRPr="00164F61">
        <w:rPr>
          <w:b/>
          <w:bCs/>
          <w:sz w:val="28"/>
          <w:szCs w:val="28"/>
        </w:rPr>
        <w:t>3 км/ч</w:t>
      </w:r>
      <w:r w:rsidRPr="00164F61">
        <w:rPr>
          <w:bCs/>
          <w:sz w:val="28"/>
          <w:szCs w:val="28"/>
        </w:rPr>
        <w:t xml:space="preserve"> – при подходе локомотива (с вагонами или без них) к вагонам, у фронтов погрузки-выгрузки. </w:t>
      </w:r>
    </w:p>
    <w:p w14:paraId="2B82F2D5" w14:textId="77777777" w:rsidR="007F5685" w:rsidRDefault="007F5685">
      <w:pPr>
        <w:spacing w:after="200" w:line="276" w:lineRule="auto"/>
        <w:rPr>
          <w:bCs/>
          <w:sz w:val="28"/>
          <w:szCs w:val="28"/>
        </w:rPr>
      </w:pPr>
      <w:r>
        <w:rPr>
          <w:bCs/>
          <w:sz w:val="28"/>
          <w:szCs w:val="28"/>
        </w:rPr>
        <w:br w:type="page"/>
      </w:r>
    </w:p>
    <w:p w14:paraId="59AA8F86" w14:textId="77777777" w:rsidR="007F5685" w:rsidRDefault="007F5685" w:rsidP="007F5685">
      <w:pPr>
        <w:spacing w:before="240" w:after="240" w:line="360" w:lineRule="exact"/>
        <w:jc w:val="center"/>
        <w:rPr>
          <w:b/>
          <w:color w:val="000000" w:themeColor="text1"/>
          <w:sz w:val="28"/>
          <w:szCs w:val="28"/>
        </w:rPr>
      </w:pPr>
      <w:r w:rsidRPr="000B3D5B">
        <w:rPr>
          <w:b/>
          <w:color w:val="000000" w:themeColor="text1"/>
          <w:sz w:val="28"/>
          <w:szCs w:val="28"/>
        </w:rPr>
        <w:lastRenderedPageBreak/>
        <w:t>Учебный вопрос № 2.</w:t>
      </w:r>
    </w:p>
    <w:p w14:paraId="7F50DFB8" w14:textId="77777777" w:rsidR="007F5685" w:rsidRDefault="007F5685" w:rsidP="007F5685">
      <w:pPr>
        <w:spacing w:before="240" w:after="240" w:line="360" w:lineRule="exact"/>
        <w:jc w:val="center"/>
        <w:rPr>
          <w:b/>
          <w:sz w:val="28"/>
          <w:szCs w:val="28"/>
        </w:rPr>
      </w:pPr>
      <w:r w:rsidRPr="002004BF">
        <w:rPr>
          <w:b/>
          <w:sz w:val="28"/>
          <w:szCs w:val="28"/>
        </w:rPr>
        <w:t>Порядок выдачи предупреждений</w:t>
      </w:r>
    </w:p>
    <w:p w14:paraId="5CA38017"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В случаях, когда при следовании поездов необходимо обеспечить особую бдительность локомотивных бригад и предупредить их о производстве работ или возникших препятствиях, на поезда выдаются письменные предупреждения.</w:t>
      </w:r>
    </w:p>
    <w:p w14:paraId="0775E214" w14:textId="77777777" w:rsidR="007F5685" w:rsidRPr="007E444B" w:rsidRDefault="007F5685" w:rsidP="007F5685">
      <w:pPr>
        <w:spacing w:line="360" w:lineRule="exact"/>
        <w:ind w:firstLine="709"/>
        <w:jc w:val="both"/>
        <w:rPr>
          <w:sz w:val="28"/>
          <w:szCs w:val="28"/>
        </w:rPr>
      </w:pPr>
      <w:r w:rsidRPr="007E444B">
        <w:rPr>
          <w:sz w:val="28"/>
          <w:szCs w:val="28"/>
        </w:rPr>
        <w:t>Предупреждения выдаются:</w:t>
      </w:r>
    </w:p>
    <w:p w14:paraId="506EC612" w14:textId="77777777" w:rsidR="007F5685" w:rsidRPr="007E444B" w:rsidRDefault="007F5685" w:rsidP="007F5685">
      <w:pPr>
        <w:spacing w:line="360" w:lineRule="exact"/>
        <w:ind w:firstLine="709"/>
        <w:jc w:val="both"/>
        <w:rPr>
          <w:sz w:val="28"/>
          <w:szCs w:val="28"/>
        </w:rPr>
      </w:pPr>
      <w:r w:rsidRPr="007E444B">
        <w:rPr>
          <w:sz w:val="28"/>
          <w:szCs w:val="28"/>
        </w:rPr>
        <w:t xml:space="preserve">при неисправности </w:t>
      </w:r>
      <w:r>
        <w:rPr>
          <w:sz w:val="28"/>
          <w:szCs w:val="28"/>
        </w:rPr>
        <w:t xml:space="preserve">железнодорожного </w:t>
      </w:r>
      <w:r w:rsidRPr="007E444B">
        <w:rPr>
          <w:sz w:val="28"/>
          <w:szCs w:val="28"/>
        </w:rPr>
        <w:t>пути, устройств контактной сети, переездной сигнализации, искусственных и других сооружений, а также при производстве ремонтных и строительных работ, требующих ограничения скорости или остановки в пути;</w:t>
      </w:r>
    </w:p>
    <w:p w14:paraId="44B19235" w14:textId="77777777" w:rsidR="007F5685" w:rsidRPr="007E444B" w:rsidRDefault="007F5685" w:rsidP="007F5685">
      <w:pPr>
        <w:spacing w:line="360" w:lineRule="exact"/>
        <w:ind w:firstLine="709"/>
        <w:jc w:val="both"/>
        <w:rPr>
          <w:sz w:val="28"/>
          <w:szCs w:val="28"/>
        </w:rPr>
      </w:pPr>
      <w:r w:rsidRPr="007E444B">
        <w:rPr>
          <w:sz w:val="28"/>
          <w:szCs w:val="28"/>
        </w:rPr>
        <w:t>при вводе в действие новых видов средств сигнализации и связи, а также при включении новых, перемещении или упразднении существующих светофоров;</w:t>
      </w:r>
    </w:p>
    <w:p w14:paraId="6B42C3C8" w14:textId="77777777" w:rsidR="007F5685" w:rsidRPr="007E444B" w:rsidRDefault="007F5685" w:rsidP="007F5685">
      <w:pPr>
        <w:spacing w:line="360" w:lineRule="exact"/>
        <w:ind w:firstLine="709"/>
        <w:jc w:val="both"/>
        <w:rPr>
          <w:sz w:val="28"/>
          <w:szCs w:val="28"/>
        </w:rPr>
      </w:pPr>
      <w:r w:rsidRPr="007E444B">
        <w:rPr>
          <w:sz w:val="28"/>
          <w:szCs w:val="28"/>
        </w:rPr>
        <w:t>при неисправности путевых устройств автоматической  локомотивной сигнализации;</w:t>
      </w:r>
    </w:p>
    <w:p w14:paraId="7B5DC943" w14:textId="77777777" w:rsidR="007F5685" w:rsidRPr="007E444B" w:rsidRDefault="007F5685" w:rsidP="007F5685">
      <w:pPr>
        <w:spacing w:line="360" w:lineRule="exact"/>
        <w:ind w:firstLine="709"/>
        <w:jc w:val="both"/>
        <w:rPr>
          <w:sz w:val="28"/>
          <w:szCs w:val="28"/>
        </w:rPr>
      </w:pPr>
      <w:r w:rsidRPr="007E444B">
        <w:rPr>
          <w:sz w:val="28"/>
          <w:szCs w:val="28"/>
        </w:rPr>
        <w:t>при отправлении поезда с грузами, выходящими за пределы габарита погрузки, когда при следовании этого поезда необходимо ограничить скорость или соблюдать особые условия;</w:t>
      </w:r>
    </w:p>
    <w:p w14:paraId="57FF080C" w14:textId="77777777" w:rsidR="007F5685" w:rsidRPr="007E444B" w:rsidRDefault="007F5685" w:rsidP="007F5685">
      <w:pPr>
        <w:spacing w:line="360" w:lineRule="exact"/>
        <w:ind w:firstLine="709"/>
        <w:jc w:val="both"/>
        <w:rPr>
          <w:sz w:val="28"/>
          <w:szCs w:val="28"/>
        </w:rPr>
      </w:pPr>
      <w:r w:rsidRPr="007E444B">
        <w:rPr>
          <w:sz w:val="28"/>
          <w:szCs w:val="28"/>
        </w:rPr>
        <w:t xml:space="preserve">при работе на двухпутном перегоне снегоочистителя, балластера, путеукладчика, подъемного крана, щебнеочистительной и других машин; </w:t>
      </w:r>
    </w:p>
    <w:p w14:paraId="6DE4A62C" w14:textId="77777777" w:rsidR="007F5685" w:rsidRPr="007E444B" w:rsidRDefault="007F5685" w:rsidP="007F5685">
      <w:pPr>
        <w:spacing w:line="360" w:lineRule="exact"/>
        <w:ind w:firstLine="709"/>
        <w:jc w:val="both"/>
        <w:rPr>
          <w:sz w:val="28"/>
          <w:szCs w:val="28"/>
        </w:rPr>
      </w:pPr>
      <w:r w:rsidRPr="007E444B">
        <w:rPr>
          <w:sz w:val="28"/>
          <w:szCs w:val="28"/>
        </w:rPr>
        <w:t>при постановке в поезд железнодорожного подвижного состава, который не может следовать со скоростью, установленной для данного участка;</w:t>
      </w:r>
    </w:p>
    <w:p w14:paraId="77C7E2D0" w14:textId="77777777" w:rsidR="007F5685" w:rsidRPr="007E444B" w:rsidRDefault="007F5685" w:rsidP="007F5685">
      <w:pPr>
        <w:spacing w:line="360" w:lineRule="exact"/>
        <w:ind w:firstLine="709"/>
        <w:jc w:val="both"/>
        <w:rPr>
          <w:sz w:val="28"/>
          <w:szCs w:val="28"/>
        </w:rPr>
      </w:pPr>
      <w:r w:rsidRPr="007E444B">
        <w:rPr>
          <w:sz w:val="28"/>
          <w:szCs w:val="28"/>
        </w:rPr>
        <w:t>при работе съемных подвижных единиц, а также при перевозке на путевых вагончиках тяжелых грузов;</w:t>
      </w:r>
    </w:p>
    <w:p w14:paraId="4A553714" w14:textId="77777777" w:rsidR="007F5685" w:rsidRPr="007E444B" w:rsidRDefault="007F5685" w:rsidP="007F5685">
      <w:pPr>
        <w:spacing w:line="360" w:lineRule="exact"/>
        <w:ind w:firstLine="709"/>
        <w:jc w:val="both"/>
        <w:rPr>
          <w:sz w:val="28"/>
          <w:szCs w:val="28"/>
        </w:rPr>
      </w:pPr>
      <w:r w:rsidRPr="007E444B">
        <w:rPr>
          <w:sz w:val="28"/>
          <w:szCs w:val="28"/>
        </w:rP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14:paraId="422EDB4C"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Все предупреждения подразделяются на три вида:</w:t>
      </w:r>
    </w:p>
    <w:p w14:paraId="1A9FD511"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14:paraId="00BDBA95"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действующие в течение определенного, установленного руководителем работ срока, указываемого в заявке на выдачу предупреждения;</w:t>
      </w:r>
    </w:p>
    <w:p w14:paraId="09AB8B99"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устанавливаемые для отдельных поездов при необходимости соблюдения особых условий их пропуска (наличие в поезде груза или подвижного состава, который не может следовать с установленной скоростью, при назначении не предусмотренных расписанием остановок и т.д.).</w:t>
      </w:r>
    </w:p>
    <w:p w14:paraId="1517192B"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Заявки о выдаче предупреждений в связи с предстоящим производством плановых путевых работ даются:</w:t>
      </w:r>
    </w:p>
    <w:p w14:paraId="322D4886"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lastRenderedPageBreak/>
        <w:t xml:space="preserve">дорожными мастерами – на время производства работ, но не более чем на 12 часов; </w:t>
      </w:r>
    </w:p>
    <w:p w14:paraId="0E43F9DD"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начальниками дистанции пути – на срок до 5 суток; </w:t>
      </w:r>
    </w:p>
    <w:p w14:paraId="60D53F74"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заместителями начальников службы пути региональной дирекции </w:t>
      </w:r>
      <w:proofErr w:type="gramStart"/>
      <w:r w:rsidRPr="007F5685">
        <w:rPr>
          <w:rFonts w:ascii="Times New Roman" w:eastAsia="Times New Roman" w:hAnsi="Times New Roman" w:cs="Times New Roman"/>
          <w:sz w:val="28"/>
          <w:szCs w:val="28"/>
          <w:lang w:eastAsia="ru-RU"/>
        </w:rPr>
        <w:t>инфраструктуры  с</w:t>
      </w:r>
      <w:proofErr w:type="gramEnd"/>
      <w:r w:rsidRPr="007F5685">
        <w:rPr>
          <w:rFonts w:ascii="Times New Roman" w:eastAsia="Times New Roman" w:hAnsi="Times New Roman" w:cs="Times New Roman"/>
          <w:sz w:val="28"/>
          <w:szCs w:val="28"/>
          <w:lang w:eastAsia="ru-RU"/>
        </w:rPr>
        <w:t xml:space="preserve"> подтверждением начальника службы пути  – на срок до 10 суток. </w:t>
      </w:r>
    </w:p>
    <w:p w14:paraId="6FF0351E"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Не предусмотренные графиком движения поездов предупреждения на более длительные сроки устанавливаются начальником дирекции инфраструктуры. При этом в приказе об установлении предупреждения может быть предоставлено соответствующим работникам право отмены предупреждения после выполнения необходимых работ и восстановления условий для пропуска поездов с нормальной скоростью. Предупреждения, устанавливаемые начальником дирекции инфраструктуры, должны оформляться при поступлении заявки в суточный срок.</w:t>
      </w:r>
    </w:p>
    <w:p w14:paraId="6D32BEAD"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Дорожные мастера дают заявки о выдаче предупреждений в следующих случаях: </w:t>
      </w:r>
    </w:p>
    <w:p w14:paraId="4EC9D993"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при работе съемных подвижных единиц; </w:t>
      </w:r>
    </w:p>
    <w:p w14:paraId="30ACB771"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при перевозке на путевых вагончиках тяжелых грузов, когда на двух- и многопутных перегонах выгружаются материалы на междупутье или когда производится погрузка или выгрузка грузов с поезда, стоящего на соседнем железнодорожном пути; </w:t>
      </w:r>
    </w:p>
    <w:p w14:paraId="6D063820"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при работе бригад в условиях плохой видимости с инструментом (электрическим, пневматическим и другим), ухудшающим слышимость; </w:t>
      </w:r>
    </w:p>
    <w:p w14:paraId="22A407CE"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перед началом производства работ в темное время суток, во время тумана, метели. </w:t>
      </w:r>
    </w:p>
    <w:p w14:paraId="09CC3E22"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Дорожными мастерами, кроме того, даются заявки о выдаче предупреждений в связи с предстоящим производством плановых работ, руководить которыми имеет право бригадир пути или монтер пути.  </w:t>
      </w:r>
    </w:p>
    <w:p w14:paraId="7B785F16"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При обнаружении во время проверки железнодорожного пути путеизмерительным или </w:t>
      </w:r>
      <w:proofErr w:type="spellStart"/>
      <w:r w:rsidRPr="007F5685">
        <w:rPr>
          <w:rFonts w:ascii="Times New Roman" w:eastAsia="Times New Roman" w:hAnsi="Times New Roman" w:cs="Times New Roman"/>
          <w:sz w:val="28"/>
          <w:szCs w:val="28"/>
          <w:lang w:eastAsia="ru-RU"/>
        </w:rPr>
        <w:t>дефектоскопным</w:t>
      </w:r>
      <w:proofErr w:type="spellEnd"/>
      <w:r w:rsidRPr="007F5685">
        <w:rPr>
          <w:rFonts w:ascii="Times New Roman" w:eastAsia="Times New Roman" w:hAnsi="Times New Roman" w:cs="Times New Roman"/>
          <w:sz w:val="28"/>
          <w:szCs w:val="28"/>
          <w:lang w:eastAsia="ru-RU"/>
        </w:rPr>
        <w:t xml:space="preserve"> вагонами, путеизмерительными </w:t>
      </w:r>
      <w:proofErr w:type="spellStart"/>
      <w:r w:rsidRPr="007F5685">
        <w:rPr>
          <w:rFonts w:ascii="Times New Roman" w:eastAsia="Times New Roman" w:hAnsi="Times New Roman" w:cs="Times New Roman"/>
          <w:sz w:val="28"/>
          <w:szCs w:val="28"/>
          <w:lang w:eastAsia="ru-RU"/>
        </w:rPr>
        <w:t>дефектоскопными</w:t>
      </w:r>
      <w:proofErr w:type="spellEnd"/>
      <w:r w:rsidRPr="007F5685">
        <w:rPr>
          <w:rFonts w:ascii="Times New Roman" w:eastAsia="Times New Roman" w:hAnsi="Times New Roman" w:cs="Times New Roman"/>
          <w:sz w:val="28"/>
          <w:szCs w:val="28"/>
          <w:lang w:eastAsia="ru-RU"/>
        </w:rPr>
        <w:t xml:space="preserve"> </w:t>
      </w:r>
      <w:proofErr w:type="spellStart"/>
      <w:proofErr w:type="gramStart"/>
      <w:r w:rsidRPr="007F5685">
        <w:rPr>
          <w:rFonts w:ascii="Times New Roman" w:eastAsia="Times New Roman" w:hAnsi="Times New Roman" w:cs="Times New Roman"/>
          <w:sz w:val="28"/>
          <w:szCs w:val="28"/>
          <w:lang w:eastAsia="ru-RU"/>
        </w:rPr>
        <w:t>мотриссами</w:t>
      </w:r>
      <w:proofErr w:type="spellEnd"/>
      <w:r w:rsidRPr="007F5685">
        <w:rPr>
          <w:rFonts w:ascii="Times New Roman" w:eastAsia="Times New Roman" w:hAnsi="Times New Roman" w:cs="Times New Roman"/>
          <w:sz w:val="28"/>
          <w:szCs w:val="28"/>
          <w:lang w:eastAsia="ru-RU"/>
        </w:rPr>
        <w:t>,  мест</w:t>
      </w:r>
      <w:proofErr w:type="gramEnd"/>
      <w:r w:rsidRPr="007F5685">
        <w:rPr>
          <w:rFonts w:ascii="Times New Roman" w:eastAsia="Times New Roman" w:hAnsi="Times New Roman" w:cs="Times New Roman"/>
          <w:sz w:val="28"/>
          <w:szCs w:val="28"/>
          <w:lang w:eastAsia="ru-RU"/>
        </w:rPr>
        <w:t xml:space="preserve">, угрожающих безопасности движения поездов, заявки на выдачу предупреждений   выдаются начальниками  этих вагонов, </w:t>
      </w:r>
      <w:proofErr w:type="spellStart"/>
      <w:r w:rsidRPr="007F5685">
        <w:rPr>
          <w:rFonts w:ascii="Times New Roman" w:eastAsia="Times New Roman" w:hAnsi="Times New Roman" w:cs="Times New Roman"/>
          <w:sz w:val="28"/>
          <w:szCs w:val="28"/>
          <w:lang w:eastAsia="ru-RU"/>
        </w:rPr>
        <w:t>автомотрисс</w:t>
      </w:r>
      <w:proofErr w:type="spellEnd"/>
      <w:r w:rsidRPr="007F5685">
        <w:rPr>
          <w:rFonts w:ascii="Times New Roman" w:eastAsia="Times New Roman" w:hAnsi="Times New Roman" w:cs="Times New Roman"/>
          <w:sz w:val="28"/>
          <w:szCs w:val="28"/>
          <w:lang w:eastAsia="ru-RU"/>
        </w:rPr>
        <w:t xml:space="preserve"> или их заместителями.</w:t>
      </w:r>
    </w:p>
    <w:p w14:paraId="53E4CCCC"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В случаях, когда с места дать эту заявку не представляется возможным, то для принятия мер по обеспечению безопасности движения поездов (ограждения опасного места, организации работ по устранению отступлений) из путеизмерительного или </w:t>
      </w:r>
      <w:proofErr w:type="spellStart"/>
      <w:r w:rsidRPr="007F5685">
        <w:rPr>
          <w:rFonts w:ascii="Times New Roman" w:eastAsia="Times New Roman" w:hAnsi="Times New Roman" w:cs="Times New Roman"/>
          <w:sz w:val="28"/>
          <w:szCs w:val="28"/>
          <w:lang w:eastAsia="ru-RU"/>
        </w:rPr>
        <w:t>дефектоскопного</w:t>
      </w:r>
      <w:proofErr w:type="spellEnd"/>
      <w:r w:rsidRPr="007F5685">
        <w:rPr>
          <w:rFonts w:ascii="Times New Roman" w:eastAsia="Times New Roman" w:hAnsi="Times New Roman" w:cs="Times New Roman"/>
          <w:sz w:val="28"/>
          <w:szCs w:val="28"/>
          <w:lang w:eastAsia="ru-RU"/>
        </w:rPr>
        <w:t xml:space="preserve"> вагона высаживается работник дистанции пути, а заявка на выдачу предупреждения или закрытие движения дается по прибытии на железнодорожную станцию, ограничивающую перегон.</w:t>
      </w:r>
    </w:p>
    <w:p w14:paraId="0B91870E"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lastRenderedPageBreak/>
        <w:t>Для выполнения непредвиденных работ по устранению обнаруженных неисправностей железнодорожного пути и сооружений, угрожающих безопасности движения и требующих ограждения сигналами остановки (одиночная смена дефектного рельса, накладок, рамных рельсов с остряками, элементов уравнительных приборов, крестовин, исправление железнодорожного пути на пучинах и т.д.) или сигналами уменьшения скорости, заявки на выдачу предупреждений даются дорожным мастером (при его отсутствии бригадиром пути) с последующим сообщением об этом начальнику дистанции пути.</w:t>
      </w:r>
    </w:p>
    <w:p w14:paraId="68F6C880"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Руководители работ от ПМС и ремонтно-строительных организаций, выполняющих работы с нарушением целостности железнодорожного пути и сооружений или с нарушением габарита, получают разрешение на производство работ от начальника дистанции пути; который сам или через уполномоченного им дорожного мастера дает заявки на выдачу и отмену предупреждений, связанных с производством этих работ.</w:t>
      </w:r>
    </w:p>
    <w:p w14:paraId="5E76BAFA" w14:textId="77777777" w:rsidR="007F5685" w:rsidRP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При возникновении непредвиденных обстоятельств, угрожающих безопасности движения, заявка о выдаче предупреждений передается непосредственно дежурным по железнодорожным станциям, ограничивающим перегон (или одну из этих железнодорожных станций), а на участках с диспетчерской централизацией – поездному диспетчеру. </w:t>
      </w:r>
    </w:p>
    <w:p w14:paraId="0BEFF8EB" w14:textId="77777777" w:rsidR="007F5685" w:rsidRPr="007E444B" w:rsidRDefault="007F5685" w:rsidP="007F5685">
      <w:pPr>
        <w:spacing w:line="360" w:lineRule="exact"/>
        <w:ind w:firstLine="709"/>
        <w:jc w:val="both"/>
        <w:rPr>
          <w:sz w:val="28"/>
          <w:szCs w:val="28"/>
        </w:rPr>
      </w:pPr>
      <w:r w:rsidRPr="007E444B">
        <w:rPr>
          <w:sz w:val="28"/>
          <w:szCs w:val="28"/>
        </w:rPr>
        <w:t xml:space="preserve">Работы по устранению непредвиденных, опасных для движения поездов неисправностей </w:t>
      </w:r>
      <w:r>
        <w:rPr>
          <w:sz w:val="28"/>
          <w:szCs w:val="28"/>
        </w:rPr>
        <w:t xml:space="preserve">железнодорожного </w:t>
      </w:r>
      <w:r w:rsidRPr="007E444B">
        <w:rPr>
          <w:sz w:val="28"/>
          <w:szCs w:val="28"/>
        </w:rPr>
        <w:t xml:space="preserve">пути, сооружений и устройств, а также связанные с этим передвижения специального самоходного подвижного состава </w:t>
      </w:r>
      <w:proofErr w:type="gramStart"/>
      <w:r w:rsidRPr="007E444B">
        <w:rPr>
          <w:sz w:val="28"/>
          <w:szCs w:val="28"/>
        </w:rPr>
        <w:t>и  съемных</w:t>
      </w:r>
      <w:proofErr w:type="gramEnd"/>
      <w:r w:rsidRPr="007E444B">
        <w:rPr>
          <w:sz w:val="28"/>
          <w:szCs w:val="28"/>
        </w:rPr>
        <w:t xml:space="preserve"> единиц должны осуществляться немедленно по обнаружении неисправности после соответствующего ограждения места работ. При необходимости выдачи предупреждений, заявки на их выдачу оформляются установленным порядком.</w:t>
      </w:r>
    </w:p>
    <w:p w14:paraId="102CF8A9" w14:textId="77777777" w:rsidR="007F5685" w:rsidRDefault="007F5685" w:rsidP="007F5685">
      <w:pPr>
        <w:pStyle w:val="af7"/>
        <w:spacing w:after="0" w:line="360" w:lineRule="exact"/>
        <w:ind w:left="0" w:firstLine="709"/>
        <w:jc w:val="both"/>
        <w:rPr>
          <w:rFonts w:ascii="Times New Roman" w:eastAsia="Times New Roman" w:hAnsi="Times New Roman" w:cs="Times New Roman"/>
          <w:sz w:val="28"/>
          <w:szCs w:val="28"/>
          <w:lang w:eastAsia="ru-RU"/>
        </w:rPr>
      </w:pPr>
      <w:r w:rsidRPr="007F5685">
        <w:rPr>
          <w:rFonts w:ascii="Times New Roman" w:eastAsia="Times New Roman" w:hAnsi="Times New Roman" w:cs="Times New Roman"/>
          <w:sz w:val="28"/>
          <w:szCs w:val="28"/>
          <w:lang w:eastAsia="ru-RU"/>
        </w:rPr>
        <w:t xml:space="preserve">Заявки на выдачу предупреждений даются письменно, телеграммой, телефонограммой в адрес дежурных по железнодорожным станциям выдачи предупреждений, установленным начальником  региональной дирекции управления движением,  дежурным по железнодорожным станциям, ограничивающим перегон, на котором устанавливается предупреждение, а на участках с диспетчерской централизацией </w:t>
      </w:r>
      <w:r>
        <w:rPr>
          <w:rFonts w:ascii="Times New Roman" w:eastAsia="Times New Roman" w:hAnsi="Times New Roman" w:cs="Times New Roman"/>
          <w:sz w:val="28"/>
          <w:szCs w:val="28"/>
          <w:lang w:eastAsia="ru-RU"/>
        </w:rPr>
        <w:t>– также и поездному диспетчеру.</w:t>
      </w:r>
    </w:p>
    <w:p w14:paraId="284C2218" w14:textId="77777777" w:rsidR="007F5685" w:rsidRDefault="007F5685">
      <w:pPr>
        <w:spacing w:after="200" w:line="276" w:lineRule="auto"/>
        <w:rPr>
          <w:sz w:val="28"/>
          <w:szCs w:val="28"/>
        </w:rPr>
      </w:pPr>
      <w:r>
        <w:rPr>
          <w:sz w:val="28"/>
          <w:szCs w:val="28"/>
        </w:rPr>
        <w:br w:type="page"/>
      </w:r>
    </w:p>
    <w:p w14:paraId="0BC4BD20" w14:textId="77777777" w:rsidR="007F5685" w:rsidRPr="00FC13EE" w:rsidRDefault="007F5685" w:rsidP="007F5685">
      <w:pPr>
        <w:pStyle w:val="2"/>
        <w:rPr>
          <w:sz w:val="28"/>
          <w:szCs w:val="28"/>
        </w:rPr>
      </w:pPr>
      <w:r w:rsidRPr="00FC13EE">
        <w:rPr>
          <w:sz w:val="28"/>
          <w:szCs w:val="28"/>
        </w:rPr>
        <w:lastRenderedPageBreak/>
        <w:t>ФОРМЫ  ЗАЯВОК  НА  ВЫДАЧУ  ПРЕДУПРЕЖДЕНИЙ</w:t>
      </w:r>
    </w:p>
    <w:p w14:paraId="15983644" w14:textId="77777777" w:rsidR="007F5685" w:rsidRDefault="007F5685" w:rsidP="007F5685">
      <w:pPr>
        <w:jc w:val="center"/>
        <w:rPr>
          <w:b/>
          <w:sz w:val="28"/>
        </w:rPr>
      </w:pPr>
    </w:p>
    <w:p w14:paraId="0B6686AE" w14:textId="77777777" w:rsidR="007F5685" w:rsidRDefault="007F5685" w:rsidP="007F5685">
      <w:pPr>
        <w:jc w:val="center"/>
        <w:rPr>
          <w:b/>
          <w:sz w:val="28"/>
        </w:rPr>
      </w:pPr>
      <w:r>
        <w:rPr>
          <w:b/>
          <w:sz w:val="28"/>
        </w:rPr>
        <w:t>Форма 1</w:t>
      </w:r>
    </w:p>
    <w:p w14:paraId="7749689F" w14:textId="77777777" w:rsidR="007F5685" w:rsidRDefault="007F5685" w:rsidP="007F5685">
      <w:pPr>
        <w:jc w:val="center"/>
        <w:rPr>
          <w:b/>
          <w:sz w:val="28"/>
        </w:rPr>
      </w:pPr>
    </w:p>
    <w:p w14:paraId="563F8A6E" w14:textId="77777777" w:rsidR="007F5685" w:rsidRPr="00FC13EE" w:rsidRDefault="007F5685" w:rsidP="007F5685">
      <w:pPr>
        <w:spacing w:line="360" w:lineRule="auto"/>
        <w:jc w:val="center"/>
        <w:rPr>
          <w:sz w:val="28"/>
          <w:szCs w:val="28"/>
        </w:rPr>
      </w:pPr>
      <w:r w:rsidRPr="00FC13EE">
        <w:rPr>
          <w:sz w:val="28"/>
          <w:szCs w:val="28"/>
        </w:rPr>
        <w:t>___________20_________г. с _________________ч. ___________________ мин.</w:t>
      </w:r>
    </w:p>
    <w:p w14:paraId="5EAE82BD" w14:textId="77777777" w:rsidR="007F5685" w:rsidRPr="00FC13EE" w:rsidRDefault="007F5685" w:rsidP="007F5685">
      <w:pPr>
        <w:spacing w:line="360" w:lineRule="auto"/>
        <w:jc w:val="center"/>
        <w:rPr>
          <w:sz w:val="28"/>
          <w:szCs w:val="28"/>
        </w:rPr>
      </w:pPr>
      <w:r w:rsidRPr="00FC13EE">
        <w:rPr>
          <w:sz w:val="28"/>
          <w:szCs w:val="28"/>
        </w:rPr>
        <w:t>(дата)</w:t>
      </w:r>
    </w:p>
    <w:p w14:paraId="67DA7243" w14:textId="77777777" w:rsidR="007F5685" w:rsidRPr="00FC13EE" w:rsidRDefault="007F5685" w:rsidP="007F5685">
      <w:pPr>
        <w:spacing w:line="360" w:lineRule="auto"/>
        <w:jc w:val="center"/>
        <w:rPr>
          <w:sz w:val="28"/>
          <w:szCs w:val="28"/>
        </w:rPr>
      </w:pPr>
      <w:r w:rsidRPr="00FC13EE">
        <w:rPr>
          <w:sz w:val="28"/>
          <w:szCs w:val="28"/>
        </w:rPr>
        <w:t>на ________ км, пикеты___________ перегона____________________________</w:t>
      </w:r>
    </w:p>
    <w:p w14:paraId="425E59DE" w14:textId="77777777" w:rsidR="007F5685" w:rsidRPr="00FC13EE" w:rsidRDefault="007F5685" w:rsidP="007F5685">
      <w:pPr>
        <w:spacing w:line="360" w:lineRule="auto"/>
        <w:jc w:val="center"/>
        <w:rPr>
          <w:sz w:val="28"/>
          <w:szCs w:val="28"/>
        </w:rPr>
      </w:pPr>
      <w:r w:rsidRPr="00FC13EE">
        <w:rPr>
          <w:sz w:val="28"/>
          <w:szCs w:val="28"/>
        </w:rPr>
        <w:t>(название перегона)</w:t>
      </w:r>
    </w:p>
    <w:p w14:paraId="38AA7835" w14:textId="77777777" w:rsidR="007F5685" w:rsidRPr="00FC13EE" w:rsidRDefault="007F5685" w:rsidP="007F5685">
      <w:pPr>
        <w:spacing w:line="360" w:lineRule="auto"/>
        <w:jc w:val="center"/>
        <w:rPr>
          <w:sz w:val="28"/>
          <w:szCs w:val="28"/>
        </w:rPr>
      </w:pPr>
      <w:r w:rsidRPr="00FC13EE">
        <w:rPr>
          <w:sz w:val="28"/>
          <w:szCs w:val="28"/>
        </w:rPr>
        <w:t xml:space="preserve">__________ пути, </w:t>
      </w:r>
      <w:proofErr w:type="gramStart"/>
      <w:r w:rsidRPr="00FC13EE">
        <w:rPr>
          <w:sz w:val="28"/>
          <w:szCs w:val="28"/>
        </w:rPr>
        <w:t>до  _</w:t>
      </w:r>
      <w:proofErr w:type="gramEnd"/>
      <w:r w:rsidRPr="00FC13EE">
        <w:rPr>
          <w:sz w:val="28"/>
          <w:szCs w:val="28"/>
        </w:rPr>
        <w:t>________________________________________________</w:t>
      </w:r>
    </w:p>
    <w:p w14:paraId="7ED26BEE" w14:textId="77777777" w:rsidR="007F5685" w:rsidRPr="00FC13EE" w:rsidRDefault="007F5685" w:rsidP="007F5685">
      <w:pPr>
        <w:spacing w:line="360" w:lineRule="auto"/>
        <w:jc w:val="center"/>
        <w:rPr>
          <w:sz w:val="28"/>
          <w:szCs w:val="28"/>
        </w:rPr>
      </w:pPr>
      <w:r w:rsidRPr="00FC13EE">
        <w:rPr>
          <w:sz w:val="28"/>
          <w:szCs w:val="28"/>
        </w:rPr>
        <w:t>(номер)                                                       (указать часы или «до отмены»)</w:t>
      </w:r>
    </w:p>
    <w:p w14:paraId="69839221" w14:textId="77777777" w:rsidR="007F5685" w:rsidRPr="00FC13EE" w:rsidRDefault="007F5685" w:rsidP="007F5685">
      <w:pPr>
        <w:spacing w:line="360" w:lineRule="auto"/>
        <w:jc w:val="center"/>
        <w:rPr>
          <w:sz w:val="28"/>
          <w:szCs w:val="28"/>
        </w:rPr>
      </w:pPr>
      <w:r w:rsidRPr="00FC13EE">
        <w:rPr>
          <w:sz w:val="28"/>
          <w:szCs w:val="28"/>
        </w:rPr>
        <w:t>выдавайте поездам предупреждения: «Остановиться у красного сигнала, а при его отсутствии   следовать   со   скоростью   не   более _______________</w:t>
      </w:r>
      <w:proofErr w:type="gramStart"/>
      <w:r w:rsidRPr="00FC13EE">
        <w:rPr>
          <w:sz w:val="28"/>
          <w:szCs w:val="28"/>
        </w:rPr>
        <w:t>_  км</w:t>
      </w:r>
      <w:proofErr w:type="gramEnd"/>
      <w:r w:rsidRPr="00FC13EE">
        <w:rPr>
          <w:sz w:val="28"/>
          <w:szCs w:val="28"/>
        </w:rPr>
        <w:t>/ч».</w:t>
      </w:r>
    </w:p>
    <w:p w14:paraId="7789E1D0" w14:textId="77777777" w:rsidR="007F5685" w:rsidRDefault="007F5685" w:rsidP="007F5685">
      <w:pPr>
        <w:jc w:val="both"/>
        <w:rPr>
          <w:sz w:val="28"/>
        </w:rPr>
      </w:pPr>
    </w:p>
    <w:p w14:paraId="7FA8E2FE" w14:textId="77777777" w:rsidR="007F5685" w:rsidRDefault="007F5685" w:rsidP="007F5685">
      <w:pPr>
        <w:jc w:val="center"/>
        <w:rPr>
          <w:b/>
          <w:sz w:val="28"/>
          <w:szCs w:val="28"/>
        </w:rPr>
      </w:pPr>
      <w:r w:rsidRPr="005C0198">
        <w:rPr>
          <w:b/>
          <w:sz w:val="28"/>
          <w:szCs w:val="28"/>
        </w:rPr>
        <w:t>Форма 2</w:t>
      </w:r>
    </w:p>
    <w:p w14:paraId="0D1922FD" w14:textId="77777777" w:rsidR="007F5685" w:rsidRDefault="007F5685" w:rsidP="007F5685">
      <w:pPr>
        <w:jc w:val="center"/>
        <w:rPr>
          <w:b/>
          <w:sz w:val="28"/>
          <w:szCs w:val="28"/>
        </w:rPr>
      </w:pPr>
    </w:p>
    <w:p w14:paraId="185FE901" w14:textId="77777777" w:rsidR="007F5685" w:rsidRPr="00FC13EE" w:rsidRDefault="007F5685" w:rsidP="007F5685">
      <w:pPr>
        <w:spacing w:line="360" w:lineRule="auto"/>
        <w:jc w:val="center"/>
        <w:rPr>
          <w:sz w:val="28"/>
          <w:szCs w:val="28"/>
        </w:rPr>
      </w:pPr>
      <w:r w:rsidRPr="00FC13EE">
        <w:rPr>
          <w:sz w:val="28"/>
          <w:szCs w:val="28"/>
        </w:rPr>
        <w:t>___________20_________г. с _________________ч. ___________________ мин.</w:t>
      </w:r>
    </w:p>
    <w:p w14:paraId="327A7B78" w14:textId="77777777" w:rsidR="007F5685" w:rsidRPr="00FC13EE" w:rsidRDefault="007F5685" w:rsidP="007F5685">
      <w:pPr>
        <w:spacing w:line="360" w:lineRule="auto"/>
        <w:jc w:val="center"/>
        <w:rPr>
          <w:sz w:val="28"/>
          <w:szCs w:val="28"/>
        </w:rPr>
      </w:pPr>
      <w:r w:rsidRPr="00FC13EE">
        <w:rPr>
          <w:sz w:val="28"/>
          <w:szCs w:val="28"/>
        </w:rPr>
        <w:t>(дата)</w:t>
      </w:r>
    </w:p>
    <w:p w14:paraId="1FDF7599" w14:textId="77777777" w:rsidR="007F5685" w:rsidRPr="00FC13EE" w:rsidRDefault="007F5685" w:rsidP="007F5685">
      <w:pPr>
        <w:spacing w:line="360" w:lineRule="auto"/>
        <w:jc w:val="center"/>
        <w:rPr>
          <w:sz w:val="28"/>
          <w:szCs w:val="28"/>
        </w:rPr>
      </w:pPr>
      <w:r w:rsidRPr="00FC13EE">
        <w:rPr>
          <w:sz w:val="28"/>
          <w:szCs w:val="28"/>
        </w:rPr>
        <w:t>на ________ км, пикеты___________ перегона____________________________</w:t>
      </w:r>
    </w:p>
    <w:p w14:paraId="5AAF419A" w14:textId="77777777" w:rsidR="007F5685" w:rsidRPr="00FC13EE" w:rsidRDefault="007F5685" w:rsidP="007F5685">
      <w:pPr>
        <w:spacing w:line="360" w:lineRule="auto"/>
        <w:jc w:val="center"/>
        <w:rPr>
          <w:sz w:val="28"/>
          <w:szCs w:val="28"/>
        </w:rPr>
      </w:pPr>
      <w:r w:rsidRPr="00FC13EE">
        <w:rPr>
          <w:sz w:val="28"/>
          <w:szCs w:val="28"/>
        </w:rPr>
        <w:t>(название перегона)</w:t>
      </w:r>
    </w:p>
    <w:p w14:paraId="107494AE" w14:textId="77777777" w:rsidR="007F5685" w:rsidRPr="00FC13EE" w:rsidRDefault="007F5685" w:rsidP="007F5685">
      <w:pPr>
        <w:spacing w:line="360" w:lineRule="auto"/>
        <w:jc w:val="center"/>
        <w:rPr>
          <w:sz w:val="28"/>
          <w:szCs w:val="28"/>
        </w:rPr>
      </w:pPr>
      <w:r w:rsidRPr="00FC13EE">
        <w:rPr>
          <w:sz w:val="28"/>
          <w:szCs w:val="28"/>
        </w:rPr>
        <w:t xml:space="preserve">__________ пути, </w:t>
      </w:r>
      <w:proofErr w:type="gramStart"/>
      <w:r w:rsidRPr="00FC13EE">
        <w:rPr>
          <w:sz w:val="28"/>
          <w:szCs w:val="28"/>
        </w:rPr>
        <w:t>до  _</w:t>
      </w:r>
      <w:proofErr w:type="gramEnd"/>
      <w:r w:rsidRPr="00FC13EE">
        <w:rPr>
          <w:sz w:val="28"/>
          <w:szCs w:val="28"/>
        </w:rPr>
        <w:t>________________________________________________</w:t>
      </w:r>
    </w:p>
    <w:p w14:paraId="6378819E" w14:textId="77777777" w:rsidR="007F5685" w:rsidRPr="00FC13EE" w:rsidRDefault="007F5685" w:rsidP="007F5685">
      <w:pPr>
        <w:spacing w:line="360" w:lineRule="auto"/>
        <w:jc w:val="center"/>
        <w:rPr>
          <w:sz w:val="28"/>
          <w:szCs w:val="28"/>
        </w:rPr>
      </w:pPr>
      <w:r w:rsidRPr="00FC13EE">
        <w:rPr>
          <w:sz w:val="28"/>
          <w:szCs w:val="28"/>
        </w:rPr>
        <w:t>(номер)                                                       (указать часы или «до отмены»)</w:t>
      </w:r>
    </w:p>
    <w:p w14:paraId="21118343" w14:textId="77777777" w:rsidR="007F5685" w:rsidRPr="00FC13EE" w:rsidRDefault="007F5685" w:rsidP="007F5685">
      <w:pPr>
        <w:spacing w:line="360" w:lineRule="auto"/>
        <w:jc w:val="center"/>
        <w:rPr>
          <w:sz w:val="28"/>
          <w:szCs w:val="28"/>
        </w:rPr>
      </w:pPr>
      <w:r w:rsidRPr="00FC13EE">
        <w:rPr>
          <w:sz w:val="28"/>
          <w:szCs w:val="28"/>
        </w:rPr>
        <w:t>выдавайте поездам предупреждения: «Остановиться у красного сигнала, а при его отсутствии   следовать   с установленной   скоростью».</w:t>
      </w:r>
    </w:p>
    <w:p w14:paraId="37E5544B" w14:textId="77777777" w:rsidR="007F5685" w:rsidRDefault="007F5685">
      <w:pPr>
        <w:spacing w:after="200" w:line="276" w:lineRule="auto"/>
        <w:rPr>
          <w:b/>
          <w:sz w:val="28"/>
          <w:szCs w:val="28"/>
        </w:rPr>
      </w:pPr>
      <w:r>
        <w:rPr>
          <w:b/>
          <w:sz w:val="28"/>
          <w:szCs w:val="28"/>
        </w:rPr>
        <w:br w:type="page"/>
      </w:r>
    </w:p>
    <w:p w14:paraId="73DF8880" w14:textId="77777777" w:rsidR="007F5685" w:rsidRDefault="007F5685" w:rsidP="007F5685"/>
    <w:p w14:paraId="61848CBC" w14:textId="77777777" w:rsidR="007F5685" w:rsidRPr="007F5685" w:rsidRDefault="007F5685" w:rsidP="007F5685">
      <w:pPr>
        <w:pStyle w:val="2"/>
        <w:rPr>
          <w:b/>
          <w:sz w:val="28"/>
          <w:szCs w:val="28"/>
        </w:rPr>
      </w:pPr>
      <w:r w:rsidRPr="007F5685">
        <w:rPr>
          <w:b/>
          <w:sz w:val="28"/>
          <w:szCs w:val="28"/>
        </w:rPr>
        <w:t>Форма 3</w:t>
      </w:r>
    </w:p>
    <w:p w14:paraId="3517FA6A" w14:textId="77777777" w:rsidR="007F5685" w:rsidRPr="00FC13EE" w:rsidRDefault="007F5685" w:rsidP="007F5685">
      <w:pPr>
        <w:spacing w:line="360" w:lineRule="auto"/>
        <w:jc w:val="both"/>
        <w:rPr>
          <w:sz w:val="28"/>
          <w:szCs w:val="28"/>
        </w:rPr>
      </w:pPr>
      <w:r w:rsidRPr="00FC13EE">
        <w:rPr>
          <w:sz w:val="28"/>
          <w:szCs w:val="28"/>
        </w:rPr>
        <w:t xml:space="preserve">___________20_________г. с _________________ч. ___________________ мин. </w:t>
      </w:r>
    </w:p>
    <w:p w14:paraId="73EE807B" w14:textId="77777777" w:rsidR="007F5685" w:rsidRPr="00FC13EE" w:rsidRDefault="007F5685" w:rsidP="007F5685">
      <w:pPr>
        <w:spacing w:line="360" w:lineRule="auto"/>
        <w:jc w:val="both"/>
        <w:rPr>
          <w:sz w:val="28"/>
          <w:szCs w:val="28"/>
        </w:rPr>
      </w:pPr>
      <w:r w:rsidRPr="00FC13EE">
        <w:rPr>
          <w:sz w:val="28"/>
          <w:szCs w:val="28"/>
        </w:rPr>
        <w:t xml:space="preserve">         (дата)</w:t>
      </w:r>
    </w:p>
    <w:p w14:paraId="1FC3F5EE" w14:textId="77777777" w:rsidR="007F5685" w:rsidRPr="00FC13EE" w:rsidRDefault="007F5685" w:rsidP="007F5685">
      <w:pPr>
        <w:spacing w:line="360" w:lineRule="auto"/>
        <w:jc w:val="both"/>
        <w:rPr>
          <w:sz w:val="28"/>
          <w:szCs w:val="28"/>
        </w:rPr>
      </w:pPr>
      <w:r w:rsidRPr="00FC13EE">
        <w:rPr>
          <w:sz w:val="28"/>
          <w:szCs w:val="28"/>
        </w:rPr>
        <w:t>на ________ км, пикеты___________ перегона____________________________</w:t>
      </w:r>
    </w:p>
    <w:p w14:paraId="3BBE800E" w14:textId="77777777" w:rsidR="007F5685" w:rsidRPr="00FC13EE" w:rsidRDefault="007F5685" w:rsidP="007F5685">
      <w:pPr>
        <w:spacing w:line="360" w:lineRule="auto"/>
        <w:jc w:val="both"/>
        <w:rPr>
          <w:sz w:val="28"/>
          <w:szCs w:val="28"/>
        </w:rPr>
      </w:pPr>
      <w:r w:rsidRPr="00FC13EE">
        <w:rPr>
          <w:sz w:val="28"/>
          <w:szCs w:val="28"/>
        </w:rPr>
        <w:t xml:space="preserve">                                                                                                 (название перегона) </w:t>
      </w:r>
    </w:p>
    <w:p w14:paraId="164375B3" w14:textId="77777777" w:rsidR="007F5685" w:rsidRPr="00FC13EE" w:rsidRDefault="007F5685" w:rsidP="007F5685">
      <w:pPr>
        <w:spacing w:line="360" w:lineRule="auto"/>
        <w:jc w:val="both"/>
        <w:rPr>
          <w:sz w:val="28"/>
          <w:szCs w:val="28"/>
        </w:rPr>
      </w:pPr>
      <w:r w:rsidRPr="00FC13EE">
        <w:rPr>
          <w:sz w:val="28"/>
          <w:szCs w:val="28"/>
        </w:rPr>
        <w:t xml:space="preserve"> __________ пути, </w:t>
      </w:r>
      <w:proofErr w:type="gramStart"/>
      <w:r w:rsidRPr="00FC13EE">
        <w:rPr>
          <w:sz w:val="28"/>
          <w:szCs w:val="28"/>
        </w:rPr>
        <w:t>до  _</w:t>
      </w:r>
      <w:proofErr w:type="gramEnd"/>
      <w:r w:rsidRPr="00FC13EE">
        <w:rPr>
          <w:sz w:val="28"/>
          <w:szCs w:val="28"/>
        </w:rPr>
        <w:t>________________________________________________</w:t>
      </w:r>
    </w:p>
    <w:p w14:paraId="35071AFC" w14:textId="77777777" w:rsidR="007F5685" w:rsidRPr="00FC13EE" w:rsidRDefault="007F5685" w:rsidP="007F5685">
      <w:pPr>
        <w:spacing w:line="360" w:lineRule="auto"/>
        <w:jc w:val="both"/>
        <w:rPr>
          <w:sz w:val="28"/>
          <w:szCs w:val="28"/>
        </w:rPr>
      </w:pPr>
      <w:r w:rsidRPr="00FC13EE">
        <w:rPr>
          <w:sz w:val="28"/>
          <w:szCs w:val="28"/>
        </w:rPr>
        <w:t xml:space="preserve">  (номер)                                                       (указать часы или «до отмены»)</w:t>
      </w:r>
    </w:p>
    <w:p w14:paraId="6CA30FE8" w14:textId="77777777" w:rsidR="007F5685" w:rsidRPr="00FC13EE" w:rsidRDefault="007F5685" w:rsidP="007F5685">
      <w:pPr>
        <w:spacing w:line="360" w:lineRule="auto"/>
        <w:jc w:val="both"/>
        <w:rPr>
          <w:sz w:val="28"/>
          <w:szCs w:val="28"/>
        </w:rPr>
      </w:pPr>
      <w:r w:rsidRPr="00FC13EE">
        <w:rPr>
          <w:sz w:val="28"/>
          <w:szCs w:val="28"/>
        </w:rPr>
        <w:t>выдавайте поездам предупреждения: «Скорость не более _____________________ км/ч для грузовых и _________________________ км/ч для пассажирских».</w:t>
      </w:r>
    </w:p>
    <w:p w14:paraId="46A639BB" w14:textId="77777777" w:rsidR="007F5685" w:rsidRDefault="007F5685" w:rsidP="007F5685"/>
    <w:p w14:paraId="72019DE9" w14:textId="77777777" w:rsidR="007F5685" w:rsidRPr="007F5685" w:rsidRDefault="007F5685" w:rsidP="007F5685">
      <w:pPr>
        <w:pStyle w:val="2"/>
        <w:rPr>
          <w:b/>
          <w:sz w:val="28"/>
          <w:szCs w:val="28"/>
        </w:rPr>
      </w:pPr>
      <w:r w:rsidRPr="007F5685">
        <w:rPr>
          <w:b/>
          <w:sz w:val="28"/>
          <w:szCs w:val="28"/>
        </w:rPr>
        <w:t>Форма 4</w:t>
      </w:r>
    </w:p>
    <w:p w14:paraId="4313F1D3" w14:textId="77777777" w:rsidR="007F5685" w:rsidRPr="00FC13EE" w:rsidRDefault="007F5685" w:rsidP="007F5685">
      <w:pPr>
        <w:jc w:val="center"/>
      </w:pPr>
    </w:p>
    <w:p w14:paraId="6F3100FE" w14:textId="77777777" w:rsidR="007F5685" w:rsidRPr="00FC13EE" w:rsidRDefault="007F5685" w:rsidP="007F5685">
      <w:pPr>
        <w:spacing w:line="360" w:lineRule="auto"/>
        <w:jc w:val="center"/>
        <w:rPr>
          <w:sz w:val="28"/>
          <w:szCs w:val="28"/>
        </w:rPr>
      </w:pPr>
      <w:r w:rsidRPr="00FC13EE">
        <w:rPr>
          <w:sz w:val="28"/>
          <w:szCs w:val="28"/>
        </w:rPr>
        <w:t>___________20_________г. с _________________ч. ___________________ мин.</w:t>
      </w:r>
    </w:p>
    <w:p w14:paraId="46000C34" w14:textId="77777777" w:rsidR="007F5685" w:rsidRPr="00FC13EE" w:rsidRDefault="007F5685" w:rsidP="007F5685">
      <w:pPr>
        <w:spacing w:line="360" w:lineRule="auto"/>
        <w:jc w:val="center"/>
        <w:rPr>
          <w:sz w:val="28"/>
          <w:szCs w:val="28"/>
        </w:rPr>
      </w:pPr>
      <w:r w:rsidRPr="00FC13EE">
        <w:rPr>
          <w:sz w:val="28"/>
          <w:szCs w:val="28"/>
        </w:rPr>
        <w:t>(дата)</w:t>
      </w:r>
    </w:p>
    <w:p w14:paraId="0AE11184" w14:textId="77777777" w:rsidR="007F5685" w:rsidRPr="00FC13EE" w:rsidRDefault="007F5685" w:rsidP="007F5685">
      <w:pPr>
        <w:spacing w:line="360" w:lineRule="auto"/>
        <w:jc w:val="center"/>
        <w:rPr>
          <w:sz w:val="28"/>
          <w:szCs w:val="28"/>
        </w:rPr>
      </w:pPr>
      <w:r w:rsidRPr="00FC13EE">
        <w:rPr>
          <w:sz w:val="28"/>
          <w:szCs w:val="28"/>
        </w:rPr>
        <w:t>на ________ км, пикеты___________ перегона____________________________</w:t>
      </w:r>
    </w:p>
    <w:p w14:paraId="7769BAA2" w14:textId="77777777" w:rsidR="007F5685" w:rsidRPr="00FC13EE" w:rsidRDefault="007F5685" w:rsidP="007F5685">
      <w:pPr>
        <w:spacing w:line="360" w:lineRule="auto"/>
        <w:jc w:val="center"/>
        <w:rPr>
          <w:sz w:val="28"/>
          <w:szCs w:val="28"/>
        </w:rPr>
      </w:pPr>
      <w:r w:rsidRPr="00FC13EE">
        <w:rPr>
          <w:sz w:val="28"/>
          <w:szCs w:val="28"/>
        </w:rPr>
        <w:t>(название перегона)</w:t>
      </w:r>
    </w:p>
    <w:p w14:paraId="2E29D635" w14:textId="77777777" w:rsidR="007F5685" w:rsidRPr="00FC13EE" w:rsidRDefault="007F5685" w:rsidP="007F5685">
      <w:pPr>
        <w:spacing w:line="360" w:lineRule="auto"/>
        <w:jc w:val="center"/>
        <w:rPr>
          <w:sz w:val="28"/>
          <w:szCs w:val="28"/>
        </w:rPr>
      </w:pPr>
      <w:r w:rsidRPr="00FC13EE">
        <w:rPr>
          <w:sz w:val="28"/>
          <w:szCs w:val="28"/>
        </w:rPr>
        <w:t xml:space="preserve">__________ пути, </w:t>
      </w:r>
      <w:proofErr w:type="gramStart"/>
      <w:r w:rsidRPr="00FC13EE">
        <w:rPr>
          <w:sz w:val="28"/>
          <w:szCs w:val="28"/>
        </w:rPr>
        <w:t>до  _</w:t>
      </w:r>
      <w:proofErr w:type="gramEnd"/>
      <w:r w:rsidRPr="00FC13EE">
        <w:rPr>
          <w:sz w:val="28"/>
          <w:szCs w:val="28"/>
        </w:rPr>
        <w:t>________________________________________________</w:t>
      </w:r>
    </w:p>
    <w:p w14:paraId="160B84C0" w14:textId="77777777" w:rsidR="007F5685" w:rsidRPr="00FC13EE" w:rsidRDefault="007F5685" w:rsidP="007F5685">
      <w:pPr>
        <w:spacing w:line="360" w:lineRule="auto"/>
        <w:jc w:val="center"/>
        <w:rPr>
          <w:sz w:val="28"/>
          <w:szCs w:val="28"/>
        </w:rPr>
      </w:pPr>
      <w:r w:rsidRPr="00FC13EE">
        <w:rPr>
          <w:sz w:val="28"/>
          <w:szCs w:val="28"/>
        </w:rPr>
        <w:t>(номер)                                                       (указать часы или «до отмены»)</w:t>
      </w:r>
    </w:p>
    <w:p w14:paraId="52F076E4" w14:textId="77777777" w:rsidR="007F5685" w:rsidRPr="00FC13EE" w:rsidRDefault="007F5685" w:rsidP="007F5685">
      <w:pPr>
        <w:spacing w:line="360" w:lineRule="auto"/>
        <w:jc w:val="center"/>
        <w:rPr>
          <w:sz w:val="28"/>
          <w:szCs w:val="28"/>
        </w:rPr>
      </w:pPr>
      <w:r w:rsidRPr="00FC13EE">
        <w:rPr>
          <w:sz w:val="28"/>
          <w:szCs w:val="28"/>
        </w:rPr>
        <w:t>выдавайте поездам предупреждения: «Работает путевой вагончик (дефектоскоп и др.), обеспечить особую бдительность и более частую подачу оповестительных сигналов».</w:t>
      </w:r>
    </w:p>
    <w:p w14:paraId="6E0DEB0E" w14:textId="77777777" w:rsidR="007F5685" w:rsidRDefault="007F5685">
      <w:pPr>
        <w:spacing w:after="200" w:line="276" w:lineRule="auto"/>
        <w:rPr>
          <w:b/>
          <w:sz w:val="28"/>
          <w:szCs w:val="28"/>
        </w:rPr>
      </w:pPr>
      <w:r>
        <w:rPr>
          <w:b/>
          <w:sz w:val="28"/>
          <w:szCs w:val="28"/>
        </w:rPr>
        <w:br w:type="page"/>
      </w:r>
    </w:p>
    <w:p w14:paraId="26FF7D4F" w14:textId="77777777" w:rsidR="007F5685" w:rsidRPr="007F5685" w:rsidRDefault="007F5685" w:rsidP="007F5685">
      <w:pPr>
        <w:pStyle w:val="2"/>
        <w:rPr>
          <w:b/>
          <w:sz w:val="28"/>
          <w:szCs w:val="28"/>
        </w:rPr>
      </w:pPr>
      <w:r w:rsidRPr="007F5685">
        <w:rPr>
          <w:b/>
          <w:sz w:val="28"/>
          <w:szCs w:val="28"/>
        </w:rPr>
        <w:lastRenderedPageBreak/>
        <w:t>Форма 5</w:t>
      </w:r>
    </w:p>
    <w:p w14:paraId="3277180A" w14:textId="77777777" w:rsidR="007F5685" w:rsidRDefault="007F5685" w:rsidP="007F5685"/>
    <w:p w14:paraId="1DE21765" w14:textId="77777777" w:rsidR="007F5685" w:rsidRDefault="007F5685" w:rsidP="007F5685">
      <w:pPr>
        <w:spacing w:line="360" w:lineRule="auto"/>
        <w:jc w:val="both"/>
        <w:rPr>
          <w:sz w:val="28"/>
        </w:rPr>
      </w:pPr>
      <w:r>
        <w:rPr>
          <w:sz w:val="28"/>
        </w:rPr>
        <w:t>___________20</w:t>
      </w:r>
      <w:r w:rsidRPr="002D217A">
        <w:rPr>
          <w:sz w:val="28"/>
        </w:rPr>
        <w:t>_</w:t>
      </w:r>
      <w:r>
        <w:rPr>
          <w:sz w:val="28"/>
        </w:rPr>
        <w:t xml:space="preserve">________г. с _________________ч. ___________________ мин. </w:t>
      </w:r>
    </w:p>
    <w:p w14:paraId="05A8366A" w14:textId="77777777" w:rsidR="007F5685" w:rsidRDefault="007F5685" w:rsidP="007F5685">
      <w:pPr>
        <w:spacing w:line="360" w:lineRule="auto"/>
        <w:jc w:val="both"/>
      </w:pPr>
      <w:r>
        <w:rPr>
          <w:sz w:val="28"/>
        </w:rPr>
        <w:t xml:space="preserve">         </w:t>
      </w:r>
      <w:r>
        <w:t>(дата)</w:t>
      </w:r>
    </w:p>
    <w:p w14:paraId="213C473E" w14:textId="77777777" w:rsidR="007F5685" w:rsidRDefault="007F5685" w:rsidP="007F5685">
      <w:pPr>
        <w:spacing w:line="360" w:lineRule="auto"/>
        <w:jc w:val="both"/>
        <w:rPr>
          <w:sz w:val="28"/>
        </w:rPr>
      </w:pPr>
      <w:r>
        <w:rPr>
          <w:sz w:val="28"/>
        </w:rPr>
        <w:t>на ________ км, пикеты___________ перегона____________________________</w:t>
      </w:r>
    </w:p>
    <w:p w14:paraId="2085DAFC" w14:textId="77777777" w:rsidR="007F5685" w:rsidRDefault="007F5685" w:rsidP="007F5685">
      <w:pPr>
        <w:spacing w:line="360" w:lineRule="auto"/>
        <w:jc w:val="both"/>
      </w:pPr>
      <w:r>
        <w:rPr>
          <w:sz w:val="28"/>
        </w:rPr>
        <w:t xml:space="preserve">                                                                                                 </w:t>
      </w:r>
      <w:r>
        <w:t xml:space="preserve">(название перегона) </w:t>
      </w:r>
    </w:p>
    <w:p w14:paraId="4A2EB7A2" w14:textId="77777777" w:rsidR="007F5685" w:rsidRDefault="007F5685" w:rsidP="007F5685">
      <w:pPr>
        <w:spacing w:line="360" w:lineRule="auto"/>
        <w:jc w:val="both"/>
        <w:rPr>
          <w:sz w:val="28"/>
        </w:rPr>
      </w:pPr>
      <w:r>
        <w:rPr>
          <w:sz w:val="28"/>
        </w:rPr>
        <w:t xml:space="preserve"> __________ пути</w:t>
      </w:r>
    </w:p>
    <w:p w14:paraId="7D47A3A1" w14:textId="77777777" w:rsidR="007F5685" w:rsidRDefault="007F5685" w:rsidP="007F5685">
      <w:pPr>
        <w:spacing w:line="360" w:lineRule="auto"/>
        <w:jc w:val="both"/>
      </w:pPr>
      <w:r>
        <w:rPr>
          <w:sz w:val="28"/>
        </w:rPr>
        <w:t xml:space="preserve">  </w:t>
      </w:r>
      <w:r>
        <w:t xml:space="preserve">(номер)                                                      </w:t>
      </w:r>
    </w:p>
    <w:p w14:paraId="405D5944" w14:textId="77777777" w:rsidR="007F5685" w:rsidRDefault="007F5685" w:rsidP="007F5685">
      <w:pPr>
        <w:spacing w:line="360" w:lineRule="auto"/>
        <w:jc w:val="both"/>
        <w:rPr>
          <w:sz w:val="28"/>
        </w:rPr>
      </w:pPr>
      <w:r>
        <w:rPr>
          <w:sz w:val="28"/>
        </w:rPr>
        <w:t>до отмены выдавайте предупреждения поездам, следующим по _____________пути: «Работает струг, подавайте  оповестительные сигналы».</w:t>
      </w:r>
    </w:p>
    <w:p w14:paraId="58365041" w14:textId="77777777" w:rsidR="007F5685" w:rsidRDefault="007F5685" w:rsidP="007F5685">
      <w:pPr>
        <w:spacing w:line="360" w:lineRule="auto"/>
        <w:jc w:val="both"/>
      </w:pPr>
      <w:r w:rsidRPr="004328BF">
        <w:t xml:space="preserve">       (номер)</w:t>
      </w:r>
    </w:p>
    <w:p w14:paraId="36B1C38D" w14:textId="77777777" w:rsidR="007F5685" w:rsidRDefault="007F5685" w:rsidP="007F5685">
      <w:pPr>
        <w:pStyle w:val="2"/>
        <w:rPr>
          <w:b/>
          <w:sz w:val="28"/>
          <w:szCs w:val="28"/>
        </w:rPr>
      </w:pPr>
    </w:p>
    <w:p w14:paraId="5CA7CE50" w14:textId="77777777" w:rsidR="007F5685" w:rsidRPr="007F5685" w:rsidRDefault="007F5685" w:rsidP="007F5685">
      <w:pPr>
        <w:pStyle w:val="2"/>
        <w:rPr>
          <w:b/>
          <w:sz w:val="28"/>
          <w:szCs w:val="28"/>
        </w:rPr>
      </w:pPr>
      <w:r w:rsidRPr="007F5685">
        <w:rPr>
          <w:b/>
          <w:sz w:val="28"/>
          <w:szCs w:val="28"/>
        </w:rPr>
        <w:t>Форма 6</w:t>
      </w:r>
    </w:p>
    <w:p w14:paraId="2CA2C7F4" w14:textId="77777777" w:rsidR="007F5685" w:rsidRPr="00FC13EE" w:rsidRDefault="007F5685" w:rsidP="007F5685">
      <w:pPr>
        <w:rPr>
          <w:b/>
          <w:sz w:val="28"/>
          <w:szCs w:val="28"/>
        </w:rPr>
      </w:pPr>
    </w:p>
    <w:p w14:paraId="7BDD9CE6" w14:textId="77777777" w:rsidR="007F5685" w:rsidRPr="00FC13EE" w:rsidRDefault="007F5685" w:rsidP="007F5685">
      <w:pPr>
        <w:spacing w:line="360" w:lineRule="auto"/>
        <w:jc w:val="both"/>
        <w:rPr>
          <w:sz w:val="28"/>
          <w:szCs w:val="28"/>
        </w:rPr>
      </w:pPr>
      <w:r w:rsidRPr="00FC13EE">
        <w:rPr>
          <w:sz w:val="28"/>
          <w:szCs w:val="28"/>
        </w:rPr>
        <w:t xml:space="preserve">___________20_________г. с _________________ч. ___________________ мин. </w:t>
      </w:r>
    </w:p>
    <w:p w14:paraId="7FD92BC5" w14:textId="77777777" w:rsidR="007F5685" w:rsidRPr="00FC13EE" w:rsidRDefault="007F5685" w:rsidP="007F5685">
      <w:pPr>
        <w:spacing w:line="360" w:lineRule="auto"/>
        <w:jc w:val="both"/>
        <w:rPr>
          <w:sz w:val="28"/>
          <w:szCs w:val="28"/>
        </w:rPr>
      </w:pPr>
      <w:r w:rsidRPr="00FC13EE">
        <w:rPr>
          <w:sz w:val="28"/>
          <w:szCs w:val="28"/>
        </w:rPr>
        <w:t xml:space="preserve">         (дата)</w:t>
      </w:r>
    </w:p>
    <w:p w14:paraId="49712D76" w14:textId="77777777" w:rsidR="007F5685" w:rsidRPr="00FC13EE" w:rsidRDefault="007F5685" w:rsidP="007F5685">
      <w:pPr>
        <w:spacing w:line="360" w:lineRule="auto"/>
        <w:jc w:val="both"/>
        <w:rPr>
          <w:sz w:val="28"/>
          <w:szCs w:val="28"/>
        </w:rPr>
      </w:pPr>
      <w:r w:rsidRPr="00FC13EE">
        <w:rPr>
          <w:sz w:val="28"/>
          <w:szCs w:val="28"/>
        </w:rPr>
        <w:t>на ________ км, пикеты___________ перегона____________________________</w:t>
      </w:r>
    </w:p>
    <w:p w14:paraId="15E9DC50" w14:textId="77777777" w:rsidR="007F5685" w:rsidRPr="00FC13EE" w:rsidRDefault="007F5685" w:rsidP="007F5685">
      <w:pPr>
        <w:spacing w:line="360" w:lineRule="auto"/>
        <w:jc w:val="both"/>
        <w:rPr>
          <w:sz w:val="28"/>
          <w:szCs w:val="28"/>
        </w:rPr>
      </w:pPr>
      <w:r w:rsidRPr="00FC13EE">
        <w:rPr>
          <w:sz w:val="28"/>
          <w:szCs w:val="28"/>
        </w:rPr>
        <w:t xml:space="preserve">                                                                                                 (название перегона) </w:t>
      </w:r>
    </w:p>
    <w:p w14:paraId="47B5B7BD" w14:textId="77777777" w:rsidR="007F5685" w:rsidRPr="00FC13EE" w:rsidRDefault="007F5685" w:rsidP="007F5685">
      <w:pPr>
        <w:spacing w:line="360" w:lineRule="auto"/>
        <w:jc w:val="both"/>
        <w:rPr>
          <w:sz w:val="28"/>
          <w:szCs w:val="28"/>
        </w:rPr>
      </w:pPr>
      <w:r w:rsidRPr="00FC13EE">
        <w:rPr>
          <w:sz w:val="28"/>
          <w:szCs w:val="28"/>
        </w:rPr>
        <w:t xml:space="preserve"> __________ пути до отмены выдавайте предупреждения поездам, следующим</w:t>
      </w:r>
    </w:p>
    <w:p w14:paraId="21569CDD" w14:textId="77777777" w:rsidR="007F5685" w:rsidRPr="00FC13EE" w:rsidRDefault="007F5685" w:rsidP="007F5685">
      <w:pPr>
        <w:spacing w:line="360" w:lineRule="auto"/>
        <w:jc w:val="both"/>
        <w:rPr>
          <w:sz w:val="28"/>
          <w:szCs w:val="28"/>
        </w:rPr>
      </w:pPr>
      <w:r w:rsidRPr="00FC13EE">
        <w:rPr>
          <w:sz w:val="28"/>
          <w:szCs w:val="28"/>
        </w:rPr>
        <w:t xml:space="preserve">  (номер)                                                      </w:t>
      </w:r>
    </w:p>
    <w:p w14:paraId="12CC7D8A" w14:textId="77777777" w:rsidR="007F5685" w:rsidRPr="00FC13EE" w:rsidRDefault="007F5685" w:rsidP="007F5685">
      <w:pPr>
        <w:spacing w:line="360" w:lineRule="auto"/>
        <w:jc w:val="both"/>
        <w:rPr>
          <w:sz w:val="28"/>
          <w:szCs w:val="28"/>
        </w:rPr>
      </w:pPr>
      <w:r w:rsidRPr="00FC13EE">
        <w:rPr>
          <w:sz w:val="28"/>
          <w:szCs w:val="28"/>
        </w:rPr>
        <w:t>по _____________пути. Работает ________________________________________</w:t>
      </w:r>
    </w:p>
    <w:p w14:paraId="49F8D3E6" w14:textId="77777777" w:rsidR="007F5685" w:rsidRPr="00FC13EE" w:rsidRDefault="007F5685" w:rsidP="007F5685">
      <w:pPr>
        <w:spacing w:line="360" w:lineRule="auto"/>
        <w:jc w:val="both"/>
        <w:rPr>
          <w:sz w:val="28"/>
          <w:szCs w:val="28"/>
        </w:rPr>
      </w:pPr>
      <w:r w:rsidRPr="00FC13EE">
        <w:rPr>
          <w:sz w:val="28"/>
          <w:szCs w:val="28"/>
        </w:rPr>
        <w:t xml:space="preserve">            (номер)                                                           (наименование машины)</w:t>
      </w:r>
    </w:p>
    <w:p w14:paraId="69E6044E" w14:textId="77777777" w:rsidR="007F5685" w:rsidRPr="00FC13EE" w:rsidRDefault="007F5685" w:rsidP="007F5685">
      <w:pPr>
        <w:spacing w:line="360" w:lineRule="auto"/>
        <w:jc w:val="both"/>
        <w:rPr>
          <w:sz w:val="28"/>
          <w:szCs w:val="28"/>
        </w:rPr>
      </w:pPr>
      <w:r w:rsidRPr="00FC13EE">
        <w:rPr>
          <w:sz w:val="28"/>
          <w:szCs w:val="28"/>
        </w:rPr>
        <w:t>с нарушением габарита.</w:t>
      </w:r>
    </w:p>
    <w:p w14:paraId="384017CD" w14:textId="77777777" w:rsidR="007F5685" w:rsidRPr="00FC13EE" w:rsidRDefault="007F5685" w:rsidP="007F5685">
      <w:pPr>
        <w:spacing w:line="360" w:lineRule="auto"/>
        <w:jc w:val="both"/>
        <w:rPr>
          <w:sz w:val="28"/>
          <w:szCs w:val="28"/>
        </w:rPr>
      </w:pPr>
      <w:r w:rsidRPr="00FC13EE">
        <w:rPr>
          <w:sz w:val="28"/>
          <w:szCs w:val="28"/>
        </w:rPr>
        <w:t>Остановиться у красного сигнала, а при его отсутствии следовать со скоростью не более _______________________ км/ч.</w:t>
      </w:r>
    </w:p>
    <w:p w14:paraId="0DDDE9CB" w14:textId="77777777" w:rsidR="007F5685" w:rsidRPr="00FC13EE" w:rsidRDefault="007F5685" w:rsidP="007F5685">
      <w:pPr>
        <w:spacing w:line="360" w:lineRule="auto"/>
        <w:jc w:val="both"/>
        <w:rPr>
          <w:sz w:val="28"/>
          <w:szCs w:val="28"/>
        </w:rPr>
      </w:pPr>
    </w:p>
    <w:p w14:paraId="155ECDD1" w14:textId="77777777" w:rsidR="007F5685" w:rsidRDefault="007F5685">
      <w:pPr>
        <w:spacing w:after="200" w:line="276" w:lineRule="auto"/>
        <w:rPr>
          <w:b/>
          <w:sz w:val="28"/>
          <w:szCs w:val="28"/>
        </w:rPr>
      </w:pPr>
      <w:r>
        <w:rPr>
          <w:b/>
          <w:sz w:val="28"/>
          <w:szCs w:val="28"/>
        </w:rPr>
        <w:br w:type="page"/>
      </w:r>
    </w:p>
    <w:p w14:paraId="710A7FD3" w14:textId="77777777" w:rsidR="007F5685" w:rsidRDefault="007F5685" w:rsidP="007F5685">
      <w:pPr>
        <w:spacing w:line="360" w:lineRule="auto"/>
        <w:jc w:val="center"/>
        <w:rPr>
          <w:b/>
          <w:sz w:val="28"/>
          <w:szCs w:val="28"/>
        </w:rPr>
      </w:pPr>
      <w:r w:rsidRPr="000A6562">
        <w:rPr>
          <w:b/>
          <w:sz w:val="28"/>
          <w:szCs w:val="28"/>
        </w:rPr>
        <w:lastRenderedPageBreak/>
        <w:t>Форма 7</w:t>
      </w:r>
    </w:p>
    <w:p w14:paraId="3AD6A4A2" w14:textId="77777777" w:rsidR="007F5685" w:rsidRPr="00FC13EE" w:rsidRDefault="007F5685" w:rsidP="007F5685">
      <w:pPr>
        <w:spacing w:line="360" w:lineRule="auto"/>
        <w:jc w:val="both"/>
        <w:rPr>
          <w:sz w:val="28"/>
          <w:szCs w:val="28"/>
        </w:rPr>
      </w:pPr>
      <w:r w:rsidRPr="00FC13EE">
        <w:rPr>
          <w:sz w:val="28"/>
          <w:szCs w:val="28"/>
        </w:rPr>
        <w:t xml:space="preserve">___________20_________г. с _________________ч. ___________________ мин. </w:t>
      </w:r>
    </w:p>
    <w:p w14:paraId="5776B2BE" w14:textId="77777777" w:rsidR="007F5685" w:rsidRPr="00FC13EE" w:rsidRDefault="007F5685" w:rsidP="007F5685">
      <w:pPr>
        <w:spacing w:line="360" w:lineRule="auto"/>
        <w:jc w:val="both"/>
        <w:rPr>
          <w:sz w:val="28"/>
          <w:szCs w:val="28"/>
        </w:rPr>
      </w:pPr>
      <w:r w:rsidRPr="00FC13EE">
        <w:rPr>
          <w:sz w:val="28"/>
          <w:szCs w:val="28"/>
        </w:rPr>
        <w:t xml:space="preserve">         (дата)</w:t>
      </w:r>
    </w:p>
    <w:p w14:paraId="7FB3FF55" w14:textId="77777777" w:rsidR="007F5685" w:rsidRPr="00FC13EE" w:rsidRDefault="007F5685" w:rsidP="007F5685">
      <w:pPr>
        <w:spacing w:line="360" w:lineRule="auto"/>
        <w:jc w:val="both"/>
        <w:rPr>
          <w:sz w:val="28"/>
          <w:szCs w:val="28"/>
        </w:rPr>
      </w:pPr>
      <w:r w:rsidRPr="00FC13EE">
        <w:rPr>
          <w:sz w:val="28"/>
          <w:szCs w:val="28"/>
        </w:rPr>
        <w:t>на ________ км, пикеты___________ перегона____________________________</w:t>
      </w:r>
    </w:p>
    <w:p w14:paraId="375757B1" w14:textId="77777777" w:rsidR="007F5685" w:rsidRPr="00FC13EE" w:rsidRDefault="007F5685" w:rsidP="007F5685">
      <w:pPr>
        <w:spacing w:line="360" w:lineRule="auto"/>
        <w:jc w:val="both"/>
        <w:rPr>
          <w:sz w:val="28"/>
          <w:szCs w:val="28"/>
        </w:rPr>
      </w:pPr>
      <w:r w:rsidRPr="00FC13EE">
        <w:rPr>
          <w:sz w:val="28"/>
          <w:szCs w:val="28"/>
        </w:rPr>
        <w:t xml:space="preserve">                                                                                                 (название перегона) </w:t>
      </w:r>
    </w:p>
    <w:p w14:paraId="2CCBE5DD" w14:textId="77777777" w:rsidR="007F5685" w:rsidRPr="00FC13EE" w:rsidRDefault="007F5685" w:rsidP="007F5685">
      <w:pPr>
        <w:spacing w:line="360" w:lineRule="auto"/>
        <w:jc w:val="both"/>
        <w:rPr>
          <w:sz w:val="28"/>
          <w:szCs w:val="28"/>
        </w:rPr>
      </w:pPr>
      <w:r w:rsidRPr="00FC13EE">
        <w:rPr>
          <w:sz w:val="28"/>
          <w:szCs w:val="28"/>
        </w:rPr>
        <w:t xml:space="preserve"> __________ </w:t>
      </w:r>
      <w:proofErr w:type="gramStart"/>
      <w:r w:rsidRPr="00FC13EE">
        <w:rPr>
          <w:sz w:val="28"/>
          <w:szCs w:val="28"/>
        </w:rPr>
        <w:t>пути  до</w:t>
      </w:r>
      <w:proofErr w:type="gramEnd"/>
      <w:r w:rsidRPr="00FC13EE">
        <w:rPr>
          <w:sz w:val="28"/>
          <w:szCs w:val="28"/>
        </w:rPr>
        <w:t xml:space="preserve"> __________________________________________________</w:t>
      </w:r>
    </w:p>
    <w:p w14:paraId="253E0A7B" w14:textId="77777777" w:rsidR="007F5685" w:rsidRPr="00FC13EE" w:rsidRDefault="007F5685" w:rsidP="007F5685">
      <w:pPr>
        <w:spacing w:line="360" w:lineRule="auto"/>
        <w:jc w:val="both"/>
        <w:rPr>
          <w:sz w:val="28"/>
          <w:szCs w:val="28"/>
        </w:rPr>
      </w:pPr>
      <w:r w:rsidRPr="00FC13EE">
        <w:rPr>
          <w:sz w:val="28"/>
          <w:szCs w:val="28"/>
        </w:rPr>
        <w:t xml:space="preserve">  (номер)                                                         (указать часы или «до отмены»)                                                     </w:t>
      </w:r>
    </w:p>
    <w:p w14:paraId="5824D731" w14:textId="77777777" w:rsidR="007F5685" w:rsidRDefault="007F5685" w:rsidP="007F5685">
      <w:pPr>
        <w:spacing w:line="360" w:lineRule="auto"/>
        <w:jc w:val="both"/>
        <w:rPr>
          <w:sz w:val="28"/>
          <w:szCs w:val="28"/>
        </w:rPr>
      </w:pPr>
      <w:r w:rsidRPr="00FC13EE">
        <w:rPr>
          <w:sz w:val="28"/>
          <w:szCs w:val="28"/>
        </w:rPr>
        <w:t>выдавайте поездам предупреждения: «Обеспечить особую бдительность и более частую подачу оповестительных сигналов».</w:t>
      </w:r>
    </w:p>
    <w:p w14:paraId="186049B8" w14:textId="77777777" w:rsidR="007F5685" w:rsidRPr="00FC13EE" w:rsidRDefault="007F5685" w:rsidP="007F5685">
      <w:pPr>
        <w:spacing w:line="360" w:lineRule="auto"/>
        <w:jc w:val="both"/>
        <w:rPr>
          <w:sz w:val="28"/>
          <w:szCs w:val="28"/>
        </w:rPr>
      </w:pPr>
    </w:p>
    <w:p w14:paraId="40F8E64B"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Письменная заявка, поданная на одну из перечисленных железных станций, должна быть подтверждена лицом, подписавшим ее, телеграммой или телефонограммой в другие установленные адреса.</w:t>
      </w:r>
    </w:p>
    <w:p w14:paraId="27A7ABE8"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Если заявка о выдаче предупреждений делается начальником дистанции пути или другим вышестоящим руководителем, то копия ее адресуется руководителю работ.</w:t>
      </w:r>
    </w:p>
    <w:p w14:paraId="667AA2E5"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Телеграммы (телефонограммы) с заявками на выдачу плановых предупреждений должны подаваться с таким расчетом, чтобы дежурным по </w:t>
      </w:r>
      <w:proofErr w:type="gramStart"/>
      <w:r w:rsidRPr="007F5685">
        <w:rPr>
          <w:rFonts w:ascii="Times New Roman" w:hAnsi="Times New Roman" w:cs="Times New Roman"/>
          <w:sz w:val="28"/>
          <w:szCs w:val="28"/>
        </w:rPr>
        <w:t>железнодорожной  станции</w:t>
      </w:r>
      <w:proofErr w:type="gramEnd"/>
      <w:r w:rsidRPr="007F5685">
        <w:rPr>
          <w:rFonts w:ascii="Times New Roman" w:hAnsi="Times New Roman" w:cs="Times New Roman"/>
          <w:sz w:val="28"/>
          <w:szCs w:val="28"/>
        </w:rPr>
        <w:t xml:space="preserve"> выдачи предупреждений они были получены не позже чем за 3 ч до начала действия предупреждения, а на направлениях, где поезда следуют без остановки более 3 ч, - не позже времени, устанавливаемого начальником  региональной дирекции управления движением.</w:t>
      </w:r>
    </w:p>
    <w:p w14:paraId="09C80D34"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Каждая заявка на выдачу или отмену предупреждения должна оформляться отдельной телеграммой (телефонограммой) и доставляться ДСП железнодорожной станции выдачи предупреждений в письменном виде.</w:t>
      </w:r>
    </w:p>
    <w:p w14:paraId="5AAF277B"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в установленные адреса, устанавливается  начальником  региональной дирекции управления движением.</w:t>
      </w:r>
    </w:p>
    <w:p w14:paraId="0C8A7E3E"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Руководителю работ запрещается приступать к работам, а ответственному за безопасное проведение работ давать разрешение о начале работ, не убедившись через поездного диспетчера или дежурного по железнодорожной станции, что на поезда выдаются предупреждения.</w:t>
      </w:r>
    </w:p>
    <w:p w14:paraId="3819BADC"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Подтверждением о принятии заявки к исполнению являются:</w:t>
      </w:r>
    </w:p>
    <w:p w14:paraId="4E225573"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копия телеграммы (телефонограммы) с указанием времени приема и распиской работника телеграфа (дежурного по железнодорожной станции, где телеграфа нет) о принятии телеграммы для передачи в установленные адреса или </w:t>
      </w:r>
      <w:r w:rsidRPr="007F5685">
        <w:rPr>
          <w:rFonts w:ascii="Times New Roman" w:hAnsi="Times New Roman" w:cs="Times New Roman"/>
          <w:sz w:val="28"/>
          <w:szCs w:val="28"/>
        </w:rPr>
        <w:lastRenderedPageBreak/>
        <w:t xml:space="preserve">зафиксированное телефонограммой время ее передачи в установленные адреса с указанием должности и фамилии работника, принявшего эту телефонограмму; </w:t>
      </w:r>
    </w:p>
    <w:p w14:paraId="1634FA37"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расписка дежурного по железнодорожной станции выдачи предупреждения в получении письменной заявки или расписка дежурного по этой железнодорожной станции в Книге предупреждений под записью работника, сделавшего заявку.</w:t>
      </w:r>
    </w:p>
    <w:p w14:paraId="096FD6DE"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В заявке о выдаче предупреждений должны указываться:</w:t>
      </w:r>
    </w:p>
    <w:p w14:paraId="2292AFAF"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точное обозначение места действия предупреждения (перегон, железнодорожная станция, номер железнодорожного пути, стрелки, километр и пикет действия предупреждения); </w:t>
      </w:r>
    </w:p>
    <w:p w14:paraId="706A866B"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меры предосторожности при движении поездов; </w:t>
      </w:r>
    </w:p>
    <w:p w14:paraId="41B39967"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начало и срок действия предупреждения;</w:t>
      </w:r>
    </w:p>
    <w:p w14:paraId="2210D8DD"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причины выдачи предупреждения.</w:t>
      </w:r>
    </w:p>
    <w:p w14:paraId="7B5C64F5"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Предупреждения, устанавливаемые до отмены, выдаются на поезда впредь до получения извещения об отмене. </w:t>
      </w:r>
    </w:p>
    <w:p w14:paraId="229A0092"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Предупреждения, устанавливаемые на определенный срок, выдаются на поезда только в течение этого срока. Заявки об отмене таких предупреждений </w:t>
      </w:r>
      <w:proofErr w:type="gramStart"/>
      <w:r w:rsidRPr="007F5685">
        <w:rPr>
          <w:rFonts w:ascii="Times New Roman" w:hAnsi="Times New Roman" w:cs="Times New Roman"/>
          <w:sz w:val="28"/>
          <w:szCs w:val="28"/>
        </w:rPr>
        <w:t>не даются</w:t>
      </w:r>
      <w:proofErr w:type="gramEnd"/>
      <w:r w:rsidRPr="007F5685">
        <w:rPr>
          <w:rFonts w:ascii="Times New Roman" w:hAnsi="Times New Roman" w:cs="Times New Roman"/>
          <w:sz w:val="28"/>
          <w:szCs w:val="28"/>
        </w:rPr>
        <w:t xml:space="preserve"> и выдача их на поезда прекращается, если от руководителя работ не будет получено извещение о необходимости продления установленного срока действия предупреждения.</w:t>
      </w:r>
    </w:p>
    <w:p w14:paraId="0914945E"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Когда руководитель путевых работ по каким-либо причинам не может закончить в срок указанные в заявке работы, вызвавшие предупреждение, он обязан до окончания этого срока выслать к выставленным переносным сигналам уменьшения скорости (щитов желтого цвета) сигналистов и известить дежурных по железнодорожным станциям, ограничивающим перегон, о продлении действия предупреждения с указанием нового срока окончания работ. </w:t>
      </w:r>
    </w:p>
    <w:p w14:paraId="758C9DE1"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Предупреждение, установленное впредь до отмены, имеет право отменить только тот работник, которым оно установлено, или непосредственный его начальник. </w:t>
      </w:r>
    </w:p>
    <w:p w14:paraId="2E91C8BC"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Должностные лица, устанавливающие предупреждение, могут поручить подчиненным им руководителям линейных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14:paraId="29CEA1D9"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Предупреждения, установленные до отмены, после устранения вызвавших их причин, отменяются немедленно подачей телеграммы (телефонограммы) в те же адреса, что и при назначении предупреждений.</w:t>
      </w:r>
    </w:p>
    <w:p w14:paraId="7723DB98"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Отмена предупреждения может быть произведена  также письменно или записью в Книге предупреждений на железнодорожной станции их выдачи лицом, заявляющим отмену, с указанием месяца, числа и времени отмены и с </w:t>
      </w:r>
      <w:r w:rsidRPr="007F5685">
        <w:rPr>
          <w:rFonts w:ascii="Times New Roman" w:hAnsi="Times New Roman" w:cs="Times New Roman"/>
          <w:sz w:val="28"/>
          <w:szCs w:val="28"/>
        </w:rPr>
        <w:lastRenderedPageBreak/>
        <w:t xml:space="preserve">последующим подтверждением этой записи телеграммой (телефонограммой) в установленные адреса. </w:t>
      </w:r>
    </w:p>
    <w:p w14:paraId="35AC4749"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 xml:space="preserve">Отмену предупреждений, выдаваемых по заявке начальника путеизмерительного и </w:t>
      </w:r>
      <w:proofErr w:type="spellStart"/>
      <w:r w:rsidRPr="007F5685">
        <w:rPr>
          <w:rFonts w:ascii="Times New Roman" w:hAnsi="Times New Roman" w:cs="Times New Roman"/>
          <w:sz w:val="28"/>
          <w:szCs w:val="28"/>
        </w:rPr>
        <w:t>дефектоскопного</w:t>
      </w:r>
      <w:proofErr w:type="spellEnd"/>
      <w:r w:rsidRPr="007F5685">
        <w:rPr>
          <w:rFonts w:ascii="Times New Roman" w:hAnsi="Times New Roman" w:cs="Times New Roman"/>
          <w:sz w:val="28"/>
          <w:szCs w:val="28"/>
        </w:rPr>
        <w:t xml:space="preserve"> вагона, путеизмерительной и </w:t>
      </w:r>
      <w:proofErr w:type="spellStart"/>
      <w:r w:rsidRPr="007F5685">
        <w:rPr>
          <w:rFonts w:ascii="Times New Roman" w:hAnsi="Times New Roman" w:cs="Times New Roman"/>
          <w:sz w:val="28"/>
          <w:szCs w:val="28"/>
        </w:rPr>
        <w:t>дефектоскопной</w:t>
      </w:r>
      <w:proofErr w:type="spellEnd"/>
      <w:r w:rsidRPr="007F5685">
        <w:rPr>
          <w:rFonts w:ascii="Times New Roman" w:hAnsi="Times New Roman" w:cs="Times New Roman"/>
          <w:sz w:val="28"/>
          <w:szCs w:val="28"/>
        </w:rPr>
        <w:t xml:space="preserve"> автомотрисы производит начальник дистанции пути или его заместитель.</w:t>
      </w:r>
    </w:p>
    <w:p w14:paraId="2D37991B"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На участках, оборудованных поездной радиосвязью, уведомление об окончании работ ранее  срока, указанного в предупреждении, или о повышении установленной предупреждением скорости может быть передано машинисту локомотива по радиосвязи регистрируемым приказом поездного диспетчера.</w:t>
      </w:r>
    </w:p>
    <w:p w14:paraId="48F975A1"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При отсутствии радиосвязи приказ диспетчера об отмене предупреждения может быть передан машинисту также через дежурного по ближайшей железнодорожной станции, на которой поезд имеет остановку.</w:t>
      </w:r>
    </w:p>
    <w:p w14:paraId="25226CA5"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Приказы начальника  региональной дирекции инфраструктуры о предупреждениях адресуются начальникам соответствующих структурных подразделений и должны быть немедленно объявлены под расписку поездным диспетчерам, машинистам-инструкторам, поездным машинистам и машинистам (водителям) специального самоходного подвижного состава, дежурным по железнодорожным  станциям, дорожным мастерам и бригадирам пути, связанным с обслуживанием участков, на которых устанавливается предупреждение.</w:t>
      </w:r>
    </w:p>
    <w:p w14:paraId="34AEB089"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Эти приказы вывешиваются в помещениях дежурных по железнодорожным станциям, дежурных по локомотивным депо, а также вклеиваются в Книгу предупреждений, а выписки из них выдаются машинистам  поездных локомотивов, машинистам (водителям) специального самоходного подвижного состава.</w:t>
      </w:r>
    </w:p>
    <w:p w14:paraId="2CB75342" w14:textId="77777777" w:rsidR="007F5685" w:rsidRPr="007F5685" w:rsidRDefault="007F5685" w:rsidP="007F5685">
      <w:pPr>
        <w:pStyle w:val="af7"/>
        <w:spacing w:after="0" w:line="360" w:lineRule="exact"/>
        <w:ind w:left="0" w:firstLine="709"/>
        <w:jc w:val="both"/>
        <w:rPr>
          <w:rFonts w:ascii="Times New Roman" w:hAnsi="Times New Roman" w:cs="Times New Roman"/>
          <w:sz w:val="28"/>
          <w:szCs w:val="28"/>
        </w:rPr>
      </w:pPr>
      <w:r w:rsidRPr="007F5685">
        <w:rPr>
          <w:rFonts w:ascii="Times New Roman" w:hAnsi="Times New Roman" w:cs="Times New Roman"/>
          <w:sz w:val="28"/>
          <w:szCs w:val="28"/>
        </w:rPr>
        <w:t>Руководители структурных подразделений региональной дирекции инфраструктуры и руководители организаций-владельцев специального самоходного подвижного состава по получении приказа в трехсуточный срок обязаны уведомить начальников железнодорожных станций выдачи предупреждений об ознакомлении локомотивных бригад с приказом начальника  региональной дирекции инфраструктуры, после чего выдача письменных предупреждений на поезда прекращается. В этот же срок начальники дистанций пути обязаны заменить переносные сигнальные знаки постоянными дисками уменьшения скорости и постоянными сигнальными знаками «Начало опасного места» и «Конец опасного места».</w:t>
      </w:r>
    </w:p>
    <w:p w14:paraId="1001DC80" w14:textId="77777777" w:rsidR="007F5685" w:rsidRDefault="007F5685">
      <w:pPr>
        <w:spacing w:after="200" w:line="276" w:lineRule="auto"/>
        <w:rPr>
          <w:rStyle w:val="FontStyle48"/>
          <w:rFonts w:eastAsiaTheme="majorEastAsia"/>
          <w:sz w:val="28"/>
          <w:szCs w:val="28"/>
        </w:rPr>
      </w:pPr>
      <w:r>
        <w:rPr>
          <w:rStyle w:val="FontStyle48"/>
          <w:rFonts w:eastAsiaTheme="majorEastAsia"/>
          <w:sz w:val="28"/>
          <w:szCs w:val="28"/>
        </w:rPr>
        <w:br w:type="page"/>
      </w:r>
    </w:p>
    <w:p w14:paraId="3274E5F4" w14:textId="77777777" w:rsidR="007F5685" w:rsidRDefault="007F5685" w:rsidP="007F5685">
      <w:pPr>
        <w:tabs>
          <w:tab w:val="left" w:pos="8352"/>
        </w:tabs>
        <w:spacing w:before="240" w:after="240" w:line="360" w:lineRule="exact"/>
        <w:jc w:val="center"/>
        <w:rPr>
          <w:sz w:val="28"/>
          <w:szCs w:val="28"/>
        </w:rPr>
      </w:pPr>
      <w:r w:rsidRPr="000B3D5B">
        <w:rPr>
          <w:b/>
          <w:color w:val="000000" w:themeColor="text1"/>
          <w:sz w:val="28"/>
          <w:szCs w:val="28"/>
        </w:rPr>
        <w:lastRenderedPageBreak/>
        <w:t xml:space="preserve">Учебный вопрос № </w:t>
      </w:r>
      <w:r>
        <w:rPr>
          <w:b/>
          <w:color w:val="000000" w:themeColor="text1"/>
          <w:sz w:val="28"/>
          <w:szCs w:val="28"/>
        </w:rPr>
        <w:t>3</w:t>
      </w:r>
      <w:r w:rsidRPr="000B3D5B">
        <w:rPr>
          <w:b/>
          <w:color w:val="000000" w:themeColor="text1"/>
          <w:sz w:val="28"/>
          <w:szCs w:val="28"/>
        </w:rPr>
        <w:t>.</w:t>
      </w:r>
    </w:p>
    <w:p w14:paraId="49A6981C" w14:textId="77777777" w:rsidR="007F5685" w:rsidRDefault="007F5685" w:rsidP="007F5685">
      <w:pPr>
        <w:tabs>
          <w:tab w:val="left" w:pos="8352"/>
        </w:tabs>
        <w:spacing w:before="240" w:after="240" w:line="360" w:lineRule="exact"/>
        <w:jc w:val="center"/>
        <w:rPr>
          <w:b/>
          <w:color w:val="000000" w:themeColor="text1"/>
          <w:sz w:val="28"/>
          <w:szCs w:val="28"/>
        </w:rPr>
      </w:pPr>
      <w:r w:rsidRPr="002004BF">
        <w:rPr>
          <w:b/>
          <w:sz w:val="28"/>
          <w:szCs w:val="28"/>
        </w:rPr>
        <w:t xml:space="preserve">Определение причин неисправности устройств СЦБ </w:t>
      </w:r>
      <w:r w:rsidRPr="002004BF">
        <w:rPr>
          <w:b/>
          <w:sz w:val="28"/>
          <w:szCs w:val="28"/>
        </w:rPr>
        <w:br/>
        <w:t>до прибытия ответственных работников. Порядок закрепления централизованной стрелки перед выключением её из централизации</w:t>
      </w:r>
    </w:p>
    <w:p w14:paraId="1726352E"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В зависимости от характера неисправности ДСП, не ожидания прибытия работника подразделения СЦБ, должен использовать имеющиеся в его распоряжении средства для выяснения причин нарушения нормального действия устройств СЦБ внешним осмотром железнодорожных путей и стрелок:</w:t>
      </w:r>
    </w:p>
    <w:p w14:paraId="2FD2D25F"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 xml:space="preserve">при появлении ложной занятости изолированного участка (железнодорожный путь, стрелочная секция, </w:t>
      </w:r>
      <w:proofErr w:type="spellStart"/>
      <w:r>
        <w:rPr>
          <w:color w:val="000000" w:themeColor="text1"/>
          <w:sz w:val="28"/>
          <w:szCs w:val="28"/>
        </w:rPr>
        <w:t>бесстрелочный</w:t>
      </w:r>
      <w:proofErr w:type="spellEnd"/>
      <w:r>
        <w:rPr>
          <w:color w:val="000000" w:themeColor="text1"/>
          <w:sz w:val="28"/>
          <w:szCs w:val="28"/>
        </w:rPr>
        <w:t xml:space="preserve"> участок, оборудованные рельсовыми цепями) – не замкнута ли рельсовая цепь посторонним предметом;</w:t>
      </w:r>
    </w:p>
    <w:p w14:paraId="45DD43E1"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если стрелка не переводится с пульта управления – не попал ли посторонний предмет между остряком и рамным рельсом.</w:t>
      </w:r>
    </w:p>
    <w:p w14:paraId="5481DF83"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Если после внешнего осмотра будет установлена и устранена причина нарушения нормального действия устройств СЦБ, ДСП разрешается возобновить пользование устройствами СЦБ.</w:t>
      </w:r>
    </w:p>
    <w:p w14:paraId="15687717"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Перед выключением централизованная стрелка, по которой не запрещено движение ввиду производства работ, должна закрепляться и запираться в следующем порядке:</w:t>
      </w:r>
    </w:p>
    <w:p w14:paraId="63AD604E"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с сохранением пользования сигналами (без разъединения остряков) – на типовую скобу, закладку и навесной замок;</w:t>
      </w:r>
    </w:p>
    <w:p w14:paraId="0D547DF6"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без сохранения пользования сигналами, если остряки отсоединяются от электропривода  - на типовую скобу, закладку и навесной замок;</w:t>
      </w:r>
    </w:p>
    <w:p w14:paraId="7D70EFE0"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без сохранения пользования сигналами, если остряки не отсоединяются от электропривода – на закладку и навесной замок.</w:t>
      </w:r>
    </w:p>
    <w:p w14:paraId="70AF5657"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Подвижной сердечник крестовины закрепляются специальным устройством и запирается на навесной замок.</w:t>
      </w:r>
    </w:p>
    <w:p w14:paraId="11902C16"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закрепляется типовой скобой и запирается на закладку и навесной замок.</w:t>
      </w:r>
    </w:p>
    <w:p w14:paraId="62F811CB" w14:textId="77777777" w:rsidR="007F5685" w:rsidRDefault="007F5685" w:rsidP="007F5685">
      <w:pPr>
        <w:tabs>
          <w:tab w:val="left" w:pos="8352"/>
        </w:tabs>
        <w:spacing w:line="360" w:lineRule="exact"/>
        <w:ind w:firstLine="709"/>
        <w:jc w:val="both"/>
        <w:rPr>
          <w:color w:val="000000" w:themeColor="text1"/>
          <w:sz w:val="28"/>
          <w:szCs w:val="28"/>
        </w:rPr>
      </w:pPr>
      <w:r>
        <w:rPr>
          <w:color w:val="000000" w:themeColor="text1"/>
          <w:sz w:val="28"/>
          <w:szCs w:val="28"/>
        </w:rPr>
        <w:t>Закрепление стрелки производится работником подразделения пути в соответствии с требованиями инструкции по обеспечению безопасности движения поездов при производстве путевых работ с записью в журнале осмотра или передачей соответствующей телефонограммы. Ответственным за надежность закрепления остряков стрелки (подвижного сердечника крестовины) является работник подразделения пути.</w:t>
      </w:r>
      <w:r>
        <w:rPr>
          <w:color w:val="000000" w:themeColor="text1"/>
          <w:sz w:val="28"/>
          <w:szCs w:val="28"/>
        </w:rPr>
        <w:br w:type="page"/>
      </w:r>
    </w:p>
    <w:p w14:paraId="61CF95BA" w14:textId="77777777" w:rsidR="007F5685" w:rsidRDefault="007F5685" w:rsidP="007F5685">
      <w:pPr>
        <w:spacing w:before="240" w:after="240"/>
        <w:jc w:val="center"/>
        <w:rPr>
          <w:b/>
          <w:sz w:val="28"/>
          <w:szCs w:val="28"/>
        </w:rPr>
      </w:pPr>
      <w:r w:rsidRPr="002004BF">
        <w:rPr>
          <w:b/>
          <w:color w:val="000000" w:themeColor="text1"/>
          <w:sz w:val="28"/>
          <w:szCs w:val="28"/>
        </w:rPr>
        <w:lastRenderedPageBreak/>
        <w:t>Учебный вопрос № 4.</w:t>
      </w:r>
    </w:p>
    <w:p w14:paraId="73AFD982" w14:textId="77777777" w:rsidR="007F5685" w:rsidRDefault="007F5685" w:rsidP="007F5685">
      <w:pPr>
        <w:spacing w:before="240" w:after="240"/>
        <w:jc w:val="center"/>
        <w:rPr>
          <w:b/>
          <w:sz w:val="28"/>
          <w:szCs w:val="28"/>
        </w:rPr>
      </w:pPr>
      <w:r w:rsidRPr="002004BF">
        <w:rPr>
          <w:b/>
          <w:sz w:val="28"/>
          <w:szCs w:val="28"/>
        </w:rPr>
        <w:t>Порядок постановки в поезда вагонов с грузами, требующими особой осторожности, и специального железнодорожного подвижного состава</w:t>
      </w:r>
    </w:p>
    <w:p w14:paraId="3C38415E" w14:textId="77777777" w:rsidR="007F5685" w:rsidRDefault="007F5685" w:rsidP="007F5685">
      <w:pPr>
        <w:spacing w:line="360" w:lineRule="exact"/>
        <w:ind w:firstLine="709"/>
        <w:jc w:val="both"/>
        <w:rPr>
          <w:sz w:val="28"/>
          <w:szCs w:val="28"/>
        </w:rPr>
      </w:pPr>
      <w:r>
        <w:rPr>
          <w:sz w:val="28"/>
          <w:szCs w:val="28"/>
        </w:rPr>
        <w:t>Вагоны (цистерны) с грузами, требующими особой осторожности, при постановке в поезда в некоторых случаях должны иметь прикрытие от локомотивов, от вагонов с людьми и между собой. Сведения об условиях перевозки грузов, требующих особой осторожности, перечень таких грузов и установленные нормы прикрытия приведены в правилах перевозок грузов на железнодорожном транспорте.</w:t>
      </w:r>
    </w:p>
    <w:p w14:paraId="553097C7" w14:textId="77777777" w:rsidR="007F5685" w:rsidRDefault="007F5685" w:rsidP="007F5685">
      <w:pPr>
        <w:spacing w:line="360" w:lineRule="exact"/>
        <w:ind w:firstLine="709"/>
        <w:jc w:val="both"/>
        <w:rPr>
          <w:sz w:val="28"/>
          <w:szCs w:val="28"/>
        </w:rPr>
      </w:pPr>
      <w:r>
        <w:rPr>
          <w:sz w:val="28"/>
          <w:szCs w:val="28"/>
        </w:rPr>
        <w:t>Данные, характеризующие основные свойства такого груза, а также необходимые нормы прикрытия, указываются также грузоотправителем в грузовых документах.</w:t>
      </w:r>
    </w:p>
    <w:p w14:paraId="443B84F6" w14:textId="77777777" w:rsidR="007F5685" w:rsidRDefault="007F5685" w:rsidP="007F5685">
      <w:pPr>
        <w:spacing w:line="360" w:lineRule="exact"/>
        <w:ind w:firstLine="709"/>
        <w:jc w:val="both"/>
        <w:rPr>
          <w:sz w:val="28"/>
          <w:szCs w:val="28"/>
        </w:rPr>
      </w:pPr>
      <w:r>
        <w:rPr>
          <w:sz w:val="28"/>
          <w:szCs w:val="28"/>
        </w:rPr>
        <w:t xml:space="preserve">Одиночные вагоны с исправными ходовыми частями, непригодные для следования в составе поезда, должны пересылаться к пунктам ремонта только отдельными локомотивами после составления вагонными депо или промывочно-пропарочными станциями установленных пересылочных документов. </w:t>
      </w:r>
    </w:p>
    <w:p w14:paraId="3A6898C6" w14:textId="77777777" w:rsidR="007F5685" w:rsidRPr="00115A28" w:rsidRDefault="007F5685" w:rsidP="007F5685">
      <w:pPr>
        <w:spacing w:line="360" w:lineRule="exact"/>
        <w:ind w:firstLine="709"/>
        <w:jc w:val="both"/>
        <w:rPr>
          <w:sz w:val="28"/>
          <w:szCs w:val="28"/>
        </w:rPr>
      </w:pPr>
      <w:r w:rsidRPr="00C30CA9">
        <w:rPr>
          <w:bCs/>
          <w:sz w:val="28"/>
          <w:szCs w:val="28"/>
        </w:rPr>
        <w:t>Вагоны</w:t>
      </w:r>
      <w:r w:rsidRPr="00115A28">
        <w:rPr>
          <w:sz w:val="28"/>
          <w:szCs w:val="28"/>
        </w:rPr>
        <w:t xml:space="preserve"> с грузами боковой и нижней </w:t>
      </w:r>
      <w:proofErr w:type="spellStart"/>
      <w:r w:rsidRPr="00115A28">
        <w:rPr>
          <w:sz w:val="28"/>
          <w:szCs w:val="28"/>
        </w:rPr>
        <w:t>негабаритности</w:t>
      </w:r>
      <w:proofErr w:type="spellEnd"/>
      <w:r w:rsidRPr="00115A28">
        <w:rPr>
          <w:sz w:val="28"/>
          <w:szCs w:val="28"/>
        </w:rPr>
        <w:t xml:space="preserve"> </w:t>
      </w:r>
      <w:r w:rsidRPr="00C30CA9">
        <w:rPr>
          <w:bCs/>
          <w:sz w:val="28"/>
          <w:szCs w:val="28"/>
        </w:rPr>
        <w:t>4-й, 5-й</w:t>
      </w:r>
      <w:r w:rsidRPr="00115A28">
        <w:rPr>
          <w:sz w:val="28"/>
          <w:szCs w:val="28"/>
        </w:rPr>
        <w:t xml:space="preserve"> степеней, должны иметь </w:t>
      </w:r>
      <w:r w:rsidRPr="00C30CA9">
        <w:rPr>
          <w:bCs/>
          <w:sz w:val="28"/>
          <w:szCs w:val="28"/>
        </w:rPr>
        <w:t>прикрытие</w:t>
      </w:r>
      <w:r w:rsidRPr="00115A28">
        <w:rPr>
          <w:sz w:val="28"/>
          <w:szCs w:val="28"/>
        </w:rPr>
        <w:t xml:space="preserve"> с головы и хвоста не менее </w:t>
      </w:r>
      <w:r w:rsidRPr="00C30CA9">
        <w:rPr>
          <w:bCs/>
          <w:sz w:val="28"/>
          <w:szCs w:val="28"/>
        </w:rPr>
        <w:t>одного</w:t>
      </w:r>
      <w:r w:rsidRPr="00115A28">
        <w:rPr>
          <w:b/>
          <w:bCs/>
          <w:sz w:val="28"/>
          <w:szCs w:val="28"/>
        </w:rPr>
        <w:t xml:space="preserve"> </w:t>
      </w:r>
      <w:r w:rsidRPr="00115A28">
        <w:rPr>
          <w:sz w:val="28"/>
          <w:szCs w:val="28"/>
        </w:rPr>
        <w:t>вагона с габаритным грузом или порожнего.</w:t>
      </w:r>
    </w:p>
    <w:p w14:paraId="59B9C1BD" w14:textId="77777777" w:rsidR="007F5685" w:rsidRPr="00115A28" w:rsidRDefault="007F5685" w:rsidP="007F5685">
      <w:pPr>
        <w:spacing w:line="360" w:lineRule="exact"/>
        <w:ind w:firstLine="709"/>
        <w:jc w:val="both"/>
        <w:rPr>
          <w:sz w:val="28"/>
          <w:szCs w:val="28"/>
        </w:rPr>
      </w:pPr>
      <w:r w:rsidRPr="00115A28">
        <w:rPr>
          <w:sz w:val="28"/>
          <w:szCs w:val="28"/>
        </w:rPr>
        <w:t xml:space="preserve">Вагон </w:t>
      </w:r>
      <w:r w:rsidRPr="00C30CA9">
        <w:rPr>
          <w:bCs/>
          <w:sz w:val="28"/>
          <w:szCs w:val="28"/>
        </w:rPr>
        <w:t>с контрольной рамой</w:t>
      </w:r>
      <w:r w:rsidRPr="00115A28">
        <w:rPr>
          <w:sz w:val="28"/>
          <w:szCs w:val="28"/>
        </w:rPr>
        <w:t xml:space="preserve"> отделяется от локомотива </w:t>
      </w:r>
      <w:r w:rsidRPr="00C30CA9">
        <w:rPr>
          <w:bCs/>
          <w:sz w:val="28"/>
          <w:szCs w:val="28"/>
        </w:rPr>
        <w:t>одной</w:t>
      </w:r>
      <w:r w:rsidRPr="00115A28">
        <w:rPr>
          <w:b/>
          <w:bCs/>
          <w:sz w:val="28"/>
          <w:szCs w:val="28"/>
        </w:rPr>
        <w:t xml:space="preserve"> </w:t>
      </w:r>
      <w:r w:rsidRPr="00115A28">
        <w:rPr>
          <w:sz w:val="28"/>
          <w:szCs w:val="28"/>
        </w:rPr>
        <w:t>порожней платформой для улучшения видимости контрольной рамы.</w:t>
      </w:r>
    </w:p>
    <w:p w14:paraId="464A5962" w14:textId="77777777" w:rsidR="007F5685" w:rsidRPr="00115A28" w:rsidRDefault="007F5685" w:rsidP="007F5685">
      <w:pPr>
        <w:spacing w:line="360" w:lineRule="exact"/>
        <w:ind w:firstLine="709"/>
        <w:jc w:val="both"/>
        <w:rPr>
          <w:sz w:val="28"/>
          <w:szCs w:val="28"/>
        </w:rPr>
      </w:pPr>
      <w:r w:rsidRPr="00C30CA9">
        <w:rPr>
          <w:bCs/>
          <w:sz w:val="28"/>
          <w:szCs w:val="28"/>
        </w:rPr>
        <w:t>Вагон</w:t>
      </w:r>
      <w:r w:rsidRPr="00115A28">
        <w:rPr>
          <w:sz w:val="28"/>
          <w:szCs w:val="28"/>
        </w:rPr>
        <w:t xml:space="preserve"> с негабаритным грузом нижней и боковой </w:t>
      </w:r>
      <w:proofErr w:type="spellStart"/>
      <w:r w:rsidRPr="00115A28">
        <w:rPr>
          <w:sz w:val="28"/>
          <w:szCs w:val="28"/>
        </w:rPr>
        <w:t>негабаритности</w:t>
      </w:r>
      <w:proofErr w:type="spellEnd"/>
      <w:r w:rsidRPr="00115A28">
        <w:rPr>
          <w:sz w:val="28"/>
          <w:szCs w:val="28"/>
        </w:rPr>
        <w:t xml:space="preserve"> </w:t>
      </w:r>
      <w:r w:rsidRPr="00C30CA9">
        <w:rPr>
          <w:bCs/>
          <w:sz w:val="28"/>
          <w:szCs w:val="28"/>
        </w:rPr>
        <w:t>6-й</w:t>
      </w:r>
      <w:r w:rsidRPr="00115A28">
        <w:rPr>
          <w:sz w:val="28"/>
          <w:szCs w:val="28"/>
        </w:rPr>
        <w:t xml:space="preserve"> степени, </w:t>
      </w:r>
      <w:proofErr w:type="spellStart"/>
      <w:r w:rsidRPr="00C30CA9">
        <w:rPr>
          <w:bCs/>
          <w:sz w:val="28"/>
          <w:szCs w:val="28"/>
        </w:rPr>
        <w:t>сверхнегабаритным</w:t>
      </w:r>
      <w:proofErr w:type="spellEnd"/>
      <w:r w:rsidRPr="00115A28">
        <w:rPr>
          <w:sz w:val="28"/>
          <w:szCs w:val="28"/>
        </w:rPr>
        <w:t xml:space="preserve"> грузом ставится в состав поезда не ближе </w:t>
      </w:r>
      <w:r w:rsidRPr="00C30CA9">
        <w:rPr>
          <w:bCs/>
          <w:sz w:val="28"/>
          <w:szCs w:val="28"/>
        </w:rPr>
        <w:t>20</w:t>
      </w:r>
      <w:r w:rsidRPr="00115A28">
        <w:rPr>
          <w:sz w:val="28"/>
          <w:szCs w:val="28"/>
        </w:rPr>
        <w:t xml:space="preserve"> вагонов от вагона </w:t>
      </w:r>
      <w:r w:rsidRPr="00C30CA9">
        <w:rPr>
          <w:sz w:val="28"/>
          <w:szCs w:val="28"/>
        </w:rPr>
        <w:t xml:space="preserve">с </w:t>
      </w:r>
      <w:r w:rsidRPr="00C30CA9">
        <w:rPr>
          <w:bCs/>
          <w:sz w:val="28"/>
          <w:szCs w:val="28"/>
        </w:rPr>
        <w:t>контрольной рамой</w:t>
      </w:r>
      <w:r w:rsidRPr="00115A28">
        <w:rPr>
          <w:sz w:val="28"/>
          <w:szCs w:val="28"/>
        </w:rPr>
        <w:t>.</w:t>
      </w:r>
    </w:p>
    <w:p w14:paraId="2D53E9C2" w14:textId="77777777" w:rsidR="007F5685" w:rsidRPr="00115A28" w:rsidRDefault="007F5685" w:rsidP="007F5685">
      <w:pPr>
        <w:spacing w:line="360" w:lineRule="exact"/>
        <w:ind w:firstLine="709"/>
        <w:jc w:val="both"/>
        <w:rPr>
          <w:sz w:val="28"/>
          <w:szCs w:val="28"/>
        </w:rPr>
      </w:pPr>
      <w:r w:rsidRPr="00115A28">
        <w:rPr>
          <w:sz w:val="28"/>
          <w:szCs w:val="28"/>
        </w:rPr>
        <w:t xml:space="preserve">При перевозке груза нижней и боковой </w:t>
      </w:r>
      <w:proofErr w:type="spellStart"/>
      <w:r w:rsidRPr="00115A28">
        <w:rPr>
          <w:sz w:val="28"/>
          <w:szCs w:val="28"/>
        </w:rPr>
        <w:t>негабаритности</w:t>
      </w:r>
      <w:proofErr w:type="spellEnd"/>
      <w:r w:rsidRPr="00115A28">
        <w:rPr>
          <w:sz w:val="28"/>
          <w:szCs w:val="28"/>
        </w:rPr>
        <w:t xml:space="preserve"> </w:t>
      </w:r>
      <w:r w:rsidRPr="00C30CA9">
        <w:rPr>
          <w:bCs/>
          <w:sz w:val="28"/>
          <w:szCs w:val="28"/>
        </w:rPr>
        <w:t>6-й</w:t>
      </w:r>
      <w:r w:rsidRPr="00115A28">
        <w:rPr>
          <w:sz w:val="28"/>
          <w:szCs w:val="28"/>
        </w:rPr>
        <w:t xml:space="preserve"> степени, </w:t>
      </w:r>
      <w:proofErr w:type="spellStart"/>
      <w:r w:rsidRPr="00C30CA9">
        <w:rPr>
          <w:bCs/>
          <w:sz w:val="28"/>
          <w:szCs w:val="28"/>
        </w:rPr>
        <w:t>сверхнегабаритного</w:t>
      </w:r>
      <w:proofErr w:type="spellEnd"/>
      <w:r w:rsidRPr="00115A28">
        <w:rPr>
          <w:b/>
          <w:bCs/>
          <w:sz w:val="28"/>
          <w:szCs w:val="28"/>
        </w:rPr>
        <w:t xml:space="preserve"> </w:t>
      </w:r>
      <w:r w:rsidRPr="00115A28">
        <w:rPr>
          <w:sz w:val="28"/>
          <w:szCs w:val="28"/>
        </w:rPr>
        <w:t xml:space="preserve">груза с контрольной рамой в специальном поезде с </w:t>
      </w:r>
      <w:r w:rsidRPr="00C30CA9">
        <w:rPr>
          <w:bCs/>
          <w:sz w:val="28"/>
          <w:szCs w:val="28"/>
        </w:rPr>
        <w:t>отдельным локомотивом</w:t>
      </w:r>
      <w:r w:rsidRPr="00115A28">
        <w:rPr>
          <w:sz w:val="28"/>
          <w:szCs w:val="28"/>
        </w:rPr>
        <w:t xml:space="preserve"> вагон с таким грузом должен находится не ближе </w:t>
      </w:r>
      <w:r w:rsidRPr="00C30CA9">
        <w:rPr>
          <w:bCs/>
          <w:sz w:val="28"/>
          <w:szCs w:val="28"/>
        </w:rPr>
        <w:t xml:space="preserve">пяти </w:t>
      </w:r>
      <w:r w:rsidRPr="00115A28">
        <w:rPr>
          <w:sz w:val="28"/>
          <w:szCs w:val="28"/>
        </w:rPr>
        <w:t xml:space="preserve">вагонов от вагона с контрольной рамой. От хвоста поезда такой вагон должен иметь прикрытие не менее </w:t>
      </w:r>
      <w:r w:rsidRPr="00C30CA9">
        <w:rPr>
          <w:bCs/>
          <w:sz w:val="28"/>
          <w:szCs w:val="28"/>
        </w:rPr>
        <w:t>одного</w:t>
      </w:r>
      <w:r w:rsidRPr="00115A28">
        <w:rPr>
          <w:sz w:val="28"/>
          <w:szCs w:val="28"/>
        </w:rPr>
        <w:t xml:space="preserve"> вагона с габаритным грузом или порожним. </w:t>
      </w:r>
    </w:p>
    <w:p w14:paraId="073B7333" w14:textId="77777777" w:rsidR="007F5685" w:rsidRPr="00C30CA9" w:rsidRDefault="007F5685" w:rsidP="007F5685">
      <w:pPr>
        <w:spacing w:line="360" w:lineRule="exact"/>
        <w:ind w:firstLine="709"/>
        <w:jc w:val="both"/>
        <w:rPr>
          <w:bCs/>
          <w:sz w:val="28"/>
          <w:szCs w:val="28"/>
        </w:rPr>
      </w:pPr>
      <w:r w:rsidRPr="00115A28">
        <w:rPr>
          <w:sz w:val="28"/>
          <w:szCs w:val="28"/>
        </w:rPr>
        <w:t xml:space="preserve">В составы поездов </w:t>
      </w:r>
      <w:r w:rsidRPr="00C30CA9">
        <w:rPr>
          <w:bCs/>
          <w:sz w:val="28"/>
          <w:szCs w:val="28"/>
        </w:rPr>
        <w:t xml:space="preserve">разрешается </w:t>
      </w:r>
      <w:r w:rsidRPr="00C30CA9">
        <w:rPr>
          <w:sz w:val="28"/>
          <w:szCs w:val="28"/>
        </w:rPr>
        <w:t xml:space="preserve">включать </w:t>
      </w:r>
      <w:r w:rsidRPr="00C30CA9">
        <w:rPr>
          <w:bCs/>
          <w:sz w:val="28"/>
          <w:szCs w:val="28"/>
        </w:rPr>
        <w:t>груженные транспортеры</w:t>
      </w:r>
      <w:r w:rsidRPr="00C30CA9">
        <w:rPr>
          <w:rFonts w:eastAsia="+mn-ea" w:cs="Arial"/>
          <w:color w:val="000000"/>
          <w:sz w:val="72"/>
          <w:szCs w:val="72"/>
        </w:rPr>
        <w:t xml:space="preserve"> </w:t>
      </w:r>
      <w:r w:rsidRPr="00C30CA9">
        <w:rPr>
          <w:bCs/>
          <w:sz w:val="28"/>
          <w:szCs w:val="28"/>
        </w:rPr>
        <w:t xml:space="preserve">грузоподъемностью до 240 т включительно. </w:t>
      </w:r>
    </w:p>
    <w:p w14:paraId="0EBF1617" w14:textId="77777777" w:rsidR="007F5685" w:rsidRPr="00C30CA9" w:rsidRDefault="007F5685" w:rsidP="007F5685">
      <w:pPr>
        <w:spacing w:line="360" w:lineRule="exact"/>
        <w:ind w:firstLine="709"/>
        <w:jc w:val="both"/>
        <w:rPr>
          <w:bCs/>
          <w:sz w:val="28"/>
          <w:szCs w:val="28"/>
        </w:rPr>
      </w:pPr>
      <w:r w:rsidRPr="00C30CA9">
        <w:rPr>
          <w:bCs/>
          <w:sz w:val="28"/>
          <w:szCs w:val="28"/>
        </w:rPr>
        <w:t>При постановке в поезд груженных транспортеров с числом осей 12 и более (кроме транспортеров сцепного типа грузоподъемностью 120 т с одной или двумя промежуточными платформами) рядом с ними с каждой стороны должны ставиться не менее двух четырехосных вагонов прикрытия с грузом не более 40 т</w:t>
      </w:r>
      <w:r w:rsidRPr="00C30CA9">
        <w:rPr>
          <w:rFonts w:eastAsia="+mn-ea" w:cs="Arial"/>
          <w:color w:val="000000"/>
          <w:sz w:val="72"/>
          <w:szCs w:val="72"/>
        </w:rPr>
        <w:t xml:space="preserve"> </w:t>
      </w:r>
      <w:r w:rsidRPr="00C30CA9">
        <w:rPr>
          <w:bCs/>
          <w:sz w:val="28"/>
          <w:szCs w:val="28"/>
        </w:rPr>
        <w:t>или порожних любого типа. При следовании в одном поезде нескольких таких транспортеров между ними ставится не менее трех таких вагонов прикрытия.</w:t>
      </w:r>
    </w:p>
    <w:p w14:paraId="53BF2A6D" w14:textId="77777777" w:rsidR="007F5685" w:rsidRPr="00C30CA9" w:rsidRDefault="007F5685" w:rsidP="007F5685">
      <w:pPr>
        <w:spacing w:line="360" w:lineRule="exact"/>
        <w:ind w:firstLine="709"/>
        <w:jc w:val="both"/>
        <w:rPr>
          <w:bCs/>
          <w:sz w:val="28"/>
          <w:szCs w:val="28"/>
        </w:rPr>
      </w:pPr>
      <w:r w:rsidRPr="00C30CA9">
        <w:rPr>
          <w:bCs/>
          <w:sz w:val="28"/>
          <w:szCs w:val="28"/>
        </w:rPr>
        <w:t>Порожние и груженные транспортеры, четырехосные и сцепного типа грузоподъемностью 120 т ставятся в поезда без прикрытия.</w:t>
      </w:r>
    </w:p>
    <w:p w14:paraId="67CB68AB" w14:textId="77777777" w:rsidR="007F5685" w:rsidRPr="00C30CA9" w:rsidRDefault="007F5685" w:rsidP="007F5685">
      <w:pPr>
        <w:spacing w:line="360" w:lineRule="exact"/>
        <w:ind w:firstLine="709"/>
        <w:jc w:val="both"/>
        <w:rPr>
          <w:bCs/>
          <w:sz w:val="28"/>
          <w:szCs w:val="28"/>
        </w:rPr>
      </w:pPr>
      <w:r w:rsidRPr="00C30CA9">
        <w:rPr>
          <w:bCs/>
          <w:sz w:val="28"/>
          <w:szCs w:val="28"/>
        </w:rPr>
        <w:lastRenderedPageBreak/>
        <w:t>Порожние транспортеры, имеющие</w:t>
      </w:r>
      <w:r w:rsidRPr="00C30CA9">
        <w:rPr>
          <w:rFonts w:eastAsia="+mn-ea" w:cs="Arial"/>
          <w:bCs/>
          <w:color w:val="000000"/>
          <w:sz w:val="72"/>
          <w:szCs w:val="72"/>
        </w:rPr>
        <w:t xml:space="preserve"> </w:t>
      </w:r>
      <w:r w:rsidRPr="00C30CA9">
        <w:rPr>
          <w:bCs/>
          <w:sz w:val="28"/>
          <w:szCs w:val="28"/>
        </w:rPr>
        <w:t>восемь и более осей, а также порожние и груженные транспортеры сцепного типа грузоподъемностью 120 т и 240 т при следовании в поездах весом более трех тысяч тонн разрешается ставить только в последнюю четверть состава поезда. При меньшем весе поезда такие транспортеры можно ставить в любую часть состава поезда.</w:t>
      </w:r>
    </w:p>
    <w:p w14:paraId="017B567F" w14:textId="77777777" w:rsidR="007F5685" w:rsidRDefault="007F5685" w:rsidP="007F5685">
      <w:pPr>
        <w:spacing w:line="360" w:lineRule="exact"/>
        <w:ind w:firstLine="709"/>
        <w:jc w:val="both"/>
        <w:rPr>
          <w:bCs/>
          <w:sz w:val="28"/>
          <w:szCs w:val="28"/>
        </w:rPr>
      </w:pPr>
      <w:r w:rsidRPr="00C30CA9">
        <w:rPr>
          <w:bCs/>
          <w:sz w:val="28"/>
          <w:szCs w:val="28"/>
        </w:rPr>
        <w:t>Курсирование хоппер – дозаторов по ж</w:t>
      </w:r>
      <w:r>
        <w:rPr>
          <w:bCs/>
          <w:sz w:val="28"/>
          <w:szCs w:val="28"/>
        </w:rPr>
        <w:t xml:space="preserve">елезнодорожным </w:t>
      </w:r>
      <w:r w:rsidRPr="00C30CA9">
        <w:rPr>
          <w:bCs/>
          <w:sz w:val="28"/>
          <w:szCs w:val="28"/>
        </w:rPr>
        <w:t xml:space="preserve">путям общего пользования допускается только замкнутыми маршрутами с одним </w:t>
      </w:r>
      <w:proofErr w:type="spellStart"/>
      <w:r w:rsidRPr="00C30CA9">
        <w:rPr>
          <w:bCs/>
          <w:sz w:val="28"/>
          <w:szCs w:val="28"/>
        </w:rPr>
        <w:t>турным</w:t>
      </w:r>
      <w:proofErr w:type="spellEnd"/>
      <w:r w:rsidRPr="00C30CA9">
        <w:rPr>
          <w:bCs/>
          <w:sz w:val="28"/>
          <w:szCs w:val="28"/>
        </w:rPr>
        <w:t xml:space="preserve"> вагоном в каждом маршруте для обслуживающего персонала. Количество вагонов в каждом маршруте определяется исходя их технологических требований и условий разгрузки.</w:t>
      </w:r>
      <w:r>
        <w:rPr>
          <w:bCs/>
          <w:sz w:val="28"/>
          <w:szCs w:val="28"/>
        </w:rPr>
        <w:t xml:space="preserve"> </w:t>
      </w:r>
    </w:p>
    <w:p w14:paraId="73B1E89A" w14:textId="77777777" w:rsidR="007F5685" w:rsidRPr="00C30CA9" w:rsidRDefault="007F5685" w:rsidP="007F5685">
      <w:pPr>
        <w:spacing w:line="360" w:lineRule="exact"/>
        <w:ind w:firstLine="709"/>
        <w:jc w:val="both"/>
        <w:rPr>
          <w:bCs/>
          <w:sz w:val="28"/>
          <w:szCs w:val="28"/>
        </w:rPr>
      </w:pPr>
      <w:r>
        <w:rPr>
          <w:bCs/>
          <w:sz w:val="28"/>
          <w:szCs w:val="28"/>
        </w:rPr>
        <w:t xml:space="preserve">Без сопровождения </w:t>
      </w:r>
      <w:r w:rsidRPr="00C30CA9">
        <w:rPr>
          <w:bCs/>
          <w:sz w:val="28"/>
          <w:szCs w:val="28"/>
        </w:rPr>
        <w:t>хоппер – дозатор</w:t>
      </w:r>
      <w:r>
        <w:rPr>
          <w:bCs/>
          <w:sz w:val="28"/>
          <w:szCs w:val="28"/>
        </w:rPr>
        <w:t>ы могут отправляться в грузовых поездах только в порожнем состоянии по заявкам заводов-изготовителей, вагонных депо, ремонтных заводов, подразделений путевого хозяйства при необходимости пропуска их к месту приписки, в ремонт и из ремонта, с оформлением перевозки.</w:t>
      </w:r>
    </w:p>
    <w:p w14:paraId="0B354B12" w14:textId="77777777" w:rsidR="007F5685" w:rsidRPr="00DA65DC" w:rsidRDefault="007F5685" w:rsidP="007F5685">
      <w:pPr>
        <w:spacing w:line="360" w:lineRule="exact"/>
        <w:ind w:firstLine="709"/>
        <w:jc w:val="both"/>
        <w:rPr>
          <w:sz w:val="28"/>
          <w:szCs w:val="28"/>
        </w:rPr>
      </w:pPr>
      <w:r w:rsidRPr="00DA65DC">
        <w:rPr>
          <w:sz w:val="28"/>
          <w:szCs w:val="28"/>
        </w:rPr>
        <w:t>Путевые машины тяжелого типа</w:t>
      </w:r>
      <w:r>
        <w:rPr>
          <w:sz w:val="28"/>
          <w:szCs w:val="28"/>
        </w:rPr>
        <w:t xml:space="preserve"> (путеукладочные, щебнеочистительные, снегоуборочные и другие)</w:t>
      </w:r>
      <w:r w:rsidRPr="00DA65DC">
        <w:rPr>
          <w:sz w:val="28"/>
          <w:szCs w:val="28"/>
        </w:rPr>
        <w:t>, краны на ж</w:t>
      </w:r>
      <w:r>
        <w:rPr>
          <w:sz w:val="28"/>
          <w:szCs w:val="28"/>
        </w:rPr>
        <w:t xml:space="preserve">елезнодорожном </w:t>
      </w:r>
      <w:r w:rsidRPr="00DA65DC">
        <w:rPr>
          <w:sz w:val="28"/>
          <w:szCs w:val="28"/>
        </w:rPr>
        <w:t>ходу и другие единицы специального ж</w:t>
      </w:r>
      <w:r>
        <w:rPr>
          <w:sz w:val="28"/>
          <w:szCs w:val="28"/>
        </w:rPr>
        <w:t xml:space="preserve">елезнодорожного </w:t>
      </w:r>
      <w:r w:rsidRPr="00DA65DC">
        <w:rPr>
          <w:sz w:val="28"/>
          <w:szCs w:val="28"/>
        </w:rPr>
        <w:t>п</w:t>
      </w:r>
      <w:r>
        <w:rPr>
          <w:sz w:val="28"/>
          <w:szCs w:val="28"/>
        </w:rPr>
        <w:t xml:space="preserve">одвижного состава </w:t>
      </w:r>
      <w:r w:rsidRPr="00DA65DC">
        <w:rPr>
          <w:bCs/>
          <w:sz w:val="28"/>
          <w:szCs w:val="28"/>
        </w:rPr>
        <w:t xml:space="preserve">отправляются </w:t>
      </w:r>
      <w:r w:rsidRPr="00DA65DC">
        <w:rPr>
          <w:sz w:val="28"/>
          <w:szCs w:val="28"/>
        </w:rPr>
        <w:t>с ж</w:t>
      </w:r>
      <w:r>
        <w:rPr>
          <w:sz w:val="28"/>
          <w:szCs w:val="28"/>
        </w:rPr>
        <w:t>елезнодорожных</w:t>
      </w:r>
      <w:r w:rsidRPr="00DA65DC">
        <w:rPr>
          <w:sz w:val="28"/>
          <w:szCs w:val="28"/>
        </w:rPr>
        <w:t xml:space="preserve"> станций для следования в нерабочем состоянии (в грузовых поездах или с отдельными локомотивами) только по </w:t>
      </w:r>
      <w:r w:rsidRPr="00DA65DC">
        <w:rPr>
          <w:bCs/>
          <w:sz w:val="28"/>
          <w:szCs w:val="28"/>
        </w:rPr>
        <w:t>заявкам организацией – владельцев</w:t>
      </w:r>
      <w:r w:rsidRPr="00DA65DC">
        <w:rPr>
          <w:sz w:val="28"/>
          <w:szCs w:val="28"/>
        </w:rPr>
        <w:t xml:space="preserve"> этого специального ж</w:t>
      </w:r>
      <w:r>
        <w:rPr>
          <w:sz w:val="28"/>
          <w:szCs w:val="28"/>
        </w:rPr>
        <w:t>елезнодорожного подвижного состава.</w:t>
      </w:r>
    </w:p>
    <w:p w14:paraId="168D9894" w14:textId="77777777" w:rsidR="007F5685" w:rsidRPr="00DA65DC" w:rsidRDefault="007F5685" w:rsidP="007F5685">
      <w:pPr>
        <w:spacing w:line="360" w:lineRule="exact"/>
        <w:ind w:firstLine="709"/>
        <w:jc w:val="both"/>
        <w:rPr>
          <w:sz w:val="28"/>
          <w:szCs w:val="28"/>
        </w:rPr>
      </w:pPr>
      <w:r w:rsidRPr="00DA65DC">
        <w:rPr>
          <w:sz w:val="28"/>
          <w:szCs w:val="28"/>
        </w:rPr>
        <w:t>Подготовка специального ж</w:t>
      </w:r>
      <w:r>
        <w:rPr>
          <w:sz w:val="28"/>
          <w:szCs w:val="28"/>
        </w:rPr>
        <w:t>елезнодорожного подвижного состава</w:t>
      </w:r>
      <w:r w:rsidRPr="00DA65DC">
        <w:rPr>
          <w:sz w:val="28"/>
          <w:szCs w:val="28"/>
        </w:rPr>
        <w:t xml:space="preserve"> к следованию в нерабочем состоянии производится </w:t>
      </w:r>
      <w:r>
        <w:rPr>
          <w:sz w:val="28"/>
          <w:szCs w:val="28"/>
        </w:rPr>
        <w:t xml:space="preserve">грузоотправителями </w:t>
      </w:r>
      <w:r w:rsidRPr="00DA65DC">
        <w:rPr>
          <w:sz w:val="28"/>
          <w:szCs w:val="28"/>
        </w:rPr>
        <w:t xml:space="preserve">в соответствии с требованиями, предусмотренными в инструкциях. О </w:t>
      </w:r>
      <w:r w:rsidRPr="00DA65DC">
        <w:rPr>
          <w:bCs/>
          <w:sz w:val="28"/>
          <w:szCs w:val="28"/>
        </w:rPr>
        <w:t xml:space="preserve">приведении </w:t>
      </w:r>
      <w:r w:rsidRPr="00DA65DC">
        <w:rPr>
          <w:sz w:val="28"/>
          <w:szCs w:val="28"/>
        </w:rPr>
        <w:t>специального</w:t>
      </w:r>
      <w:r w:rsidRPr="005C1150">
        <w:rPr>
          <w:sz w:val="28"/>
          <w:szCs w:val="28"/>
        </w:rPr>
        <w:t xml:space="preserve"> </w:t>
      </w:r>
      <w:r w:rsidRPr="00DA65DC">
        <w:rPr>
          <w:sz w:val="28"/>
          <w:szCs w:val="28"/>
        </w:rPr>
        <w:t>ж</w:t>
      </w:r>
      <w:r>
        <w:rPr>
          <w:sz w:val="28"/>
          <w:szCs w:val="28"/>
        </w:rPr>
        <w:t>елезнодорожного подвижного состава</w:t>
      </w:r>
      <w:r w:rsidRPr="00DA65DC">
        <w:rPr>
          <w:sz w:val="28"/>
          <w:szCs w:val="28"/>
        </w:rPr>
        <w:t xml:space="preserve"> в </w:t>
      </w:r>
      <w:r w:rsidRPr="00DA65DC">
        <w:rPr>
          <w:bCs/>
          <w:sz w:val="28"/>
          <w:szCs w:val="28"/>
        </w:rPr>
        <w:t>транспортное положение</w:t>
      </w:r>
      <w:r w:rsidRPr="00DA65DC">
        <w:rPr>
          <w:sz w:val="28"/>
          <w:szCs w:val="28"/>
        </w:rPr>
        <w:t xml:space="preserve"> </w:t>
      </w:r>
      <w:r w:rsidRPr="00DA65DC">
        <w:rPr>
          <w:bCs/>
          <w:sz w:val="28"/>
          <w:szCs w:val="28"/>
        </w:rPr>
        <w:t>отправителем</w:t>
      </w:r>
      <w:r w:rsidRPr="00DA65DC">
        <w:rPr>
          <w:sz w:val="28"/>
          <w:szCs w:val="28"/>
        </w:rPr>
        <w:t xml:space="preserve"> должна быть сделана </w:t>
      </w:r>
      <w:r w:rsidRPr="00DA65DC">
        <w:rPr>
          <w:bCs/>
          <w:sz w:val="28"/>
          <w:szCs w:val="28"/>
        </w:rPr>
        <w:t>отметка</w:t>
      </w:r>
      <w:r w:rsidRPr="00DA65DC">
        <w:rPr>
          <w:sz w:val="28"/>
          <w:szCs w:val="28"/>
        </w:rPr>
        <w:t xml:space="preserve"> в грузовых документах. Готовность специального ж</w:t>
      </w:r>
      <w:r>
        <w:rPr>
          <w:sz w:val="28"/>
          <w:szCs w:val="28"/>
        </w:rPr>
        <w:t xml:space="preserve">елезнодорожного подвижного состава </w:t>
      </w:r>
      <w:r w:rsidRPr="00DA65DC">
        <w:rPr>
          <w:sz w:val="28"/>
          <w:szCs w:val="28"/>
        </w:rPr>
        <w:t>для следования в нерабочем состоянии проверяется комиссией, назначаемой владельцем инфраструктуры или владельцем ж</w:t>
      </w:r>
      <w:r>
        <w:rPr>
          <w:sz w:val="28"/>
          <w:szCs w:val="28"/>
        </w:rPr>
        <w:t xml:space="preserve">елезнодорожных </w:t>
      </w:r>
      <w:r w:rsidRPr="00DA65DC">
        <w:rPr>
          <w:sz w:val="28"/>
          <w:szCs w:val="28"/>
        </w:rPr>
        <w:t>путей необщего пользования.</w:t>
      </w:r>
    </w:p>
    <w:p w14:paraId="51233198" w14:textId="77777777" w:rsidR="007F5685" w:rsidRPr="00DA65DC" w:rsidRDefault="007F5685" w:rsidP="007F5685">
      <w:pPr>
        <w:spacing w:line="360" w:lineRule="exact"/>
        <w:ind w:firstLine="709"/>
        <w:jc w:val="both"/>
        <w:rPr>
          <w:sz w:val="28"/>
          <w:szCs w:val="28"/>
        </w:rPr>
      </w:pPr>
      <w:r w:rsidRPr="00DA65DC">
        <w:rPr>
          <w:sz w:val="28"/>
          <w:szCs w:val="28"/>
        </w:rPr>
        <w:t>Если в соответствии с инструкциями специальный</w:t>
      </w:r>
      <w:r w:rsidRPr="005C1150">
        <w:rPr>
          <w:sz w:val="28"/>
          <w:szCs w:val="28"/>
        </w:rPr>
        <w:t xml:space="preserve"> </w:t>
      </w:r>
      <w:r w:rsidRPr="00DA65DC">
        <w:rPr>
          <w:sz w:val="28"/>
          <w:szCs w:val="28"/>
        </w:rPr>
        <w:t>ж</w:t>
      </w:r>
      <w:r>
        <w:rPr>
          <w:sz w:val="28"/>
          <w:szCs w:val="28"/>
        </w:rPr>
        <w:t>елезнодорожного подвижного состава</w:t>
      </w:r>
      <w:r w:rsidRPr="00DA65DC">
        <w:rPr>
          <w:sz w:val="28"/>
          <w:szCs w:val="28"/>
        </w:rPr>
        <w:t xml:space="preserve"> должен следовать со скоростью </w:t>
      </w:r>
      <w:r w:rsidRPr="00DA65DC">
        <w:rPr>
          <w:bCs/>
          <w:sz w:val="28"/>
          <w:szCs w:val="28"/>
        </w:rPr>
        <w:t xml:space="preserve">менее </w:t>
      </w:r>
      <w:r w:rsidRPr="00DA65DC">
        <w:rPr>
          <w:sz w:val="28"/>
          <w:szCs w:val="28"/>
        </w:rPr>
        <w:t>установленной в графике движения для грузовых поездов, то в отметке о приведении специального</w:t>
      </w:r>
      <w:r w:rsidRPr="005C1150">
        <w:rPr>
          <w:sz w:val="28"/>
          <w:szCs w:val="28"/>
        </w:rPr>
        <w:t xml:space="preserve"> </w:t>
      </w:r>
      <w:r w:rsidRPr="00DA65DC">
        <w:rPr>
          <w:sz w:val="28"/>
          <w:szCs w:val="28"/>
        </w:rPr>
        <w:t>ж</w:t>
      </w:r>
      <w:r>
        <w:rPr>
          <w:sz w:val="28"/>
          <w:szCs w:val="28"/>
        </w:rPr>
        <w:t>елезнодорожного подвижного состава</w:t>
      </w:r>
      <w:r w:rsidRPr="00DA65DC">
        <w:rPr>
          <w:sz w:val="28"/>
          <w:szCs w:val="28"/>
        </w:rPr>
        <w:t xml:space="preserve"> в транспортное положение </w:t>
      </w:r>
      <w:r w:rsidRPr="00DA65DC">
        <w:rPr>
          <w:bCs/>
          <w:sz w:val="28"/>
          <w:szCs w:val="28"/>
        </w:rPr>
        <w:t>отправитель</w:t>
      </w:r>
      <w:r w:rsidRPr="00DA65DC">
        <w:rPr>
          <w:sz w:val="28"/>
          <w:szCs w:val="28"/>
        </w:rPr>
        <w:t xml:space="preserve"> должен указать эту </w:t>
      </w:r>
      <w:r w:rsidRPr="00DA65DC">
        <w:rPr>
          <w:bCs/>
          <w:sz w:val="28"/>
          <w:szCs w:val="28"/>
        </w:rPr>
        <w:t>скорость</w:t>
      </w:r>
      <w:r w:rsidRPr="00DA65DC">
        <w:rPr>
          <w:sz w:val="28"/>
          <w:szCs w:val="28"/>
        </w:rPr>
        <w:t>.</w:t>
      </w:r>
    </w:p>
    <w:p w14:paraId="4E32672A" w14:textId="0F9C3962" w:rsidR="007F5685" w:rsidRDefault="007F5685">
      <w:pPr>
        <w:spacing w:after="200" w:line="276" w:lineRule="auto"/>
        <w:rPr>
          <w:sz w:val="28"/>
          <w:szCs w:val="28"/>
        </w:rPr>
      </w:pPr>
    </w:p>
    <w:sectPr w:rsidR="007F5685" w:rsidSect="00A708FD">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96BA6" w14:textId="77777777" w:rsidR="002B25A7" w:rsidRDefault="002B25A7" w:rsidP="009F6107">
      <w:r>
        <w:separator/>
      </w:r>
    </w:p>
  </w:endnote>
  <w:endnote w:type="continuationSeparator" w:id="0">
    <w:p w14:paraId="6E88CED2" w14:textId="77777777" w:rsidR="002B25A7" w:rsidRDefault="002B25A7" w:rsidP="009F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OpenSymbol, 'Arial Unicode M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imSun, 宋体">
    <w:charset w:val="00"/>
    <w:family w:val="auto"/>
    <w:pitch w:val="variable"/>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C79A" w14:textId="65209627" w:rsidR="007D4BFE" w:rsidRDefault="003F625B">
    <w:pPr>
      <w:rPr>
        <w:sz w:val="2"/>
        <w:szCs w:val="2"/>
      </w:rPr>
    </w:pPr>
    <w:r>
      <w:rPr>
        <w:noProof/>
      </w:rPr>
      <mc:AlternateContent>
        <mc:Choice Requires="wps">
          <w:drawing>
            <wp:anchor distT="0" distB="0" distL="63500" distR="63500" simplePos="0" relativeHeight="251663360" behindDoc="1" locked="0" layoutInCell="1" allowOverlap="1" wp14:anchorId="3A5A0A6B" wp14:editId="6B9C456F">
              <wp:simplePos x="0" y="0"/>
              <wp:positionH relativeFrom="page">
                <wp:posOffset>2583180</wp:posOffset>
              </wp:positionH>
              <wp:positionV relativeFrom="page">
                <wp:posOffset>7396480</wp:posOffset>
              </wp:positionV>
              <wp:extent cx="182880" cy="88265"/>
              <wp:effectExtent l="1905"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9B0A" w14:textId="77777777" w:rsidR="007D4BFE" w:rsidRDefault="002B25A7">
                          <w:r>
                            <w:fldChar w:fldCharType="begin"/>
                          </w:r>
                          <w:r>
                            <w:instrText xml:space="preserve"> PAGE \* MERGEFORMAT </w:instrText>
                          </w:r>
                          <w:r>
                            <w:fldChar w:fldCharType="separate"/>
                          </w:r>
                          <w:r w:rsidR="007D4BFE" w:rsidRPr="00E81260">
                            <w:rPr>
                              <w:rStyle w:val="Headerorfooter10pt"/>
                              <w:noProof/>
                            </w:rPr>
                            <w:t>240</w:t>
                          </w:r>
                          <w:r>
                            <w:rPr>
                              <w:rStyle w:val="Headerorfooter10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5A0A6B" id="_x0000_t202" coordsize="21600,21600" o:spt="202" path="m,l,21600r21600,l21600,xe">
              <v:stroke joinstyle="miter"/>
              <v:path gradientshapeok="t" o:connecttype="rect"/>
            </v:shapetype>
            <v:shape id="Text Box 4" o:spid="_x0000_s1061" type="#_x0000_t202" style="position:absolute;margin-left:203.4pt;margin-top:582.4pt;width:14.4pt;height:6.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" filled="f" stroked="f">
              <v:textbox style="mso-fit-shape-to-text:t" inset="0,0,0,0">
                <w:txbxContent>
                  <w:p w14:paraId="39839B0A" w14:textId="77777777" w:rsidR="007D4BFE" w:rsidRDefault="002B25A7">
                    <w:r>
                      <w:fldChar w:fldCharType="begin"/>
                    </w:r>
                    <w:r>
                      <w:instrText xml:space="preserve"> PAGE \* MERGEFORMAT </w:instrText>
                    </w:r>
                    <w:r>
                      <w:fldChar w:fldCharType="separate"/>
                    </w:r>
                    <w:r w:rsidR="007D4BFE" w:rsidRPr="00E81260">
                      <w:rPr>
                        <w:rStyle w:val="Headerorfooter10pt"/>
                        <w:noProof/>
                      </w:rPr>
                      <w:t>240</w:t>
                    </w:r>
                    <w:r>
                      <w:rPr>
                        <w:rStyle w:val="Headerorfooter10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0985" w14:textId="095E119D" w:rsidR="007D4BFE" w:rsidRDefault="003F625B">
    <w:pPr>
      <w:rPr>
        <w:sz w:val="2"/>
        <w:szCs w:val="2"/>
      </w:rPr>
    </w:pPr>
    <w:r>
      <w:rPr>
        <w:noProof/>
      </w:rPr>
      <mc:AlternateContent>
        <mc:Choice Requires="wps">
          <w:drawing>
            <wp:anchor distT="0" distB="0" distL="63500" distR="63500" simplePos="0" relativeHeight="251665408" behindDoc="1" locked="0" layoutInCell="1" allowOverlap="1" wp14:anchorId="2B4E7CC5" wp14:editId="5D25ACAB">
              <wp:simplePos x="0" y="0"/>
              <wp:positionH relativeFrom="page">
                <wp:posOffset>2399665</wp:posOffset>
              </wp:positionH>
              <wp:positionV relativeFrom="page">
                <wp:posOffset>6898005</wp:posOffset>
              </wp:positionV>
              <wp:extent cx="76835" cy="175260"/>
              <wp:effectExtent l="0" t="1905" r="0" b="381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7F41" w14:textId="77777777" w:rsidR="007D4BFE" w:rsidRDefault="002B25A7">
                          <w:r>
                            <w:fldChar w:fldCharType="begin"/>
                          </w:r>
                          <w:r>
                            <w:instrText xml:space="preserve"> PAGE \* MERGEFORMAT </w:instrText>
                          </w:r>
                          <w:r>
                            <w:fldChar w:fldCharType="separate"/>
                          </w:r>
                          <w:r w:rsidR="002D7CE0">
                            <w:rPr>
                              <w:noProof/>
                            </w:rPr>
                            <w:t>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4E7CC5" id="_x0000_t202" coordsize="21600,21600" o:spt="202" path="m,l,21600r21600,l21600,xe">
              <v:stroke joinstyle="miter"/>
              <v:path gradientshapeok="t" o:connecttype="rect"/>
            </v:shapetype>
            <v:shape id="Text Box 6" o:spid="_x0000_s1062" type="#_x0000_t202" style="position:absolute;margin-left:188.95pt;margin-top:543.15pt;width:6.05pt;height:13.8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" filled="f" stroked="f">
              <v:textbox style="mso-fit-shape-to-text:t" inset="0,0,0,0">
                <w:txbxContent>
                  <w:p w14:paraId="06FE7F41" w14:textId="77777777" w:rsidR="007D4BFE" w:rsidRDefault="002B25A7">
                    <w:r>
                      <w:fldChar w:fldCharType="begin"/>
                    </w:r>
                    <w:r>
                      <w:instrText xml:space="preserve"> PAGE \* MERGEFORMAT </w:instrText>
                    </w:r>
                    <w:r>
                      <w:fldChar w:fldCharType="separate"/>
                    </w:r>
                    <w:r w:rsidR="002D7CE0">
                      <w:rPr>
                        <w:noProof/>
                      </w:rPr>
                      <w:t>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E08A" w14:textId="7C7B2973" w:rsidR="007D4BFE" w:rsidRDefault="003F625B">
    <w:pPr>
      <w:rPr>
        <w:sz w:val="2"/>
        <w:szCs w:val="2"/>
      </w:rPr>
    </w:pPr>
    <w:r>
      <w:rPr>
        <w:noProof/>
      </w:rPr>
      <mc:AlternateContent>
        <mc:Choice Requires="wps">
          <w:drawing>
            <wp:anchor distT="0" distB="0" distL="63500" distR="63500" simplePos="0" relativeHeight="251666432" behindDoc="1" locked="0" layoutInCell="1" allowOverlap="1" wp14:anchorId="7D15597F" wp14:editId="3E87D820">
              <wp:simplePos x="0" y="0"/>
              <wp:positionH relativeFrom="page">
                <wp:posOffset>2399665</wp:posOffset>
              </wp:positionH>
              <wp:positionV relativeFrom="page">
                <wp:posOffset>6898005</wp:posOffset>
              </wp:positionV>
              <wp:extent cx="161925" cy="83820"/>
              <wp:effectExtent l="0" t="1905" r="63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4849" w14:textId="77777777" w:rsidR="007D4BFE" w:rsidRDefault="002B25A7">
                          <w:r>
                            <w:fldChar w:fldCharType="begin"/>
                          </w:r>
                          <w:r>
                            <w:instrText xml:space="preserve"> PAGE \* MERGEFORMAT </w:instrText>
                          </w:r>
                          <w:r>
                            <w:fldChar w:fldCharType="separate"/>
                          </w:r>
                          <w:r w:rsidR="007D4BFE">
                            <w:rPr>
                              <w:noProof/>
                            </w:rPr>
                            <w:t>246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15597F" id="_x0000_t202" coordsize="21600,21600" o:spt="202" path="m,l,21600r21600,l21600,xe">
              <v:stroke joinstyle="miter"/>
              <v:path gradientshapeok="t" o:connecttype="rect"/>
            </v:shapetype>
            <v:shape id="Text Box 7" o:spid="_x0000_s1063" type="#_x0000_t202" style="position:absolute;margin-left:188.95pt;margin-top:543.15pt;width:12.75pt;height:6.6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" filled="f" stroked="f">
              <v:textbox style="mso-fit-shape-to-text:t" inset="0,0,0,0">
                <w:txbxContent>
                  <w:p w14:paraId="698C4849" w14:textId="77777777" w:rsidR="007D4BFE" w:rsidRDefault="002B25A7">
                    <w:r>
                      <w:fldChar w:fldCharType="begin"/>
                    </w:r>
                    <w:r>
                      <w:instrText xml:space="preserve"> PAGE \* MERGEFORMAT </w:instrText>
                    </w:r>
                    <w:r>
                      <w:fldChar w:fldCharType="separate"/>
                    </w:r>
                    <w:r w:rsidR="007D4BFE">
                      <w:rPr>
                        <w:noProof/>
                      </w:rPr>
                      <w:t>246</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F378" w14:textId="77777777" w:rsidR="007D4BFE" w:rsidRDefault="007D4BFE">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29E1" w14:textId="58CE8712" w:rsidR="007D4BFE" w:rsidRDefault="003F625B">
    <w:pPr>
      <w:rPr>
        <w:sz w:val="2"/>
        <w:szCs w:val="2"/>
      </w:rPr>
    </w:pPr>
    <w:r>
      <w:rPr>
        <w:noProof/>
      </w:rPr>
      <mc:AlternateContent>
        <mc:Choice Requires="wps">
          <w:drawing>
            <wp:anchor distT="0" distB="0" distL="63500" distR="63500" simplePos="0" relativeHeight="251668480" behindDoc="1" locked="0" layoutInCell="1" allowOverlap="1" wp14:anchorId="3717455D" wp14:editId="152C1FD9">
              <wp:simplePos x="0" y="0"/>
              <wp:positionH relativeFrom="page">
                <wp:posOffset>2426970</wp:posOffset>
              </wp:positionH>
              <wp:positionV relativeFrom="page">
                <wp:posOffset>6976110</wp:posOffset>
              </wp:positionV>
              <wp:extent cx="154305" cy="80010"/>
              <wp:effectExtent l="0" t="3810" r="0"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77A5" w14:textId="77777777" w:rsidR="007D4BFE" w:rsidRDefault="002B25A7">
                          <w:r>
                            <w:fldChar w:fldCharType="begin"/>
                          </w:r>
                          <w:r>
                            <w:instrText xml:space="preserve"> PAGE \* MERGEFORMAT </w:instrText>
                          </w:r>
                          <w:r>
                            <w:fldChar w:fldCharType="separate"/>
                          </w:r>
                          <w:r w:rsidR="007D4BFE">
                            <w:rPr>
                              <w:noProof/>
                            </w:rPr>
                            <w:t>596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17455D" id="_x0000_t202" coordsize="21600,21600" o:spt="202" path="m,l,21600r21600,l21600,xe">
              <v:stroke joinstyle="miter"/>
              <v:path gradientshapeok="t" o:connecttype="rect"/>
            </v:shapetype>
            <v:shape id="Text Box 9" o:spid="_x0000_s1064" type="#_x0000_t202" style="position:absolute;margin-left:191.1pt;margin-top:549.3pt;width:12.15pt;height:6.3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" filled="f" stroked="f">
              <v:textbox style="mso-fit-shape-to-text:t" inset="0,0,0,0">
                <w:txbxContent>
                  <w:p w14:paraId="243277A5" w14:textId="77777777" w:rsidR="007D4BFE" w:rsidRDefault="002B25A7">
                    <w:r>
                      <w:fldChar w:fldCharType="begin"/>
                    </w:r>
                    <w:r>
                      <w:instrText xml:space="preserve"> PAGE \* MERGEFORMAT </w:instrText>
                    </w:r>
                    <w:r>
                      <w:fldChar w:fldCharType="separate"/>
                    </w:r>
                    <w:r w:rsidR="007D4BFE">
                      <w:rPr>
                        <w:noProof/>
                      </w:rPr>
                      <w:t>596</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B025" w14:textId="77777777" w:rsidR="002B25A7" w:rsidRDefault="002B25A7" w:rsidP="009F6107">
      <w:r>
        <w:separator/>
      </w:r>
    </w:p>
  </w:footnote>
  <w:footnote w:type="continuationSeparator" w:id="0">
    <w:p w14:paraId="03A9CDA5" w14:textId="77777777" w:rsidR="002B25A7" w:rsidRDefault="002B25A7" w:rsidP="009F6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1C101C9"/>
    <w:multiLevelType w:val="hybridMultilevel"/>
    <w:tmpl w:val="749CF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D5EF8"/>
    <w:multiLevelType w:val="multilevel"/>
    <w:tmpl w:val="3004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B0B40"/>
    <w:multiLevelType w:val="hybridMultilevel"/>
    <w:tmpl w:val="97DC6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422704"/>
    <w:multiLevelType w:val="hybridMultilevel"/>
    <w:tmpl w:val="708E7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E22FE9"/>
    <w:multiLevelType w:val="hybridMultilevel"/>
    <w:tmpl w:val="65386C1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4137D61"/>
    <w:multiLevelType w:val="hybridMultilevel"/>
    <w:tmpl w:val="DB444B08"/>
    <w:lvl w:ilvl="0" w:tplc="F86257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7820C0"/>
    <w:multiLevelType w:val="hybridMultilevel"/>
    <w:tmpl w:val="7C4626AE"/>
    <w:lvl w:ilvl="0" w:tplc="22A45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A13A1A"/>
    <w:multiLevelType w:val="hybridMultilevel"/>
    <w:tmpl w:val="928EFF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58D13F3"/>
    <w:multiLevelType w:val="hybridMultilevel"/>
    <w:tmpl w:val="D088670C"/>
    <w:lvl w:ilvl="0" w:tplc="A29CBF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AC49D3"/>
    <w:multiLevelType w:val="hybridMultilevel"/>
    <w:tmpl w:val="C61E26C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5E6032E"/>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790104"/>
    <w:multiLevelType w:val="hybridMultilevel"/>
    <w:tmpl w:val="142892D4"/>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07D10D51"/>
    <w:multiLevelType w:val="multilevel"/>
    <w:tmpl w:val="330A57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0A6C12A8"/>
    <w:multiLevelType w:val="hybridMultilevel"/>
    <w:tmpl w:val="E008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0AC732DA"/>
    <w:multiLevelType w:val="hybridMultilevel"/>
    <w:tmpl w:val="3A3C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E51EAE"/>
    <w:multiLevelType w:val="multilevel"/>
    <w:tmpl w:val="4D3EC0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0B07390B"/>
    <w:multiLevelType w:val="hybridMultilevel"/>
    <w:tmpl w:val="5A38A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266DD8"/>
    <w:multiLevelType w:val="hybridMultilevel"/>
    <w:tmpl w:val="07D85380"/>
    <w:lvl w:ilvl="0" w:tplc="04190019">
      <w:start w:val="1"/>
      <w:numFmt w:val="lowerLetter"/>
      <w:lvlText w:val="%1."/>
      <w:lvlJc w:val="left"/>
      <w:pPr>
        <w:ind w:left="2160" w:hanging="360"/>
      </w:pPr>
      <w:rPr>
        <w:b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15:restartNumberingAfterBreak="0">
    <w:nsid w:val="0B573E00"/>
    <w:multiLevelType w:val="multilevel"/>
    <w:tmpl w:val="78A4A69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0B961E8B"/>
    <w:multiLevelType w:val="hybridMultilevel"/>
    <w:tmpl w:val="D2385C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BA97621"/>
    <w:multiLevelType w:val="multilevel"/>
    <w:tmpl w:val="32C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5A090A"/>
    <w:multiLevelType w:val="hybridMultilevel"/>
    <w:tmpl w:val="FF8A0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654227"/>
    <w:multiLevelType w:val="hybridMultilevel"/>
    <w:tmpl w:val="C3149274"/>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6" w15:restartNumberingAfterBreak="0">
    <w:nsid w:val="0C8B5AF2"/>
    <w:multiLevelType w:val="hybridMultilevel"/>
    <w:tmpl w:val="B7EC5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582418"/>
    <w:multiLevelType w:val="hybridMultilevel"/>
    <w:tmpl w:val="A72857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0D5A74B8"/>
    <w:multiLevelType w:val="multilevel"/>
    <w:tmpl w:val="02C2221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0DD26CE1"/>
    <w:multiLevelType w:val="hybridMultilevel"/>
    <w:tmpl w:val="89EC9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870B11"/>
    <w:multiLevelType w:val="multilevel"/>
    <w:tmpl w:val="66040D30"/>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0F237305"/>
    <w:multiLevelType w:val="multilevel"/>
    <w:tmpl w:val="B3D2FB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15:restartNumberingAfterBreak="0">
    <w:nsid w:val="0F66643C"/>
    <w:multiLevelType w:val="multilevel"/>
    <w:tmpl w:val="38C072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107507D9"/>
    <w:multiLevelType w:val="hybridMultilevel"/>
    <w:tmpl w:val="07908124"/>
    <w:lvl w:ilvl="0" w:tplc="D7323E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84424C"/>
    <w:multiLevelType w:val="hybridMultilevel"/>
    <w:tmpl w:val="5FBADD7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11300DC2"/>
    <w:multiLevelType w:val="hybridMultilevel"/>
    <w:tmpl w:val="DCAAEE16"/>
    <w:lvl w:ilvl="0" w:tplc="68CE0888">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2BA0D85"/>
    <w:multiLevelType w:val="hybridMultilevel"/>
    <w:tmpl w:val="B622BD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F44090"/>
    <w:multiLevelType w:val="hybridMultilevel"/>
    <w:tmpl w:val="3C96CDA2"/>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30C5947"/>
    <w:multiLevelType w:val="hybridMultilevel"/>
    <w:tmpl w:val="5FBE8908"/>
    <w:lvl w:ilvl="0" w:tplc="68CE0888">
      <w:start w:val="1"/>
      <w:numFmt w:val="decimal"/>
      <w:lvlText w:val="%1."/>
      <w:lvlJc w:val="left"/>
      <w:pPr>
        <w:tabs>
          <w:tab w:val="num" w:pos="720"/>
        </w:tabs>
        <w:ind w:left="720" w:hanging="360"/>
      </w:pPr>
    </w:lvl>
    <w:lvl w:ilvl="1" w:tplc="B2A04652" w:tentative="1">
      <w:start w:val="1"/>
      <w:numFmt w:val="decimal"/>
      <w:lvlText w:val="%2."/>
      <w:lvlJc w:val="left"/>
      <w:pPr>
        <w:tabs>
          <w:tab w:val="num" w:pos="1440"/>
        </w:tabs>
        <w:ind w:left="1440" w:hanging="360"/>
      </w:pPr>
    </w:lvl>
    <w:lvl w:ilvl="2" w:tplc="1D5EF5BE" w:tentative="1">
      <w:start w:val="1"/>
      <w:numFmt w:val="decimal"/>
      <w:lvlText w:val="%3."/>
      <w:lvlJc w:val="left"/>
      <w:pPr>
        <w:tabs>
          <w:tab w:val="num" w:pos="2160"/>
        </w:tabs>
        <w:ind w:left="2160" w:hanging="360"/>
      </w:pPr>
    </w:lvl>
    <w:lvl w:ilvl="3" w:tplc="1A405734" w:tentative="1">
      <w:start w:val="1"/>
      <w:numFmt w:val="decimal"/>
      <w:lvlText w:val="%4."/>
      <w:lvlJc w:val="left"/>
      <w:pPr>
        <w:tabs>
          <w:tab w:val="num" w:pos="2880"/>
        </w:tabs>
        <w:ind w:left="2880" w:hanging="360"/>
      </w:pPr>
    </w:lvl>
    <w:lvl w:ilvl="4" w:tplc="FE4A27A6" w:tentative="1">
      <w:start w:val="1"/>
      <w:numFmt w:val="decimal"/>
      <w:lvlText w:val="%5."/>
      <w:lvlJc w:val="left"/>
      <w:pPr>
        <w:tabs>
          <w:tab w:val="num" w:pos="3600"/>
        </w:tabs>
        <w:ind w:left="3600" w:hanging="360"/>
      </w:pPr>
    </w:lvl>
    <w:lvl w:ilvl="5" w:tplc="61AA2074" w:tentative="1">
      <w:start w:val="1"/>
      <w:numFmt w:val="decimal"/>
      <w:lvlText w:val="%6."/>
      <w:lvlJc w:val="left"/>
      <w:pPr>
        <w:tabs>
          <w:tab w:val="num" w:pos="4320"/>
        </w:tabs>
        <w:ind w:left="4320" w:hanging="360"/>
      </w:pPr>
    </w:lvl>
    <w:lvl w:ilvl="6" w:tplc="8A22CA66" w:tentative="1">
      <w:start w:val="1"/>
      <w:numFmt w:val="decimal"/>
      <w:lvlText w:val="%7."/>
      <w:lvlJc w:val="left"/>
      <w:pPr>
        <w:tabs>
          <w:tab w:val="num" w:pos="5040"/>
        </w:tabs>
        <w:ind w:left="5040" w:hanging="360"/>
      </w:pPr>
    </w:lvl>
    <w:lvl w:ilvl="7" w:tplc="6412825A" w:tentative="1">
      <w:start w:val="1"/>
      <w:numFmt w:val="decimal"/>
      <w:lvlText w:val="%8."/>
      <w:lvlJc w:val="left"/>
      <w:pPr>
        <w:tabs>
          <w:tab w:val="num" w:pos="5760"/>
        </w:tabs>
        <w:ind w:left="5760" w:hanging="360"/>
      </w:pPr>
    </w:lvl>
    <w:lvl w:ilvl="8" w:tplc="4FD87D8A" w:tentative="1">
      <w:start w:val="1"/>
      <w:numFmt w:val="decimal"/>
      <w:lvlText w:val="%9."/>
      <w:lvlJc w:val="left"/>
      <w:pPr>
        <w:tabs>
          <w:tab w:val="num" w:pos="6480"/>
        </w:tabs>
        <w:ind w:left="6480" w:hanging="360"/>
      </w:pPr>
    </w:lvl>
  </w:abstractNum>
  <w:abstractNum w:abstractNumId="39" w15:restartNumberingAfterBreak="0">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40" w15:restartNumberingAfterBreak="0">
    <w:nsid w:val="13931588"/>
    <w:multiLevelType w:val="multilevel"/>
    <w:tmpl w:val="4858DD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13AD13F4"/>
    <w:multiLevelType w:val="multilevel"/>
    <w:tmpl w:val="D6FAEBEE"/>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42" w15:restartNumberingAfterBreak="0">
    <w:nsid w:val="13D20363"/>
    <w:multiLevelType w:val="multilevel"/>
    <w:tmpl w:val="39FCC2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 w15:restartNumberingAfterBreak="0">
    <w:nsid w:val="15021C67"/>
    <w:multiLevelType w:val="hybridMultilevel"/>
    <w:tmpl w:val="C94E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57B4E69"/>
    <w:multiLevelType w:val="hybridMultilevel"/>
    <w:tmpl w:val="DEF0508A"/>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5883F7A"/>
    <w:multiLevelType w:val="hybridMultilevel"/>
    <w:tmpl w:val="3E76AB5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16E86C80"/>
    <w:multiLevelType w:val="hybridMultilevel"/>
    <w:tmpl w:val="DB36643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17D874E1"/>
    <w:multiLevelType w:val="hybridMultilevel"/>
    <w:tmpl w:val="7A6E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182D36BB"/>
    <w:multiLevelType w:val="hybridMultilevel"/>
    <w:tmpl w:val="E18AE71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18A82C06"/>
    <w:multiLevelType w:val="hybridMultilevel"/>
    <w:tmpl w:val="27FC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CC0930"/>
    <w:multiLevelType w:val="hybridMultilevel"/>
    <w:tmpl w:val="821E2206"/>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1A2540D6"/>
    <w:multiLevelType w:val="hybridMultilevel"/>
    <w:tmpl w:val="10F269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1B0533D1"/>
    <w:multiLevelType w:val="multilevel"/>
    <w:tmpl w:val="335A51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5" w15:restartNumberingAfterBreak="0">
    <w:nsid w:val="1CD9780E"/>
    <w:multiLevelType w:val="hybridMultilevel"/>
    <w:tmpl w:val="70A4B47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D3F3C6D"/>
    <w:multiLevelType w:val="hybridMultilevel"/>
    <w:tmpl w:val="90802008"/>
    <w:lvl w:ilvl="0" w:tplc="D446149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7" w15:restartNumberingAfterBreak="0">
    <w:nsid w:val="1D462C0C"/>
    <w:multiLevelType w:val="hybridMultilevel"/>
    <w:tmpl w:val="1876DCF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DF906AA"/>
    <w:multiLevelType w:val="hybridMultilevel"/>
    <w:tmpl w:val="5FBE8908"/>
    <w:lvl w:ilvl="0" w:tplc="68CE0888">
      <w:start w:val="1"/>
      <w:numFmt w:val="decimal"/>
      <w:lvlText w:val="%1."/>
      <w:lvlJc w:val="left"/>
      <w:pPr>
        <w:tabs>
          <w:tab w:val="num" w:pos="720"/>
        </w:tabs>
        <w:ind w:left="720" w:hanging="360"/>
      </w:pPr>
    </w:lvl>
    <w:lvl w:ilvl="1" w:tplc="B2A04652" w:tentative="1">
      <w:start w:val="1"/>
      <w:numFmt w:val="decimal"/>
      <w:lvlText w:val="%2."/>
      <w:lvlJc w:val="left"/>
      <w:pPr>
        <w:tabs>
          <w:tab w:val="num" w:pos="1440"/>
        </w:tabs>
        <w:ind w:left="1440" w:hanging="360"/>
      </w:pPr>
    </w:lvl>
    <w:lvl w:ilvl="2" w:tplc="1D5EF5BE" w:tentative="1">
      <w:start w:val="1"/>
      <w:numFmt w:val="decimal"/>
      <w:lvlText w:val="%3."/>
      <w:lvlJc w:val="left"/>
      <w:pPr>
        <w:tabs>
          <w:tab w:val="num" w:pos="2160"/>
        </w:tabs>
        <w:ind w:left="2160" w:hanging="360"/>
      </w:pPr>
    </w:lvl>
    <w:lvl w:ilvl="3" w:tplc="1A405734" w:tentative="1">
      <w:start w:val="1"/>
      <w:numFmt w:val="decimal"/>
      <w:lvlText w:val="%4."/>
      <w:lvlJc w:val="left"/>
      <w:pPr>
        <w:tabs>
          <w:tab w:val="num" w:pos="2880"/>
        </w:tabs>
        <w:ind w:left="2880" w:hanging="360"/>
      </w:pPr>
    </w:lvl>
    <w:lvl w:ilvl="4" w:tplc="FE4A27A6" w:tentative="1">
      <w:start w:val="1"/>
      <w:numFmt w:val="decimal"/>
      <w:lvlText w:val="%5."/>
      <w:lvlJc w:val="left"/>
      <w:pPr>
        <w:tabs>
          <w:tab w:val="num" w:pos="3600"/>
        </w:tabs>
        <w:ind w:left="3600" w:hanging="360"/>
      </w:pPr>
    </w:lvl>
    <w:lvl w:ilvl="5" w:tplc="61AA2074" w:tentative="1">
      <w:start w:val="1"/>
      <w:numFmt w:val="decimal"/>
      <w:lvlText w:val="%6."/>
      <w:lvlJc w:val="left"/>
      <w:pPr>
        <w:tabs>
          <w:tab w:val="num" w:pos="4320"/>
        </w:tabs>
        <w:ind w:left="4320" w:hanging="360"/>
      </w:pPr>
    </w:lvl>
    <w:lvl w:ilvl="6" w:tplc="8A22CA66" w:tentative="1">
      <w:start w:val="1"/>
      <w:numFmt w:val="decimal"/>
      <w:lvlText w:val="%7."/>
      <w:lvlJc w:val="left"/>
      <w:pPr>
        <w:tabs>
          <w:tab w:val="num" w:pos="5040"/>
        </w:tabs>
        <w:ind w:left="5040" w:hanging="360"/>
      </w:pPr>
    </w:lvl>
    <w:lvl w:ilvl="7" w:tplc="6412825A" w:tentative="1">
      <w:start w:val="1"/>
      <w:numFmt w:val="decimal"/>
      <w:lvlText w:val="%8."/>
      <w:lvlJc w:val="left"/>
      <w:pPr>
        <w:tabs>
          <w:tab w:val="num" w:pos="5760"/>
        </w:tabs>
        <w:ind w:left="5760" w:hanging="360"/>
      </w:pPr>
    </w:lvl>
    <w:lvl w:ilvl="8" w:tplc="4FD87D8A" w:tentative="1">
      <w:start w:val="1"/>
      <w:numFmt w:val="decimal"/>
      <w:lvlText w:val="%9."/>
      <w:lvlJc w:val="left"/>
      <w:pPr>
        <w:tabs>
          <w:tab w:val="num" w:pos="6480"/>
        </w:tabs>
        <w:ind w:left="6480" w:hanging="360"/>
      </w:pPr>
    </w:lvl>
  </w:abstractNum>
  <w:abstractNum w:abstractNumId="59" w15:restartNumberingAfterBreak="0">
    <w:nsid w:val="1E171BDD"/>
    <w:multiLevelType w:val="hybridMultilevel"/>
    <w:tmpl w:val="1AD48A32"/>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E52575D"/>
    <w:multiLevelType w:val="hybridMultilevel"/>
    <w:tmpl w:val="AAC4B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E5C5EFC"/>
    <w:multiLevelType w:val="hybridMultilevel"/>
    <w:tmpl w:val="D656510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15:restartNumberingAfterBreak="0">
    <w:nsid w:val="1E7F1464"/>
    <w:multiLevelType w:val="hybridMultilevel"/>
    <w:tmpl w:val="FFC0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EB11ADC"/>
    <w:multiLevelType w:val="hybridMultilevel"/>
    <w:tmpl w:val="3FB6AE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1F7F0097"/>
    <w:multiLevelType w:val="hybridMultilevel"/>
    <w:tmpl w:val="8BD60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1A72918"/>
    <w:multiLevelType w:val="hybridMultilevel"/>
    <w:tmpl w:val="61D45570"/>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15:restartNumberingAfterBreak="0">
    <w:nsid w:val="22B47926"/>
    <w:multiLevelType w:val="multilevel"/>
    <w:tmpl w:val="D76CEB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7" w15:restartNumberingAfterBreak="0">
    <w:nsid w:val="2326336F"/>
    <w:multiLevelType w:val="hybridMultilevel"/>
    <w:tmpl w:val="F0020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23594687"/>
    <w:multiLevelType w:val="hybridMultilevel"/>
    <w:tmpl w:val="D334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B64336"/>
    <w:multiLevelType w:val="hybridMultilevel"/>
    <w:tmpl w:val="845E9A90"/>
    <w:lvl w:ilvl="0" w:tplc="1042049C">
      <w:start w:val="1"/>
      <w:numFmt w:val="decimal"/>
      <w:lvlText w:val="%1."/>
      <w:lvlJc w:val="left"/>
      <w:pPr>
        <w:tabs>
          <w:tab w:val="num" w:pos="720"/>
        </w:tabs>
        <w:ind w:left="720" w:hanging="360"/>
      </w:pPr>
      <w:rPr>
        <w:b/>
      </w:rPr>
    </w:lvl>
    <w:lvl w:ilvl="1" w:tplc="3E1C27B8" w:tentative="1">
      <w:start w:val="1"/>
      <w:numFmt w:val="decimal"/>
      <w:lvlText w:val="%2."/>
      <w:lvlJc w:val="left"/>
      <w:pPr>
        <w:tabs>
          <w:tab w:val="num" w:pos="1440"/>
        </w:tabs>
        <w:ind w:left="1440" w:hanging="360"/>
      </w:pPr>
    </w:lvl>
    <w:lvl w:ilvl="2" w:tplc="19008760" w:tentative="1">
      <w:start w:val="1"/>
      <w:numFmt w:val="decimal"/>
      <w:lvlText w:val="%3."/>
      <w:lvlJc w:val="left"/>
      <w:pPr>
        <w:tabs>
          <w:tab w:val="num" w:pos="2160"/>
        </w:tabs>
        <w:ind w:left="2160" w:hanging="360"/>
      </w:pPr>
    </w:lvl>
    <w:lvl w:ilvl="3" w:tplc="DC729A5E" w:tentative="1">
      <w:start w:val="1"/>
      <w:numFmt w:val="decimal"/>
      <w:lvlText w:val="%4."/>
      <w:lvlJc w:val="left"/>
      <w:pPr>
        <w:tabs>
          <w:tab w:val="num" w:pos="2880"/>
        </w:tabs>
        <w:ind w:left="2880" w:hanging="360"/>
      </w:pPr>
    </w:lvl>
    <w:lvl w:ilvl="4" w:tplc="B2DAC2A2" w:tentative="1">
      <w:start w:val="1"/>
      <w:numFmt w:val="decimal"/>
      <w:lvlText w:val="%5."/>
      <w:lvlJc w:val="left"/>
      <w:pPr>
        <w:tabs>
          <w:tab w:val="num" w:pos="3600"/>
        </w:tabs>
        <w:ind w:left="3600" w:hanging="360"/>
      </w:pPr>
    </w:lvl>
    <w:lvl w:ilvl="5" w:tplc="4E3E3A4E" w:tentative="1">
      <w:start w:val="1"/>
      <w:numFmt w:val="decimal"/>
      <w:lvlText w:val="%6."/>
      <w:lvlJc w:val="left"/>
      <w:pPr>
        <w:tabs>
          <w:tab w:val="num" w:pos="4320"/>
        </w:tabs>
        <w:ind w:left="4320" w:hanging="360"/>
      </w:pPr>
    </w:lvl>
    <w:lvl w:ilvl="6" w:tplc="37B6B7AC" w:tentative="1">
      <w:start w:val="1"/>
      <w:numFmt w:val="decimal"/>
      <w:lvlText w:val="%7."/>
      <w:lvlJc w:val="left"/>
      <w:pPr>
        <w:tabs>
          <w:tab w:val="num" w:pos="5040"/>
        </w:tabs>
        <w:ind w:left="5040" w:hanging="360"/>
      </w:pPr>
    </w:lvl>
    <w:lvl w:ilvl="7" w:tplc="CA304984" w:tentative="1">
      <w:start w:val="1"/>
      <w:numFmt w:val="decimal"/>
      <w:lvlText w:val="%8."/>
      <w:lvlJc w:val="left"/>
      <w:pPr>
        <w:tabs>
          <w:tab w:val="num" w:pos="5760"/>
        </w:tabs>
        <w:ind w:left="5760" w:hanging="360"/>
      </w:pPr>
    </w:lvl>
    <w:lvl w:ilvl="8" w:tplc="E5AA2CD4" w:tentative="1">
      <w:start w:val="1"/>
      <w:numFmt w:val="decimal"/>
      <w:lvlText w:val="%9."/>
      <w:lvlJc w:val="left"/>
      <w:pPr>
        <w:tabs>
          <w:tab w:val="num" w:pos="6480"/>
        </w:tabs>
        <w:ind w:left="6480" w:hanging="360"/>
      </w:pPr>
    </w:lvl>
  </w:abstractNum>
  <w:abstractNum w:abstractNumId="70" w15:restartNumberingAfterBreak="0">
    <w:nsid w:val="244A69CB"/>
    <w:multiLevelType w:val="hybridMultilevel"/>
    <w:tmpl w:val="DC7E865E"/>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2461535C"/>
    <w:multiLevelType w:val="hybridMultilevel"/>
    <w:tmpl w:val="59267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48E180A"/>
    <w:multiLevelType w:val="hybridMultilevel"/>
    <w:tmpl w:val="FA2E78C8"/>
    <w:lvl w:ilvl="0" w:tplc="6EA06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25736BAB"/>
    <w:multiLevelType w:val="hybridMultilevel"/>
    <w:tmpl w:val="187464D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25851FE4"/>
    <w:multiLevelType w:val="hybridMultilevel"/>
    <w:tmpl w:val="C8948128"/>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25990EB9"/>
    <w:multiLevelType w:val="hybridMultilevel"/>
    <w:tmpl w:val="70A4B47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7E66FBE"/>
    <w:multiLevelType w:val="hybridMultilevel"/>
    <w:tmpl w:val="2A9ACF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28601F5B"/>
    <w:multiLevelType w:val="hybridMultilevel"/>
    <w:tmpl w:val="4EF47F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87A08DF"/>
    <w:multiLevelType w:val="hybridMultilevel"/>
    <w:tmpl w:val="F254233C"/>
    <w:lvl w:ilvl="0" w:tplc="0419000F">
      <w:start w:val="1"/>
      <w:numFmt w:val="decimal"/>
      <w:lvlText w:val="%1."/>
      <w:lvlJc w:val="left"/>
      <w:pPr>
        <w:ind w:left="720" w:hanging="360"/>
      </w:pPr>
      <w:rPr>
        <w:rFonts w:ascii="Times New Roman" w:hAnsi="Times New Roman" w:cs="Times New Roman"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88D604F"/>
    <w:multiLevelType w:val="hybridMultilevel"/>
    <w:tmpl w:val="1354F70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8992606"/>
    <w:multiLevelType w:val="hybridMultilevel"/>
    <w:tmpl w:val="C0865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2AEC69A1"/>
    <w:multiLevelType w:val="hybridMultilevel"/>
    <w:tmpl w:val="BD3E6598"/>
    <w:lvl w:ilvl="0" w:tplc="1430EB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2B38BF"/>
    <w:multiLevelType w:val="hybridMultilevel"/>
    <w:tmpl w:val="752EEA70"/>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DA139AB"/>
    <w:multiLevelType w:val="hybridMultilevel"/>
    <w:tmpl w:val="1D083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EF6262"/>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2E9B3D83"/>
    <w:multiLevelType w:val="hybridMultilevel"/>
    <w:tmpl w:val="04962F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F923A6"/>
    <w:multiLevelType w:val="multilevel"/>
    <w:tmpl w:val="9A367144"/>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303363D0"/>
    <w:multiLevelType w:val="hybridMultilevel"/>
    <w:tmpl w:val="7C4626AE"/>
    <w:lvl w:ilvl="0" w:tplc="22A45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06A08C1"/>
    <w:multiLevelType w:val="hybridMultilevel"/>
    <w:tmpl w:val="11A4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0D514FA"/>
    <w:multiLevelType w:val="hybridMultilevel"/>
    <w:tmpl w:val="F2900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149026C"/>
    <w:multiLevelType w:val="hybridMultilevel"/>
    <w:tmpl w:val="16BA3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19B34B7"/>
    <w:multiLevelType w:val="multilevel"/>
    <w:tmpl w:val="FFA4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1B364E8"/>
    <w:multiLevelType w:val="hybridMultilevel"/>
    <w:tmpl w:val="B12C662E"/>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1DB4F42"/>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32B4665A"/>
    <w:multiLevelType w:val="multilevel"/>
    <w:tmpl w:val="CE5080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15:restartNumberingAfterBreak="0">
    <w:nsid w:val="32F05CAF"/>
    <w:multiLevelType w:val="multilevel"/>
    <w:tmpl w:val="C96C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243670"/>
    <w:multiLevelType w:val="hybridMultilevel"/>
    <w:tmpl w:val="EA7C3D7A"/>
    <w:lvl w:ilvl="0" w:tplc="C0D432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3C60365"/>
    <w:multiLevelType w:val="multilevel"/>
    <w:tmpl w:val="B31E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48812C7"/>
    <w:multiLevelType w:val="hybridMultilevel"/>
    <w:tmpl w:val="0260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E9048D"/>
    <w:multiLevelType w:val="hybridMultilevel"/>
    <w:tmpl w:val="72CEB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4F14D92"/>
    <w:multiLevelType w:val="hybridMultilevel"/>
    <w:tmpl w:val="2EA4A5B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358F6301"/>
    <w:multiLevelType w:val="hybridMultilevel"/>
    <w:tmpl w:val="B7A4C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5C172A2"/>
    <w:multiLevelType w:val="hybridMultilevel"/>
    <w:tmpl w:val="FC5E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6A04DF2"/>
    <w:multiLevelType w:val="hybridMultilevel"/>
    <w:tmpl w:val="36442D78"/>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15:restartNumberingAfterBreak="0">
    <w:nsid w:val="36A7690C"/>
    <w:multiLevelType w:val="hybridMultilevel"/>
    <w:tmpl w:val="6964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37057F51"/>
    <w:multiLevelType w:val="multilevel"/>
    <w:tmpl w:val="FCDE72FE"/>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15:restartNumberingAfterBreak="0">
    <w:nsid w:val="37492716"/>
    <w:multiLevelType w:val="hybridMultilevel"/>
    <w:tmpl w:val="3E0CD2C6"/>
    <w:lvl w:ilvl="0" w:tplc="AF1C3E26">
      <w:start w:val="5"/>
      <w:numFmt w:val="decimal"/>
      <w:lvlText w:val="%1."/>
      <w:lvlJc w:val="left"/>
      <w:pPr>
        <w:tabs>
          <w:tab w:val="num" w:pos="720"/>
        </w:tabs>
        <w:ind w:left="720" w:hanging="360"/>
      </w:pPr>
    </w:lvl>
    <w:lvl w:ilvl="1" w:tplc="897264C6" w:tentative="1">
      <w:start w:val="1"/>
      <w:numFmt w:val="decimal"/>
      <w:lvlText w:val="%2."/>
      <w:lvlJc w:val="left"/>
      <w:pPr>
        <w:tabs>
          <w:tab w:val="num" w:pos="1440"/>
        </w:tabs>
        <w:ind w:left="1440" w:hanging="360"/>
      </w:pPr>
    </w:lvl>
    <w:lvl w:ilvl="2" w:tplc="9C5CEAEA" w:tentative="1">
      <w:start w:val="1"/>
      <w:numFmt w:val="decimal"/>
      <w:lvlText w:val="%3."/>
      <w:lvlJc w:val="left"/>
      <w:pPr>
        <w:tabs>
          <w:tab w:val="num" w:pos="2160"/>
        </w:tabs>
        <w:ind w:left="2160" w:hanging="360"/>
      </w:pPr>
    </w:lvl>
    <w:lvl w:ilvl="3" w:tplc="C3DC64F4" w:tentative="1">
      <w:start w:val="1"/>
      <w:numFmt w:val="decimal"/>
      <w:lvlText w:val="%4."/>
      <w:lvlJc w:val="left"/>
      <w:pPr>
        <w:tabs>
          <w:tab w:val="num" w:pos="2880"/>
        </w:tabs>
        <w:ind w:left="2880" w:hanging="360"/>
      </w:pPr>
    </w:lvl>
    <w:lvl w:ilvl="4" w:tplc="5D3C1954" w:tentative="1">
      <w:start w:val="1"/>
      <w:numFmt w:val="decimal"/>
      <w:lvlText w:val="%5."/>
      <w:lvlJc w:val="left"/>
      <w:pPr>
        <w:tabs>
          <w:tab w:val="num" w:pos="3600"/>
        </w:tabs>
        <w:ind w:left="3600" w:hanging="360"/>
      </w:pPr>
    </w:lvl>
    <w:lvl w:ilvl="5" w:tplc="007859BA" w:tentative="1">
      <w:start w:val="1"/>
      <w:numFmt w:val="decimal"/>
      <w:lvlText w:val="%6."/>
      <w:lvlJc w:val="left"/>
      <w:pPr>
        <w:tabs>
          <w:tab w:val="num" w:pos="4320"/>
        </w:tabs>
        <w:ind w:left="4320" w:hanging="360"/>
      </w:pPr>
    </w:lvl>
    <w:lvl w:ilvl="6" w:tplc="AE50D00C" w:tentative="1">
      <w:start w:val="1"/>
      <w:numFmt w:val="decimal"/>
      <w:lvlText w:val="%7."/>
      <w:lvlJc w:val="left"/>
      <w:pPr>
        <w:tabs>
          <w:tab w:val="num" w:pos="5040"/>
        </w:tabs>
        <w:ind w:left="5040" w:hanging="360"/>
      </w:pPr>
    </w:lvl>
    <w:lvl w:ilvl="7" w:tplc="0A4E9E44" w:tentative="1">
      <w:start w:val="1"/>
      <w:numFmt w:val="decimal"/>
      <w:lvlText w:val="%8."/>
      <w:lvlJc w:val="left"/>
      <w:pPr>
        <w:tabs>
          <w:tab w:val="num" w:pos="5760"/>
        </w:tabs>
        <w:ind w:left="5760" w:hanging="360"/>
      </w:pPr>
    </w:lvl>
    <w:lvl w:ilvl="8" w:tplc="17E281D8" w:tentative="1">
      <w:start w:val="1"/>
      <w:numFmt w:val="decimal"/>
      <w:lvlText w:val="%9."/>
      <w:lvlJc w:val="left"/>
      <w:pPr>
        <w:tabs>
          <w:tab w:val="num" w:pos="6480"/>
        </w:tabs>
        <w:ind w:left="6480" w:hanging="360"/>
      </w:pPr>
    </w:lvl>
  </w:abstractNum>
  <w:abstractNum w:abstractNumId="109" w15:restartNumberingAfterBreak="0">
    <w:nsid w:val="37974BD9"/>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37B26D0E"/>
    <w:multiLevelType w:val="hybridMultilevel"/>
    <w:tmpl w:val="0F3CE3C4"/>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37C67053"/>
    <w:multiLevelType w:val="hybridMultilevel"/>
    <w:tmpl w:val="5DAAB00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2" w15:restartNumberingAfterBreak="0">
    <w:nsid w:val="38D91006"/>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9327866"/>
    <w:multiLevelType w:val="hybridMultilevel"/>
    <w:tmpl w:val="F924865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15:restartNumberingAfterBreak="0">
    <w:nsid w:val="394B26C3"/>
    <w:multiLevelType w:val="hybridMultilevel"/>
    <w:tmpl w:val="856ABFC0"/>
    <w:lvl w:ilvl="0" w:tplc="04190019">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6" w15:restartNumberingAfterBreak="0">
    <w:nsid w:val="3A435C84"/>
    <w:multiLevelType w:val="hybridMultilevel"/>
    <w:tmpl w:val="19926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B655628"/>
    <w:multiLevelType w:val="hybridMultilevel"/>
    <w:tmpl w:val="130C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B671393"/>
    <w:multiLevelType w:val="hybridMultilevel"/>
    <w:tmpl w:val="365E1A10"/>
    <w:lvl w:ilvl="0" w:tplc="04190019">
      <w:start w:val="1"/>
      <w:numFmt w:val="lowerLetter"/>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3B6E3201"/>
    <w:multiLevelType w:val="hybridMultilevel"/>
    <w:tmpl w:val="74CE8860"/>
    <w:lvl w:ilvl="0" w:tplc="2CBA3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B752B45"/>
    <w:multiLevelType w:val="hybridMultilevel"/>
    <w:tmpl w:val="D33097CA"/>
    <w:lvl w:ilvl="0" w:tplc="8F728526">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BEE5A6A"/>
    <w:multiLevelType w:val="hybridMultilevel"/>
    <w:tmpl w:val="1D280E2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2" w15:restartNumberingAfterBreak="0">
    <w:nsid w:val="3BF264CC"/>
    <w:multiLevelType w:val="hybridMultilevel"/>
    <w:tmpl w:val="45C4EB92"/>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3C321592"/>
    <w:multiLevelType w:val="multilevel"/>
    <w:tmpl w:val="6AC09E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4" w15:restartNumberingAfterBreak="0">
    <w:nsid w:val="3D5C3AB6"/>
    <w:multiLevelType w:val="multilevel"/>
    <w:tmpl w:val="53A0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E83063"/>
    <w:multiLevelType w:val="hybridMultilevel"/>
    <w:tmpl w:val="EDD47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C9358A"/>
    <w:multiLevelType w:val="hybridMultilevel"/>
    <w:tmpl w:val="750E0CC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7" w15:restartNumberingAfterBreak="0">
    <w:nsid w:val="3FF0171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3FFF54D0"/>
    <w:multiLevelType w:val="hybridMultilevel"/>
    <w:tmpl w:val="CEF65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0617F6D"/>
    <w:multiLevelType w:val="hybridMultilevel"/>
    <w:tmpl w:val="B970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06F230C"/>
    <w:multiLevelType w:val="multilevel"/>
    <w:tmpl w:val="63DE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2D94629"/>
    <w:multiLevelType w:val="multilevel"/>
    <w:tmpl w:val="C3CE54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2" w15:restartNumberingAfterBreak="0">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15:restartNumberingAfterBreak="0">
    <w:nsid w:val="454077BE"/>
    <w:multiLevelType w:val="hybridMultilevel"/>
    <w:tmpl w:val="F7729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15:restartNumberingAfterBreak="0">
    <w:nsid w:val="459A65A0"/>
    <w:multiLevelType w:val="hybridMultilevel"/>
    <w:tmpl w:val="0F94E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6737FE9"/>
    <w:multiLevelType w:val="multilevel"/>
    <w:tmpl w:val="DF74FA3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7" w15:restartNumberingAfterBreak="0">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47EF564A"/>
    <w:multiLevelType w:val="hybridMultilevel"/>
    <w:tmpl w:val="4E58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F671EA"/>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7FD6890"/>
    <w:multiLevelType w:val="hybridMultilevel"/>
    <w:tmpl w:val="443AF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801101C"/>
    <w:multiLevelType w:val="hybridMultilevel"/>
    <w:tmpl w:val="7DF6A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9FF03CD"/>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4A2C4383"/>
    <w:multiLevelType w:val="multilevel"/>
    <w:tmpl w:val="744619C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4BAA72A9"/>
    <w:multiLevelType w:val="hybridMultilevel"/>
    <w:tmpl w:val="D2EAED20"/>
    <w:lvl w:ilvl="0" w:tplc="62F0FE2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15:restartNumberingAfterBreak="0">
    <w:nsid w:val="4BFB23E1"/>
    <w:multiLevelType w:val="hybridMultilevel"/>
    <w:tmpl w:val="684E198C"/>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C157AAD"/>
    <w:multiLevelType w:val="hybridMultilevel"/>
    <w:tmpl w:val="252EB298"/>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7" w15:restartNumberingAfterBreak="0">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4CC30F7B"/>
    <w:multiLevelType w:val="hybridMultilevel"/>
    <w:tmpl w:val="4C64F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D5C0C77"/>
    <w:multiLevelType w:val="multilevel"/>
    <w:tmpl w:val="CD909F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0" w15:restartNumberingAfterBreak="0">
    <w:nsid w:val="4F996CEF"/>
    <w:multiLevelType w:val="hybridMultilevel"/>
    <w:tmpl w:val="134EDA4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1" w15:restartNumberingAfterBreak="0">
    <w:nsid w:val="4FA401BC"/>
    <w:multiLevelType w:val="hybridMultilevel"/>
    <w:tmpl w:val="0BCCE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060350B"/>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1197756"/>
    <w:multiLevelType w:val="hybridMultilevel"/>
    <w:tmpl w:val="5900DF4C"/>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4" w15:restartNumberingAfterBreak="0">
    <w:nsid w:val="516E3318"/>
    <w:multiLevelType w:val="hybridMultilevel"/>
    <w:tmpl w:val="55B8FE68"/>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5" w15:restartNumberingAfterBreak="0">
    <w:nsid w:val="529B4511"/>
    <w:multiLevelType w:val="hybridMultilevel"/>
    <w:tmpl w:val="E55EC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2EB398A"/>
    <w:multiLevelType w:val="multilevel"/>
    <w:tmpl w:val="53F65C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318758F"/>
    <w:multiLevelType w:val="hybridMultilevel"/>
    <w:tmpl w:val="8DF2F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3291F85"/>
    <w:multiLevelType w:val="hybridMultilevel"/>
    <w:tmpl w:val="F49A780C"/>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335524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15:restartNumberingAfterBreak="0">
    <w:nsid w:val="538F6B98"/>
    <w:multiLevelType w:val="hybridMultilevel"/>
    <w:tmpl w:val="DC94A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54A378F"/>
    <w:multiLevelType w:val="hybridMultilevel"/>
    <w:tmpl w:val="5B28742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55846032"/>
    <w:multiLevelType w:val="hybridMultilevel"/>
    <w:tmpl w:val="74CE8860"/>
    <w:lvl w:ilvl="0" w:tplc="2CBA3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6792EAC"/>
    <w:multiLevelType w:val="hybridMultilevel"/>
    <w:tmpl w:val="B8DA2906"/>
    <w:lvl w:ilvl="0" w:tplc="F202C4AE">
      <w:start w:val="1"/>
      <w:numFmt w:val="decimal"/>
      <w:lvlText w:val="Практическая работа № %1."/>
      <w:lvlJc w:val="left"/>
      <w:pPr>
        <w:ind w:left="220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72F77E8"/>
    <w:multiLevelType w:val="hybridMultilevel"/>
    <w:tmpl w:val="6E843B1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15:restartNumberingAfterBreak="0">
    <w:nsid w:val="57761FBA"/>
    <w:multiLevelType w:val="hybridMultilevel"/>
    <w:tmpl w:val="8F6E125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15:restartNumberingAfterBreak="0">
    <w:nsid w:val="57B052AA"/>
    <w:multiLevelType w:val="hybridMultilevel"/>
    <w:tmpl w:val="CD8CFC28"/>
    <w:lvl w:ilvl="0" w:tplc="28EE81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7B44EDB"/>
    <w:multiLevelType w:val="hybridMultilevel"/>
    <w:tmpl w:val="E4FA0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7E24B63"/>
    <w:multiLevelType w:val="hybridMultilevel"/>
    <w:tmpl w:val="A620B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8550815"/>
    <w:multiLevelType w:val="hybridMultilevel"/>
    <w:tmpl w:val="93DCF974"/>
    <w:lvl w:ilvl="0" w:tplc="67E0816E">
      <w:start w:val="1"/>
      <w:numFmt w:val="bullet"/>
      <w:lvlText w:val="-"/>
      <w:lvlJc w:val="left"/>
      <w:pPr>
        <w:tabs>
          <w:tab w:val="num" w:pos="720"/>
        </w:tabs>
        <w:ind w:left="720" w:hanging="360"/>
      </w:pPr>
      <w:rPr>
        <w:rFonts w:ascii="Times New Roman" w:hAnsi="Times New Roman" w:hint="default"/>
      </w:rPr>
    </w:lvl>
    <w:lvl w:ilvl="1" w:tplc="CD9C601A" w:tentative="1">
      <w:start w:val="1"/>
      <w:numFmt w:val="bullet"/>
      <w:lvlText w:val="-"/>
      <w:lvlJc w:val="left"/>
      <w:pPr>
        <w:tabs>
          <w:tab w:val="num" w:pos="1440"/>
        </w:tabs>
        <w:ind w:left="1440" w:hanging="360"/>
      </w:pPr>
      <w:rPr>
        <w:rFonts w:ascii="Times New Roman" w:hAnsi="Times New Roman" w:hint="default"/>
      </w:rPr>
    </w:lvl>
    <w:lvl w:ilvl="2" w:tplc="3DB253F2" w:tentative="1">
      <w:start w:val="1"/>
      <w:numFmt w:val="bullet"/>
      <w:lvlText w:val="-"/>
      <w:lvlJc w:val="left"/>
      <w:pPr>
        <w:tabs>
          <w:tab w:val="num" w:pos="2160"/>
        </w:tabs>
        <w:ind w:left="2160" w:hanging="360"/>
      </w:pPr>
      <w:rPr>
        <w:rFonts w:ascii="Times New Roman" w:hAnsi="Times New Roman" w:hint="default"/>
      </w:rPr>
    </w:lvl>
    <w:lvl w:ilvl="3" w:tplc="F64C68C2" w:tentative="1">
      <w:start w:val="1"/>
      <w:numFmt w:val="bullet"/>
      <w:lvlText w:val="-"/>
      <w:lvlJc w:val="left"/>
      <w:pPr>
        <w:tabs>
          <w:tab w:val="num" w:pos="2880"/>
        </w:tabs>
        <w:ind w:left="2880" w:hanging="360"/>
      </w:pPr>
      <w:rPr>
        <w:rFonts w:ascii="Times New Roman" w:hAnsi="Times New Roman" w:hint="default"/>
      </w:rPr>
    </w:lvl>
    <w:lvl w:ilvl="4" w:tplc="5BC045E8" w:tentative="1">
      <w:start w:val="1"/>
      <w:numFmt w:val="bullet"/>
      <w:lvlText w:val="-"/>
      <w:lvlJc w:val="left"/>
      <w:pPr>
        <w:tabs>
          <w:tab w:val="num" w:pos="3600"/>
        </w:tabs>
        <w:ind w:left="3600" w:hanging="360"/>
      </w:pPr>
      <w:rPr>
        <w:rFonts w:ascii="Times New Roman" w:hAnsi="Times New Roman" w:hint="default"/>
      </w:rPr>
    </w:lvl>
    <w:lvl w:ilvl="5" w:tplc="6BD8AE94" w:tentative="1">
      <w:start w:val="1"/>
      <w:numFmt w:val="bullet"/>
      <w:lvlText w:val="-"/>
      <w:lvlJc w:val="left"/>
      <w:pPr>
        <w:tabs>
          <w:tab w:val="num" w:pos="4320"/>
        </w:tabs>
        <w:ind w:left="4320" w:hanging="360"/>
      </w:pPr>
      <w:rPr>
        <w:rFonts w:ascii="Times New Roman" w:hAnsi="Times New Roman" w:hint="default"/>
      </w:rPr>
    </w:lvl>
    <w:lvl w:ilvl="6" w:tplc="1A14B3B8" w:tentative="1">
      <w:start w:val="1"/>
      <w:numFmt w:val="bullet"/>
      <w:lvlText w:val="-"/>
      <w:lvlJc w:val="left"/>
      <w:pPr>
        <w:tabs>
          <w:tab w:val="num" w:pos="5040"/>
        </w:tabs>
        <w:ind w:left="5040" w:hanging="360"/>
      </w:pPr>
      <w:rPr>
        <w:rFonts w:ascii="Times New Roman" w:hAnsi="Times New Roman" w:hint="default"/>
      </w:rPr>
    </w:lvl>
    <w:lvl w:ilvl="7" w:tplc="1EA4E2FE" w:tentative="1">
      <w:start w:val="1"/>
      <w:numFmt w:val="bullet"/>
      <w:lvlText w:val="-"/>
      <w:lvlJc w:val="left"/>
      <w:pPr>
        <w:tabs>
          <w:tab w:val="num" w:pos="5760"/>
        </w:tabs>
        <w:ind w:left="5760" w:hanging="360"/>
      </w:pPr>
      <w:rPr>
        <w:rFonts w:ascii="Times New Roman" w:hAnsi="Times New Roman" w:hint="default"/>
      </w:rPr>
    </w:lvl>
    <w:lvl w:ilvl="8" w:tplc="C0DA12DC" w:tentative="1">
      <w:start w:val="1"/>
      <w:numFmt w:val="bullet"/>
      <w:lvlText w:val="-"/>
      <w:lvlJc w:val="left"/>
      <w:pPr>
        <w:tabs>
          <w:tab w:val="num" w:pos="6480"/>
        </w:tabs>
        <w:ind w:left="6480" w:hanging="360"/>
      </w:pPr>
      <w:rPr>
        <w:rFonts w:ascii="Times New Roman" w:hAnsi="Times New Roman" w:hint="default"/>
      </w:rPr>
    </w:lvl>
  </w:abstractNum>
  <w:abstractNum w:abstractNumId="170" w15:restartNumberingAfterBreak="0">
    <w:nsid w:val="58573B59"/>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589D404A"/>
    <w:multiLevelType w:val="multilevel"/>
    <w:tmpl w:val="1CC068F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2" w15:restartNumberingAfterBreak="0">
    <w:nsid w:val="58CB2C30"/>
    <w:multiLevelType w:val="hybridMultilevel"/>
    <w:tmpl w:val="768EA436"/>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8F873E2"/>
    <w:multiLevelType w:val="hybridMultilevel"/>
    <w:tmpl w:val="16681026"/>
    <w:lvl w:ilvl="0" w:tplc="03205108">
      <w:start w:val="1"/>
      <w:numFmt w:val="decimal"/>
      <w:lvlText w:val="%1."/>
      <w:lvlJc w:val="left"/>
      <w:pPr>
        <w:ind w:left="720" w:hanging="360"/>
      </w:pPr>
      <w:rPr>
        <w:rFonts w:ascii="Times New Roman" w:hAnsi="Times New Roman" w:cs="Times New Roman" w:hint="default"/>
        <w:b w:val="0"/>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8F8789C"/>
    <w:multiLevelType w:val="hybridMultilevel"/>
    <w:tmpl w:val="F9C488B0"/>
    <w:lvl w:ilvl="0" w:tplc="3EF484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9F55B23"/>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9FA0B79"/>
    <w:multiLevelType w:val="hybridMultilevel"/>
    <w:tmpl w:val="D5FCC986"/>
    <w:lvl w:ilvl="0" w:tplc="D4520E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9FC5714"/>
    <w:multiLevelType w:val="hybridMultilevel"/>
    <w:tmpl w:val="957E83FA"/>
    <w:lvl w:ilvl="0" w:tplc="874613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5B82648E"/>
    <w:multiLevelType w:val="hybridMultilevel"/>
    <w:tmpl w:val="C23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C8936FA"/>
    <w:multiLevelType w:val="hybridMultilevel"/>
    <w:tmpl w:val="C8D05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CB545C3"/>
    <w:multiLevelType w:val="hybridMultilevel"/>
    <w:tmpl w:val="22A8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E2907E6"/>
    <w:multiLevelType w:val="hybridMultilevel"/>
    <w:tmpl w:val="6E30C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F2F66BD"/>
    <w:multiLevelType w:val="hybridMultilevel"/>
    <w:tmpl w:val="6D527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16E0278"/>
    <w:multiLevelType w:val="hybridMultilevel"/>
    <w:tmpl w:val="753030F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5" w15:restartNumberingAfterBreak="0">
    <w:nsid w:val="62F3548A"/>
    <w:multiLevelType w:val="hybridMultilevel"/>
    <w:tmpl w:val="B5122630"/>
    <w:lvl w:ilvl="0" w:tplc="496037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3BB3A91"/>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15:restartNumberingAfterBreak="0">
    <w:nsid w:val="65996EC8"/>
    <w:multiLevelType w:val="hybridMultilevel"/>
    <w:tmpl w:val="BAC4810E"/>
    <w:lvl w:ilvl="0" w:tplc="6270B81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15:restartNumberingAfterBreak="0">
    <w:nsid w:val="659F4123"/>
    <w:multiLevelType w:val="hybridMultilevel"/>
    <w:tmpl w:val="5CFC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6F92AD3"/>
    <w:multiLevelType w:val="hybridMultilevel"/>
    <w:tmpl w:val="56D46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7125833"/>
    <w:multiLevelType w:val="hybridMultilevel"/>
    <w:tmpl w:val="8876886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1" w15:restartNumberingAfterBreak="0">
    <w:nsid w:val="67200CB4"/>
    <w:multiLevelType w:val="hybridMultilevel"/>
    <w:tmpl w:val="F57C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677E23FB"/>
    <w:multiLevelType w:val="multilevel"/>
    <w:tmpl w:val="FCA6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8333EEF"/>
    <w:multiLevelType w:val="hybridMultilevel"/>
    <w:tmpl w:val="BFAEEDD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4" w15:restartNumberingAfterBreak="0">
    <w:nsid w:val="684E5642"/>
    <w:multiLevelType w:val="hybridMultilevel"/>
    <w:tmpl w:val="19926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8F26396"/>
    <w:multiLevelType w:val="hybridMultilevel"/>
    <w:tmpl w:val="9B0494C2"/>
    <w:lvl w:ilvl="0" w:tplc="F28A493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9B52215"/>
    <w:multiLevelType w:val="hybridMultilevel"/>
    <w:tmpl w:val="650009E6"/>
    <w:lvl w:ilvl="0" w:tplc="292CD3F0">
      <w:start w:val="1"/>
      <w:numFmt w:val="bullet"/>
      <w:lvlText w:val="-"/>
      <w:lvlJc w:val="left"/>
      <w:pPr>
        <w:tabs>
          <w:tab w:val="num" w:pos="720"/>
        </w:tabs>
        <w:ind w:left="720" w:hanging="360"/>
      </w:pPr>
      <w:rPr>
        <w:rFonts w:ascii="Times New Roman" w:hAnsi="Times New Roman" w:hint="default"/>
      </w:rPr>
    </w:lvl>
    <w:lvl w:ilvl="1" w:tplc="5138239C" w:tentative="1">
      <w:start w:val="1"/>
      <w:numFmt w:val="bullet"/>
      <w:lvlText w:val="-"/>
      <w:lvlJc w:val="left"/>
      <w:pPr>
        <w:tabs>
          <w:tab w:val="num" w:pos="1440"/>
        </w:tabs>
        <w:ind w:left="1440" w:hanging="360"/>
      </w:pPr>
      <w:rPr>
        <w:rFonts w:ascii="Times New Roman" w:hAnsi="Times New Roman" w:hint="default"/>
      </w:rPr>
    </w:lvl>
    <w:lvl w:ilvl="2" w:tplc="A1407BFA" w:tentative="1">
      <w:start w:val="1"/>
      <w:numFmt w:val="bullet"/>
      <w:lvlText w:val="-"/>
      <w:lvlJc w:val="left"/>
      <w:pPr>
        <w:tabs>
          <w:tab w:val="num" w:pos="2160"/>
        </w:tabs>
        <w:ind w:left="2160" w:hanging="360"/>
      </w:pPr>
      <w:rPr>
        <w:rFonts w:ascii="Times New Roman" w:hAnsi="Times New Roman" w:hint="default"/>
      </w:rPr>
    </w:lvl>
    <w:lvl w:ilvl="3" w:tplc="813EB400" w:tentative="1">
      <w:start w:val="1"/>
      <w:numFmt w:val="bullet"/>
      <w:lvlText w:val="-"/>
      <w:lvlJc w:val="left"/>
      <w:pPr>
        <w:tabs>
          <w:tab w:val="num" w:pos="2880"/>
        </w:tabs>
        <w:ind w:left="2880" w:hanging="360"/>
      </w:pPr>
      <w:rPr>
        <w:rFonts w:ascii="Times New Roman" w:hAnsi="Times New Roman" w:hint="default"/>
      </w:rPr>
    </w:lvl>
    <w:lvl w:ilvl="4" w:tplc="14160A56" w:tentative="1">
      <w:start w:val="1"/>
      <w:numFmt w:val="bullet"/>
      <w:lvlText w:val="-"/>
      <w:lvlJc w:val="left"/>
      <w:pPr>
        <w:tabs>
          <w:tab w:val="num" w:pos="3600"/>
        </w:tabs>
        <w:ind w:left="3600" w:hanging="360"/>
      </w:pPr>
      <w:rPr>
        <w:rFonts w:ascii="Times New Roman" w:hAnsi="Times New Roman" w:hint="default"/>
      </w:rPr>
    </w:lvl>
    <w:lvl w:ilvl="5" w:tplc="C5D63392" w:tentative="1">
      <w:start w:val="1"/>
      <w:numFmt w:val="bullet"/>
      <w:lvlText w:val="-"/>
      <w:lvlJc w:val="left"/>
      <w:pPr>
        <w:tabs>
          <w:tab w:val="num" w:pos="4320"/>
        </w:tabs>
        <w:ind w:left="4320" w:hanging="360"/>
      </w:pPr>
      <w:rPr>
        <w:rFonts w:ascii="Times New Roman" w:hAnsi="Times New Roman" w:hint="default"/>
      </w:rPr>
    </w:lvl>
    <w:lvl w:ilvl="6" w:tplc="EF764BA2" w:tentative="1">
      <w:start w:val="1"/>
      <w:numFmt w:val="bullet"/>
      <w:lvlText w:val="-"/>
      <w:lvlJc w:val="left"/>
      <w:pPr>
        <w:tabs>
          <w:tab w:val="num" w:pos="5040"/>
        </w:tabs>
        <w:ind w:left="5040" w:hanging="360"/>
      </w:pPr>
      <w:rPr>
        <w:rFonts w:ascii="Times New Roman" w:hAnsi="Times New Roman" w:hint="default"/>
      </w:rPr>
    </w:lvl>
    <w:lvl w:ilvl="7" w:tplc="EE42F53C" w:tentative="1">
      <w:start w:val="1"/>
      <w:numFmt w:val="bullet"/>
      <w:lvlText w:val="-"/>
      <w:lvlJc w:val="left"/>
      <w:pPr>
        <w:tabs>
          <w:tab w:val="num" w:pos="5760"/>
        </w:tabs>
        <w:ind w:left="5760" w:hanging="360"/>
      </w:pPr>
      <w:rPr>
        <w:rFonts w:ascii="Times New Roman" w:hAnsi="Times New Roman" w:hint="default"/>
      </w:rPr>
    </w:lvl>
    <w:lvl w:ilvl="8" w:tplc="B3BCC548" w:tentative="1">
      <w:start w:val="1"/>
      <w:numFmt w:val="bullet"/>
      <w:lvlText w:val="-"/>
      <w:lvlJc w:val="left"/>
      <w:pPr>
        <w:tabs>
          <w:tab w:val="num" w:pos="6480"/>
        </w:tabs>
        <w:ind w:left="6480" w:hanging="360"/>
      </w:pPr>
      <w:rPr>
        <w:rFonts w:ascii="Times New Roman" w:hAnsi="Times New Roman" w:hint="default"/>
      </w:rPr>
    </w:lvl>
  </w:abstractNum>
  <w:abstractNum w:abstractNumId="197" w15:restartNumberingAfterBreak="0">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6B474A84"/>
    <w:multiLevelType w:val="hybridMultilevel"/>
    <w:tmpl w:val="DEE8246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C053F55"/>
    <w:multiLevelType w:val="hybridMultilevel"/>
    <w:tmpl w:val="945ABAEE"/>
    <w:lvl w:ilvl="0" w:tplc="BC14DB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C430553"/>
    <w:multiLevelType w:val="hybridMultilevel"/>
    <w:tmpl w:val="F3D82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C747B71"/>
    <w:multiLevelType w:val="hybridMultilevel"/>
    <w:tmpl w:val="C78C041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3" w15:restartNumberingAfterBreak="0">
    <w:nsid w:val="6C875889"/>
    <w:multiLevelType w:val="hybridMultilevel"/>
    <w:tmpl w:val="9608393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CFD0293"/>
    <w:multiLevelType w:val="hybridMultilevel"/>
    <w:tmpl w:val="BEDCABC8"/>
    <w:lvl w:ilvl="0" w:tplc="874613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D290EE2"/>
    <w:multiLevelType w:val="hybridMultilevel"/>
    <w:tmpl w:val="61BC035A"/>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6D2C0000"/>
    <w:multiLevelType w:val="hybridMultilevel"/>
    <w:tmpl w:val="C23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6D53662D"/>
    <w:multiLevelType w:val="multilevel"/>
    <w:tmpl w:val="D1E26F1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6911A6"/>
    <w:multiLevelType w:val="hybridMultilevel"/>
    <w:tmpl w:val="77162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D756545"/>
    <w:multiLevelType w:val="multilevel"/>
    <w:tmpl w:val="D6FAEBEE"/>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210" w15:restartNumberingAfterBreak="0">
    <w:nsid w:val="6E5C0A06"/>
    <w:multiLevelType w:val="hybridMultilevel"/>
    <w:tmpl w:val="88BE743A"/>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6E8532FE"/>
    <w:multiLevelType w:val="hybridMultilevel"/>
    <w:tmpl w:val="A6E64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EB55C73"/>
    <w:multiLevelType w:val="multilevel"/>
    <w:tmpl w:val="E982E2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3" w15:restartNumberingAfterBreak="0">
    <w:nsid w:val="6FFD1100"/>
    <w:multiLevelType w:val="hybridMultilevel"/>
    <w:tmpl w:val="B5D4FC5E"/>
    <w:lvl w:ilvl="0" w:tplc="04190019">
      <w:start w:val="1"/>
      <w:numFmt w:val="lowerLetter"/>
      <w:lvlText w:val="%1."/>
      <w:lvlJc w:val="left"/>
      <w:pPr>
        <w:ind w:left="1070"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4" w15:restartNumberingAfterBreak="0">
    <w:nsid w:val="71397775"/>
    <w:multiLevelType w:val="hybridMultilevel"/>
    <w:tmpl w:val="081ED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1C73462"/>
    <w:multiLevelType w:val="hybridMultilevel"/>
    <w:tmpl w:val="A5227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15:restartNumberingAfterBreak="0">
    <w:nsid w:val="71D008C5"/>
    <w:multiLevelType w:val="hybridMultilevel"/>
    <w:tmpl w:val="4BFA3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21E2DBC"/>
    <w:multiLevelType w:val="multilevel"/>
    <w:tmpl w:val="717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24C30BB"/>
    <w:multiLevelType w:val="multilevel"/>
    <w:tmpl w:val="6FFC85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9" w15:restartNumberingAfterBreak="0">
    <w:nsid w:val="72573C01"/>
    <w:multiLevelType w:val="hybridMultilevel"/>
    <w:tmpl w:val="6CA804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15:restartNumberingAfterBreak="0">
    <w:nsid w:val="742B627D"/>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15:restartNumberingAfterBreak="0">
    <w:nsid w:val="745D6683"/>
    <w:multiLevelType w:val="hybridMultilevel"/>
    <w:tmpl w:val="913AF1A6"/>
    <w:lvl w:ilvl="0" w:tplc="6C8490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74C208C1"/>
    <w:multiLevelType w:val="hybridMultilevel"/>
    <w:tmpl w:val="4C143470"/>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3" w15:restartNumberingAfterBreak="0">
    <w:nsid w:val="74EB363F"/>
    <w:multiLevelType w:val="hybridMultilevel"/>
    <w:tmpl w:val="AA90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4F538D2"/>
    <w:multiLevelType w:val="multilevel"/>
    <w:tmpl w:val="3176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5B43DD8"/>
    <w:multiLevelType w:val="hybridMultilevel"/>
    <w:tmpl w:val="A966281E"/>
    <w:lvl w:ilvl="0" w:tplc="85BC0D08">
      <w:start w:val="6"/>
      <w:numFmt w:val="decimal"/>
      <w:lvlText w:val="%1."/>
      <w:lvlJc w:val="left"/>
      <w:pPr>
        <w:tabs>
          <w:tab w:val="num" w:pos="720"/>
        </w:tabs>
        <w:ind w:left="720" w:hanging="360"/>
      </w:pPr>
    </w:lvl>
    <w:lvl w:ilvl="1" w:tplc="3B548E00" w:tentative="1">
      <w:start w:val="1"/>
      <w:numFmt w:val="decimal"/>
      <w:lvlText w:val="%2."/>
      <w:lvlJc w:val="left"/>
      <w:pPr>
        <w:tabs>
          <w:tab w:val="num" w:pos="1440"/>
        </w:tabs>
        <w:ind w:left="1440" w:hanging="360"/>
      </w:pPr>
    </w:lvl>
    <w:lvl w:ilvl="2" w:tplc="3080167A" w:tentative="1">
      <w:start w:val="1"/>
      <w:numFmt w:val="decimal"/>
      <w:lvlText w:val="%3."/>
      <w:lvlJc w:val="left"/>
      <w:pPr>
        <w:tabs>
          <w:tab w:val="num" w:pos="2160"/>
        </w:tabs>
        <w:ind w:left="2160" w:hanging="360"/>
      </w:pPr>
    </w:lvl>
    <w:lvl w:ilvl="3" w:tplc="AB9CF5BC" w:tentative="1">
      <w:start w:val="1"/>
      <w:numFmt w:val="decimal"/>
      <w:lvlText w:val="%4."/>
      <w:lvlJc w:val="left"/>
      <w:pPr>
        <w:tabs>
          <w:tab w:val="num" w:pos="2880"/>
        </w:tabs>
        <w:ind w:left="2880" w:hanging="360"/>
      </w:pPr>
    </w:lvl>
    <w:lvl w:ilvl="4" w:tplc="BC8E3D6A" w:tentative="1">
      <w:start w:val="1"/>
      <w:numFmt w:val="decimal"/>
      <w:lvlText w:val="%5."/>
      <w:lvlJc w:val="left"/>
      <w:pPr>
        <w:tabs>
          <w:tab w:val="num" w:pos="3600"/>
        </w:tabs>
        <w:ind w:left="3600" w:hanging="360"/>
      </w:pPr>
    </w:lvl>
    <w:lvl w:ilvl="5" w:tplc="77682C04" w:tentative="1">
      <w:start w:val="1"/>
      <w:numFmt w:val="decimal"/>
      <w:lvlText w:val="%6."/>
      <w:lvlJc w:val="left"/>
      <w:pPr>
        <w:tabs>
          <w:tab w:val="num" w:pos="4320"/>
        </w:tabs>
        <w:ind w:left="4320" w:hanging="360"/>
      </w:pPr>
    </w:lvl>
    <w:lvl w:ilvl="6" w:tplc="EDFA20A8" w:tentative="1">
      <w:start w:val="1"/>
      <w:numFmt w:val="decimal"/>
      <w:lvlText w:val="%7."/>
      <w:lvlJc w:val="left"/>
      <w:pPr>
        <w:tabs>
          <w:tab w:val="num" w:pos="5040"/>
        </w:tabs>
        <w:ind w:left="5040" w:hanging="360"/>
      </w:pPr>
    </w:lvl>
    <w:lvl w:ilvl="7" w:tplc="26865A8E" w:tentative="1">
      <w:start w:val="1"/>
      <w:numFmt w:val="decimal"/>
      <w:lvlText w:val="%8."/>
      <w:lvlJc w:val="left"/>
      <w:pPr>
        <w:tabs>
          <w:tab w:val="num" w:pos="5760"/>
        </w:tabs>
        <w:ind w:left="5760" w:hanging="360"/>
      </w:pPr>
    </w:lvl>
    <w:lvl w:ilvl="8" w:tplc="5F9693EC" w:tentative="1">
      <w:start w:val="1"/>
      <w:numFmt w:val="decimal"/>
      <w:lvlText w:val="%9."/>
      <w:lvlJc w:val="left"/>
      <w:pPr>
        <w:tabs>
          <w:tab w:val="num" w:pos="6480"/>
        </w:tabs>
        <w:ind w:left="6480" w:hanging="360"/>
      </w:pPr>
    </w:lvl>
  </w:abstractNum>
  <w:abstractNum w:abstractNumId="226" w15:restartNumberingAfterBreak="0">
    <w:nsid w:val="75F21B05"/>
    <w:multiLevelType w:val="multilevel"/>
    <w:tmpl w:val="839ED5B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7" w15:restartNumberingAfterBreak="0">
    <w:nsid w:val="76893EA9"/>
    <w:multiLevelType w:val="hybridMultilevel"/>
    <w:tmpl w:val="DEF0508A"/>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74E2B3B"/>
    <w:multiLevelType w:val="hybridMultilevel"/>
    <w:tmpl w:val="80B4E2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15:restartNumberingAfterBreak="0">
    <w:nsid w:val="776C3D18"/>
    <w:multiLevelType w:val="multilevel"/>
    <w:tmpl w:val="1ECE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86C18C7"/>
    <w:multiLevelType w:val="hybridMultilevel"/>
    <w:tmpl w:val="9946A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8871F33"/>
    <w:multiLevelType w:val="hybridMultilevel"/>
    <w:tmpl w:val="D9FA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9516CCA"/>
    <w:multiLevelType w:val="hybridMultilevel"/>
    <w:tmpl w:val="D646E598"/>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3" w15:restartNumberingAfterBreak="0">
    <w:nsid w:val="795751F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15:restartNumberingAfterBreak="0">
    <w:nsid w:val="7A06103A"/>
    <w:multiLevelType w:val="hybridMultilevel"/>
    <w:tmpl w:val="6316D7A2"/>
    <w:lvl w:ilvl="0" w:tplc="04190019">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A6C50B3"/>
    <w:multiLevelType w:val="hybridMultilevel"/>
    <w:tmpl w:val="FA1CA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B6A6C03"/>
    <w:multiLevelType w:val="hybridMultilevel"/>
    <w:tmpl w:val="F8684EE2"/>
    <w:lvl w:ilvl="0" w:tplc="A0C647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C7D0DB1"/>
    <w:multiLevelType w:val="hybridMultilevel"/>
    <w:tmpl w:val="200A81F8"/>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CE64FED"/>
    <w:multiLevelType w:val="hybridMultilevel"/>
    <w:tmpl w:val="7BB449B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9" w15:restartNumberingAfterBreak="0">
    <w:nsid w:val="7CFF03D9"/>
    <w:multiLevelType w:val="hybridMultilevel"/>
    <w:tmpl w:val="E5D2708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0" w15:restartNumberingAfterBreak="0">
    <w:nsid w:val="7DB31C98"/>
    <w:multiLevelType w:val="multilevel"/>
    <w:tmpl w:val="629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E281162"/>
    <w:multiLevelType w:val="hybridMultilevel"/>
    <w:tmpl w:val="1A766E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2" w15:restartNumberingAfterBreak="0">
    <w:nsid w:val="7FDB4E2B"/>
    <w:multiLevelType w:val="hybridMultilevel"/>
    <w:tmpl w:val="F9EEB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FFE09BB"/>
    <w:multiLevelType w:val="multilevel"/>
    <w:tmpl w:val="F1F8529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64"/>
  </w:num>
  <w:num w:numId="2">
    <w:abstractNumId w:val="11"/>
  </w:num>
  <w:num w:numId="3">
    <w:abstractNumId w:val="27"/>
  </w:num>
  <w:num w:numId="4">
    <w:abstractNumId w:val="21"/>
  </w:num>
  <w:num w:numId="5">
    <w:abstractNumId w:val="219"/>
  </w:num>
  <w:num w:numId="6">
    <w:abstractNumId w:val="241"/>
  </w:num>
  <w:num w:numId="7">
    <w:abstractNumId w:val="186"/>
  </w:num>
  <w:num w:numId="8">
    <w:abstractNumId w:val="159"/>
  </w:num>
  <w:num w:numId="9">
    <w:abstractNumId w:val="233"/>
  </w:num>
  <w:num w:numId="10">
    <w:abstractNumId w:val="109"/>
  </w:num>
  <w:num w:numId="11">
    <w:abstractNumId w:val="127"/>
  </w:num>
  <w:num w:numId="12">
    <w:abstractNumId w:val="170"/>
  </w:num>
  <w:num w:numId="13">
    <w:abstractNumId w:val="139"/>
  </w:num>
  <w:num w:numId="14">
    <w:abstractNumId w:val="220"/>
  </w:num>
  <w:num w:numId="15">
    <w:abstractNumId w:val="142"/>
  </w:num>
  <w:num w:numId="16">
    <w:abstractNumId w:val="84"/>
  </w:num>
  <w:num w:numId="17">
    <w:abstractNumId w:val="93"/>
  </w:num>
  <w:num w:numId="18">
    <w:abstractNumId w:val="112"/>
  </w:num>
  <w:num w:numId="19">
    <w:abstractNumId w:val="148"/>
  </w:num>
  <w:num w:numId="20">
    <w:abstractNumId w:val="169"/>
  </w:num>
  <w:num w:numId="21">
    <w:abstractNumId w:val="196"/>
  </w:num>
  <w:num w:numId="22">
    <w:abstractNumId w:val="108"/>
  </w:num>
  <w:num w:numId="23">
    <w:abstractNumId w:val="225"/>
  </w:num>
  <w:num w:numId="24">
    <w:abstractNumId w:val="124"/>
  </w:num>
  <w:num w:numId="25">
    <w:abstractNumId w:val="187"/>
  </w:num>
  <w:num w:numId="26">
    <w:abstractNumId w:val="175"/>
  </w:num>
  <w:num w:numId="27">
    <w:abstractNumId w:val="152"/>
  </w:num>
  <w:num w:numId="28">
    <w:abstractNumId w:val="215"/>
  </w:num>
  <w:num w:numId="29">
    <w:abstractNumId w:val="67"/>
  </w:num>
  <w:num w:numId="30">
    <w:abstractNumId w:val="80"/>
  </w:num>
  <w:num w:numId="31">
    <w:abstractNumId w:val="3"/>
  </w:num>
  <w:num w:numId="32">
    <w:abstractNumId w:val="43"/>
  </w:num>
  <w:num w:numId="33">
    <w:abstractNumId w:val="242"/>
  </w:num>
  <w:num w:numId="34">
    <w:abstractNumId w:val="174"/>
  </w:num>
  <w:num w:numId="35">
    <w:abstractNumId w:val="102"/>
  </w:num>
  <w:num w:numId="36">
    <w:abstractNumId w:val="177"/>
  </w:num>
  <w:num w:numId="37">
    <w:abstractNumId w:val="71"/>
  </w:num>
  <w:num w:numId="38">
    <w:abstractNumId w:val="204"/>
  </w:num>
  <w:num w:numId="39">
    <w:abstractNumId w:val="191"/>
  </w:num>
  <w:num w:numId="40">
    <w:abstractNumId w:val="167"/>
  </w:num>
  <w:num w:numId="41">
    <w:abstractNumId w:val="210"/>
  </w:num>
  <w:num w:numId="42">
    <w:abstractNumId w:val="145"/>
  </w:num>
  <w:num w:numId="43">
    <w:abstractNumId w:val="37"/>
  </w:num>
  <w:num w:numId="44">
    <w:abstractNumId w:val="18"/>
  </w:num>
  <w:num w:numId="45">
    <w:abstractNumId w:val="163"/>
  </w:num>
  <w:num w:numId="46">
    <w:abstractNumId w:val="235"/>
  </w:num>
  <w:num w:numId="47">
    <w:abstractNumId w:val="120"/>
  </w:num>
  <w:num w:numId="48">
    <w:abstractNumId w:val="116"/>
  </w:num>
  <w:num w:numId="49">
    <w:abstractNumId w:val="44"/>
  </w:num>
  <w:num w:numId="50">
    <w:abstractNumId w:val="97"/>
  </w:num>
  <w:num w:numId="51">
    <w:abstractNumId w:val="144"/>
  </w:num>
  <w:num w:numId="52">
    <w:abstractNumId w:val="81"/>
  </w:num>
  <w:num w:numId="53">
    <w:abstractNumId w:val="207"/>
  </w:num>
  <w:num w:numId="54">
    <w:abstractNumId w:val="206"/>
  </w:num>
  <w:num w:numId="55">
    <w:abstractNumId w:val="140"/>
  </w:num>
  <w:num w:numId="56">
    <w:abstractNumId w:val="14"/>
  </w:num>
  <w:num w:numId="57">
    <w:abstractNumId w:val="4"/>
  </w:num>
  <w:num w:numId="58">
    <w:abstractNumId w:val="26"/>
  </w:num>
  <w:num w:numId="59">
    <w:abstractNumId w:val="176"/>
  </w:num>
  <w:num w:numId="60">
    <w:abstractNumId w:val="234"/>
  </w:num>
  <w:num w:numId="61">
    <w:abstractNumId w:val="59"/>
  </w:num>
  <w:num w:numId="62">
    <w:abstractNumId w:val="172"/>
  </w:num>
  <w:num w:numId="63">
    <w:abstractNumId w:val="237"/>
  </w:num>
  <w:num w:numId="64">
    <w:abstractNumId w:val="158"/>
  </w:num>
  <w:num w:numId="65">
    <w:abstractNumId w:val="111"/>
  </w:num>
  <w:num w:numId="66">
    <w:abstractNumId w:val="121"/>
  </w:num>
  <w:num w:numId="67">
    <w:abstractNumId w:val="239"/>
  </w:num>
  <w:num w:numId="68">
    <w:abstractNumId w:val="126"/>
  </w:num>
  <w:num w:numId="69">
    <w:abstractNumId w:val="34"/>
  </w:num>
  <w:num w:numId="70">
    <w:abstractNumId w:val="5"/>
  </w:num>
  <w:num w:numId="71">
    <w:abstractNumId w:val="65"/>
  </w:num>
  <w:num w:numId="72">
    <w:abstractNumId w:val="193"/>
  </w:num>
  <w:num w:numId="73">
    <w:abstractNumId w:val="74"/>
  </w:num>
  <w:num w:numId="74">
    <w:abstractNumId w:val="73"/>
  </w:num>
  <w:num w:numId="75">
    <w:abstractNumId w:val="52"/>
  </w:num>
  <w:num w:numId="76">
    <w:abstractNumId w:val="238"/>
  </w:num>
  <w:num w:numId="77">
    <w:abstractNumId w:val="12"/>
  </w:num>
  <w:num w:numId="78">
    <w:abstractNumId w:val="113"/>
  </w:num>
  <w:num w:numId="79">
    <w:abstractNumId w:val="164"/>
  </w:num>
  <w:num w:numId="80">
    <w:abstractNumId w:val="104"/>
  </w:num>
  <w:num w:numId="81">
    <w:abstractNumId w:val="61"/>
  </w:num>
  <w:num w:numId="82">
    <w:abstractNumId w:val="146"/>
  </w:num>
  <w:num w:numId="83">
    <w:abstractNumId w:val="190"/>
  </w:num>
  <w:num w:numId="84">
    <w:abstractNumId w:val="45"/>
  </w:num>
  <w:num w:numId="85">
    <w:abstractNumId w:val="202"/>
  </w:num>
  <w:num w:numId="86">
    <w:abstractNumId w:val="184"/>
  </w:num>
  <w:num w:numId="87">
    <w:abstractNumId w:val="153"/>
  </w:num>
  <w:num w:numId="88">
    <w:abstractNumId w:val="213"/>
  </w:num>
  <w:num w:numId="89">
    <w:abstractNumId w:val="72"/>
  </w:num>
  <w:num w:numId="90">
    <w:abstractNumId w:val="130"/>
  </w:num>
  <w:num w:numId="91">
    <w:abstractNumId w:val="224"/>
  </w:num>
  <w:num w:numId="92">
    <w:abstractNumId w:val="240"/>
  </w:num>
  <w:num w:numId="93">
    <w:abstractNumId w:val="98"/>
  </w:num>
  <w:num w:numId="94">
    <w:abstractNumId w:val="23"/>
  </w:num>
  <w:num w:numId="95">
    <w:abstractNumId w:val="96"/>
  </w:num>
  <w:num w:numId="96">
    <w:abstractNumId w:val="91"/>
  </w:num>
  <w:num w:numId="97">
    <w:abstractNumId w:val="192"/>
  </w:num>
  <w:num w:numId="98">
    <w:abstractNumId w:val="8"/>
  </w:num>
  <w:num w:numId="99">
    <w:abstractNumId w:val="56"/>
  </w:num>
  <w:num w:numId="100">
    <w:abstractNumId w:val="2"/>
  </w:num>
  <w:num w:numId="101">
    <w:abstractNumId w:val="229"/>
  </w:num>
  <w:num w:numId="102">
    <w:abstractNumId w:val="53"/>
  </w:num>
  <w:num w:numId="103">
    <w:abstractNumId w:val="156"/>
  </w:num>
  <w:num w:numId="104">
    <w:abstractNumId w:val="228"/>
  </w:num>
  <w:num w:numId="105">
    <w:abstractNumId w:val="217"/>
  </w:num>
  <w:num w:numId="106">
    <w:abstractNumId w:val="208"/>
  </w:num>
  <w:num w:numId="107">
    <w:abstractNumId w:val="125"/>
  </w:num>
  <w:num w:numId="108">
    <w:abstractNumId w:val="89"/>
  </w:num>
  <w:num w:numId="109">
    <w:abstractNumId w:val="160"/>
  </w:num>
  <w:num w:numId="110">
    <w:abstractNumId w:val="76"/>
  </w:num>
  <w:num w:numId="111">
    <w:abstractNumId w:val="181"/>
  </w:num>
  <w:num w:numId="112">
    <w:abstractNumId w:val="182"/>
  </w:num>
  <w:num w:numId="113">
    <w:abstractNumId w:val="62"/>
  </w:num>
  <w:num w:numId="114">
    <w:abstractNumId w:val="223"/>
  </w:num>
  <w:num w:numId="115">
    <w:abstractNumId w:val="214"/>
  </w:num>
  <w:num w:numId="116">
    <w:abstractNumId w:val="180"/>
  </w:num>
  <w:num w:numId="117">
    <w:abstractNumId w:val="68"/>
  </w:num>
  <w:num w:numId="118">
    <w:abstractNumId w:val="60"/>
  </w:num>
  <w:num w:numId="119">
    <w:abstractNumId w:val="85"/>
  </w:num>
  <w:num w:numId="120">
    <w:abstractNumId w:val="36"/>
  </w:num>
  <w:num w:numId="121">
    <w:abstractNumId w:val="201"/>
  </w:num>
  <w:num w:numId="122">
    <w:abstractNumId w:val="103"/>
  </w:num>
  <w:num w:numId="123">
    <w:abstractNumId w:val="117"/>
  </w:num>
  <w:num w:numId="124">
    <w:abstractNumId w:val="135"/>
  </w:num>
  <w:num w:numId="125">
    <w:abstractNumId w:val="168"/>
  </w:num>
  <w:num w:numId="126">
    <w:abstractNumId w:val="138"/>
  </w:num>
  <w:num w:numId="127">
    <w:abstractNumId w:val="231"/>
  </w:num>
  <w:num w:numId="128">
    <w:abstractNumId w:val="189"/>
  </w:num>
  <w:num w:numId="129">
    <w:abstractNumId w:val="24"/>
  </w:num>
  <w:num w:numId="130">
    <w:abstractNumId w:val="183"/>
  </w:num>
  <w:num w:numId="131">
    <w:abstractNumId w:val="63"/>
  </w:num>
  <w:num w:numId="132">
    <w:abstractNumId w:val="51"/>
  </w:num>
  <w:num w:numId="133">
    <w:abstractNumId w:val="48"/>
  </w:num>
  <w:num w:numId="134">
    <w:abstractNumId w:val="188"/>
  </w:num>
  <w:num w:numId="135">
    <w:abstractNumId w:val="88"/>
  </w:num>
  <w:num w:numId="136">
    <w:abstractNumId w:val="90"/>
  </w:num>
  <w:num w:numId="137">
    <w:abstractNumId w:val="16"/>
  </w:num>
  <w:num w:numId="138">
    <w:abstractNumId w:val="29"/>
  </w:num>
  <w:num w:numId="139">
    <w:abstractNumId w:val="128"/>
  </w:num>
  <w:num w:numId="140">
    <w:abstractNumId w:val="151"/>
  </w:num>
  <w:num w:numId="141">
    <w:abstractNumId w:val="1"/>
  </w:num>
  <w:num w:numId="142">
    <w:abstractNumId w:val="216"/>
  </w:num>
  <w:num w:numId="143">
    <w:abstractNumId w:val="141"/>
  </w:num>
  <w:num w:numId="144">
    <w:abstractNumId w:val="99"/>
  </w:num>
  <w:num w:numId="145">
    <w:abstractNumId w:val="155"/>
  </w:num>
  <w:num w:numId="146">
    <w:abstractNumId w:val="38"/>
  </w:num>
  <w:num w:numId="147">
    <w:abstractNumId w:val="105"/>
  </w:num>
  <w:num w:numId="148">
    <w:abstractNumId w:val="100"/>
  </w:num>
  <w:num w:numId="149">
    <w:abstractNumId w:val="83"/>
  </w:num>
  <w:num w:numId="150">
    <w:abstractNumId w:val="230"/>
  </w:num>
  <w:num w:numId="151">
    <w:abstractNumId w:val="133"/>
  </w:num>
  <w:num w:numId="152">
    <w:abstractNumId w:val="58"/>
  </w:num>
  <w:num w:numId="153">
    <w:abstractNumId w:val="94"/>
  </w:num>
  <w:num w:numId="154">
    <w:abstractNumId w:val="15"/>
  </w:num>
  <w:num w:numId="155">
    <w:abstractNumId w:val="134"/>
  </w:num>
  <w:num w:numId="156">
    <w:abstractNumId w:val="0"/>
  </w:num>
  <w:num w:numId="157">
    <w:abstractNumId w:val="46"/>
  </w:num>
  <w:num w:numId="158">
    <w:abstractNumId w:val="197"/>
  </w:num>
  <w:num w:numId="159">
    <w:abstractNumId w:val="49"/>
  </w:num>
  <w:num w:numId="160">
    <w:abstractNumId w:val="147"/>
  </w:num>
  <w:num w:numId="161">
    <w:abstractNumId w:val="137"/>
  </w:num>
  <w:num w:numId="162">
    <w:abstractNumId w:val="22"/>
  </w:num>
  <w:num w:numId="163">
    <w:abstractNumId w:val="178"/>
  </w:num>
  <w:num w:numId="164">
    <w:abstractNumId w:val="106"/>
  </w:num>
  <w:num w:numId="165">
    <w:abstractNumId w:val="132"/>
  </w:num>
  <w:num w:numId="166">
    <w:abstractNumId w:val="115"/>
  </w:num>
  <w:num w:numId="167">
    <w:abstractNumId w:val="198"/>
  </w:num>
  <w:num w:numId="168">
    <w:abstractNumId w:val="94"/>
    <w:lvlOverride w:ilvl="0">
      <w:startOverride w:val="1"/>
    </w:lvlOverride>
  </w:num>
  <w:num w:numId="169">
    <w:abstractNumId w:val="197"/>
  </w:num>
  <w:num w:numId="170">
    <w:abstractNumId w:val="40"/>
  </w:num>
  <w:num w:numId="171">
    <w:abstractNumId w:val="86"/>
  </w:num>
  <w:num w:numId="172">
    <w:abstractNumId w:val="149"/>
  </w:num>
  <w:num w:numId="173">
    <w:abstractNumId w:val="32"/>
  </w:num>
  <w:num w:numId="174">
    <w:abstractNumId w:val="243"/>
  </w:num>
  <w:num w:numId="175">
    <w:abstractNumId w:val="35"/>
  </w:num>
  <w:num w:numId="176">
    <w:abstractNumId w:val="39"/>
  </w:num>
  <w:num w:numId="177">
    <w:abstractNumId w:val="20"/>
  </w:num>
  <w:num w:numId="178">
    <w:abstractNumId w:val="39"/>
  </w:num>
  <w:num w:numId="179">
    <w:abstractNumId w:val="17"/>
  </w:num>
  <w:num w:numId="180">
    <w:abstractNumId w:val="66"/>
  </w:num>
  <w:num w:numId="181">
    <w:abstractNumId w:val="131"/>
  </w:num>
  <w:num w:numId="182">
    <w:abstractNumId w:val="171"/>
  </w:num>
  <w:num w:numId="183">
    <w:abstractNumId w:val="226"/>
  </w:num>
  <w:num w:numId="184">
    <w:abstractNumId w:val="123"/>
  </w:num>
  <w:num w:numId="185">
    <w:abstractNumId w:val="218"/>
  </w:num>
  <w:num w:numId="186">
    <w:abstractNumId w:val="13"/>
  </w:num>
  <w:num w:numId="187">
    <w:abstractNumId w:val="41"/>
  </w:num>
  <w:num w:numId="188">
    <w:abstractNumId w:val="28"/>
  </w:num>
  <w:num w:numId="189">
    <w:abstractNumId w:val="209"/>
  </w:num>
  <w:num w:numId="190">
    <w:abstractNumId w:val="143"/>
  </w:num>
  <w:num w:numId="191">
    <w:abstractNumId w:val="95"/>
  </w:num>
  <w:num w:numId="192">
    <w:abstractNumId w:val="212"/>
  </w:num>
  <w:num w:numId="193">
    <w:abstractNumId w:val="31"/>
  </w:num>
  <w:num w:numId="194">
    <w:abstractNumId w:val="136"/>
  </w:num>
  <w:num w:numId="195">
    <w:abstractNumId w:val="42"/>
  </w:num>
  <w:num w:numId="196">
    <w:abstractNumId w:val="54"/>
  </w:num>
  <w:num w:numId="197">
    <w:abstractNumId w:val="30"/>
  </w:num>
  <w:num w:numId="198">
    <w:abstractNumId w:val="30"/>
    <w:lvlOverride w:ilvl="0">
      <w:startOverride w:val="1"/>
    </w:lvlOverride>
  </w:num>
  <w:num w:numId="199">
    <w:abstractNumId w:val="107"/>
  </w:num>
  <w:num w:numId="200">
    <w:abstractNumId w:val="82"/>
  </w:num>
  <w:num w:numId="201">
    <w:abstractNumId w:val="195"/>
  </w:num>
  <w:num w:numId="202">
    <w:abstractNumId w:val="77"/>
  </w:num>
  <w:num w:numId="203">
    <w:abstractNumId w:val="110"/>
  </w:num>
  <w:num w:numId="204">
    <w:abstractNumId w:val="165"/>
  </w:num>
  <w:num w:numId="205">
    <w:abstractNumId w:val="194"/>
  </w:num>
  <w:num w:numId="206">
    <w:abstractNumId w:val="227"/>
  </w:num>
  <w:num w:numId="207">
    <w:abstractNumId w:val="129"/>
  </w:num>
  <w:num w:numId="208">
    <w:abstractNumId w:val="162"/>
  </w:num>
  <w:num w:numId="209">
    <w:abstractNumId w:val="222"/>
  </w:num>
  <w:num w:numId="210">
    <w:abstractNumId w:val="87"/>
  </w:num>
  <w:num w:numId="211">
    <w:abstractNumId w:val="25"/>
  </w:num>
  <w:num w:numId="212">
    <w:abstractNumId w:val="55"/>
  </w:num>
  <w:num w:numId="213">
    <w:abstractNumId w:val="154"/>
  </w:num>
  <w:num w:numId="214">
    <w:abstractNumId w:val="118"/>
  </w:num>
  <w:num w:numId="215">
    <w:abstractNumId w:val="161"/>
  </w:num>
  <w:num w:numId="216">
    <w:abstractNumId w:val="19"/>
  </w:num>
  <w:num w:numId="217">
    <w:abstractNumId w:val="150"/>
  </w:num>
  <w:num w:numId="218">
    <w:abstractNumId w:val="179"/>
  </w:num>
  <w:num w:numId="219">
    <w:abstractNumId w:val="6"/>
  </w:num>
  <w:num w:numId="220">
    <w:abstractNumId w:val="185"/>
  </w:num>
  <w:num w:numId="221">
    <w:abstractNumId w:val="200"/>
  </w:num>
  <w:num w:numId="222">
    <w:abstractNumId w:val="221"/>
  </w:num>
  <w:num w:numId="223">
    <w:abstractNumId w:val="69"/>
  </w:num>
  <w:num w:numId="224">
    <w:abstractNumId w:val="205"/>
  </w:num>
  <w:num w:numId="225">
    <w:abstractNumId w:val="199"/>
  </w:num>
  <w:num w:numId="226">
    <w:abstractNumId w:val="57"/>
  </w:num>
  <w:num w:numId="227">
    <w:abstractNumId w:val="166"/>
  </w:num>
  <w:num w:numId="228">
    <w:abstractNumId w:val="211"/>
  </w:num>
  <w:num w:numId="229">
    <w:abstractNumId w:val="236"/>
  </w:num>
  <w:num w:numId="230">
    <w:abstractNumId w:val="173"/>
  </w:num>
  <w:num w:numId="231">
    <w:abstractNumId w:val="92"/>
  </w:num>
  <w:num w:numId="232">
    <w:abstractNumId w:val="70"/>
  </w:num>
  <w:num w:numId="233">
    <w:abstractNumId w:val="101"/>
  </w:num>
  <w:num w:numId="234">
    <w:abstractNumId w:val="10"/>
  </w:num>
  <w:num w:numId="235">
    <w:abstractNumId w:val="9"/>
  </w:num>
  <w:num w:numId="236">
    <w:abstractNumId w:val="232"/>
  </w:num>
  <w:num w:numId="237">
    <w:abstractNumId w:val="157"/>
  </w:num>
  <w:num w:numId="238">
    <w:abstractNumId w:val="33"/>
  </w:num>
  <w:num w:numId="239">
    <w:abstractNumId w:val="78"/>
  </w:num>
  <w:num w:numId="240">
    <w:abstractNumId w:val="47"/>
  </w:num>
  <w:num w:numId="241">
    <w:abstractNumId w:val="203"/>
  </w:num>
  <w:num w:numId="242">
    <w:abstractNumId w:val="122"/>
  </w:num>
  <w:num w:numId="243">
    <w:abstractNumId w:val="114"/>
  </w:num>
  <w:num w:numId="244">
    <w:abstractNumId w:val="79"/>
  </w:num>
  <w:num w:numId="245">
    <w:abstractNumId w:val="50"/>
  </w:num>
  <w:num w:numId="246">
    <w:abstractNumId w:val="119"/>
  </w:num>
  <w:num w:numId="247">
    <w:abstractNumId w:val="7"/>
  </w:num>
  <w:num w:numId="248">
    <w:abstractNumId w:val="75"/>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7F"/>
    <w:rsid w:val="00005814"/>
    <w:rsid w:val="00006615"/>
    <w:rsid w:val="00006B84"/>
    <w:rsid w:val="00011568"/>
    <w:rsid w:val="00015B4E"/>
    <w:rsid w:val="000205F0"/>
    <w:rsid w:val="000355CE"/>
    <w:rsid w:val="0003612E"/>
    <w:rsid w:val="00037087"/>
    <w:rsid w:val="00040860"/>
    <w:rsid w:val="000409BC"/>
    <w:rsid w:val="00041B5E"/>
    <w:rsid w:val="00044D35"/>
    <w:rsid w:val="00046E67"/>
    <w:rsid w:val="00052C42"/>
    <w:rsid w:val="000739A9"/>
    <w:rsid w:val="00073F11"/>
    <w:rsid w:val="0007574E"/>
    <w:rsid w:val="0009037B"/>
    <w:rsid w:val="00090894"/>
    <w:rsid w:val="00091F20"/>
    <w:rsid w:val="000933EF"/>
    <w:rsid w:val="00093E7D"/>
    <w:rsid w:val="00094B07"/>
    <w:rsid w:val="00096562"/>
    <w:rsid w:val="00097C88"/>
    <w:rsid w:val="000A3AA5"/>
    <w:rsid w:val="000A6855"/>
    <w:rsid w:val="000A7EC7"/>
    <w:rsid w:val="000B5959"/>
    <w:rsid w:val="000C0677"/>
    <w:rsid w:val="000C2902"/>
    <w:rsid w:val="000C7A60"/>
    <w:rsid w:val="000D1C34"/>
    <w:rsid w:val="000D3899"/>
    <w:rsid w:val="000D3DD6"/>
    <w:rsid w:val="000D443C"/>
    <w:rsid w:val="000E3C58"/>
    <w:rsid w:val="000E4F9E"/>
    <w:rsid w:val="000E568C"/>
    <w:rsid w:val="000E6A0D"/>
    <w:rsid w:val="000F50B4"/>
    <w:rsid w:val="00101218"/>
    <w:rsid w:val="00110332"/>
    <w:rsid w:val="001104E4"/>
    <w:rsid w:val="00111D73"/>
    <w:rsid w:val="00116C0E"/>
    <w:rsid w:val="00120731"/>
    <w:rsid w:val="00125D20"/>
    <w:rsid w:val="00127F82"/>
    <w:rsid w:val="00140A92"/>
    <w:rsid w:val="00144206"/>
    <w:rsid w:val="00150D15"/>
    <w:rsid w:val="0015234B"/>
    <w:rsid w:val="00154C03"/>
    <w:rsid w:val="00161586"/>
    <w:rsid w:val="00166185"/>
    <w:rsid w:val="00171983"/>
    <w:rsid w:val="00173910"/>
    <w:rsid w:val="00174C86"/>
    <w:rsid w:val="001750BA"/>
    <w:rsid w:val="00176503"/>
    <w:rsid w:val="001832F9"/>
    <w:rsid w:val="00183A75"/>
    <w:rsid w:val="00186E38"/>
    <w:rsid w:val="0019103A"/>
    <w:rsid w:val="001A164D"/>
    <w:rsid w:val="001A16AF"/>
    <w:rsid w:val="001A31D7"/>
    <w:rsid w:val="001A65BA"/>
    <w:rsid w:val="001B1C51"/>
    <w:rsid w:val="001B3FA1"/>
    <w:rsid w:val="001B4339"/>
    <w:rsid w:val="001D3381"/>
    <w:rsid w:val="001E3978"/>
    <w:rsid w:val="001E4EAD"/>
    <w:rsid w:val="001F1C42"/>
    <w:rsid w:val="001F5063"/>
    <w:rsid w:val="002070A3"/>
    <w:rsid w:val="00215E9D"/>
    <w:rsid w:val="0022034B"/>
    <w:rsid w:val="00220D3A"/>
    <w:rsid w:val="00221406"/>
    <w:rsid w:val="002304DB"/>
    <w:rsid w:val="0023415F"/>
    <w:rsid w:val="00234FE0"/>
    <w:rsid w:val="00235B7F"/>
    <w:rsid w:val="002369CE"/>
    <w:rsid w:val="00247572"/>
    <w:rsid w:val="002506A9"/>
    <w:rsid w:val="002601BB"/>
    <w:rsid w:val="002628B7"/>
    <w:rsid w:val="00266687"/>
    <w:rsid w:val="00267CA4"/>
    <w:rsid w:val="00270924"/>
    <w:rsid w:val="00275285"/>
    <w:rsid w:val="002774A2"/>
    <w:rsid w:val="00280723"/>
    <w:rsid w:val="002833B0"/>
    <w:rsid w:val="0028506B"/>
    <w:rsid w:val="00285383"/>
    <w:rsid w:val="002857B3"/>
    <w:rsid w:val="0028736E"/>
    <w:rsid w:val="00287CAD"/>
    <w:rsid w:val="002932E5"/>
    <w:rsid w:val="002949D6"/>
    <w:rsid w:val="00294F9F"/>
    <w:rsid w:val="002A02AB"/>
    <w:rsid w:val="002A0EAF"/>
    <w:rsid w:val="002A199E"/>
    <w:rsid w:val="002A274A"/>
    <w:rsid w:val="002B181D"/>
    <w:rsid w:val="002B25A7"/>
    <w:rsid w:val="002B673F"/>
    <w:rsid w:val="002C12B9"/>
    <w:rsid w:val="002C67C4"/>
    <w:rsid w:val="002C7220"/>
    <w:rsid w:val="002D1566"/>
    <w:rsid w:val="002D157F"/>
    <w:rsid w:val="002D64D0"/>
    <w:rsid w:val="002D7CE0"/>
    <w:rsid w:val="002D7F0D"/>
    <w:rsid w:val="002E18AC"/>
    <w:rsid w:val="002E1BCB"/>
    <w:rsid w:val="002E3E0C"/>
    <w:rsid w:val="002F2E00"/>
    <w:rsid w:val="00303F88"/>
    <w:rsid w:val="0031110E"/>
    <w:rsid w:val="00316FBB"/>
    <w:rsid w:val="0032027E"/>
    <w:rsid w:val="00320D9A"/>
    <w:rsid w:val="00326C8F"/>
    <w:rsid w:val="0033387F"/>
    <w:rsid w:val="00336E99"/>
    <w:rsid w:val="00336F2F"/>
    <w:rsid w:val="00340169"/>
    <w:rsid w:val="003425F1"/>
    <w:rsid w:val="00346CFE"/>
    <w:rsid w:val="003508BF"/>
    <w:rsid w:val="003550C2"/>
    <w:rsid w:val="00357BBD"/>
    <w:rsid w:val="00363165"/>
    <w:rsid w:val="003657B5"/>
    <w:rsid w:val="00367DDE"/>
    <w:rsid w:val="003807A0"/>
    <w:rsid w:val="00383314"/>
    <w:rsid w:val="00385E8E"/>
    <w:rsid w:val="003911E9"/>
    <w:rsid w:val="003A40B5"/>
    <w:rsid w:val="003A42AB"/>
    <w:rsid w:val="003A543A"/>
    <w:rsid w:val="003B292F"/>
    <w:rsid w:val="003C37E5"/>
    <w:rsid w:val="003D4FB2"/>
    <w:rsid w:val="003D562D"/>
    <w:rsid w:val="003D7956"/>
    <w:rsid w:val="003E453D"/>
    <w:rsid w:val="003E66BC"/>
    <w:rsid w:val="003F021D"/>
    <w:rsid w:val="003F0243"/>
    <w:rsid w:val="003F2B06"/>
    <w:rsid w:val="003F3A1D"/>
    <w:rsid w:val="003F60E5"/>
    <w:rsid w:val="003F625B"/>
    <w:rsid w:val="003F6E52"/>
    <w:rsid w:val="00400A34"/>
    <w:rsid w:val="004014FA"/>
    <w:rsid w:val="00402B14"/>
    <w:rsid w:val="004051C8"/>
    <w:rsid w:val="004145FB"/>
    <w:rsid w:val="004152C1"/>
    <w:rsid w:val="00415B85"/>
    <w:rsid w:val="0041753F"/>
    <w:rsid w:val="0041756D"/>
    <w:rsid w:val="004214AC"/>
    <w:rsid w:val="0043027B"/>
    <w:rsid w:val="00435229"/>
    <w:rsid w:val="00443EE0"/>
    <w:rsid w:val="00450044"/>
    <w:rsid w:val="0045096E"/>
    <w:rsid w:val="00450DD2"/>
    <w:rsid w:val="0045504C"/>
    <w:rsid w:val="00456CF8"/>
    <w:rsid w:val="0046753A"/>
    <w:rsid w:val="00474CFC"/>
    <w:rsid w:val="0047705C"/>
    <w:rsid w:val="00477503"/>
    <w:rsid w:val="00480AE7"/>
    <w:rsid w:val="00487C6A"/>
    <w:rsid w:val="00490369"/>
    <w:rsid w:val="004B064E"/>
    <w:rsid w:val="004B22E3"/>
    <w:rsid w:val="004B7B35"/>
    <w:rsid w:val="004D3903"/>
    <w:rsid w:val="004D4205"/>
    <w:rsid w:val="004D56F1"/>
    <w:rsid w:val="004E4E3C"/>
    <w:rsid w:val="004E7A90"/>
    <w:rsid w:val="004F258D"/>
    <w:rsid w:val="004F440A"/>
    <w:rsid w:val="00503706"/>
    <w:rsid w:val="005047A5"/>
    <w:rsid w:val="0050701C"/>
    <w:rsid w:val="00507471"/>
    <w:rsid w:val="00510BDE"/>
    <w:rsid w:val="0051140E"/>
    <w:rsid w:val="005207C3"/>
    <w:rsid w:val="00520ED2"/>
    <w:rsid w:val="00530E69"/>
    <w:rsid w:val="00531E4E"/>
    <w:rsid w:val="00543ED3"/>
    <w:rsid w:val="00550CBF"/>
    <w:rsid w:val="00552AAD"/>
    <w:rsid w:val="00552ABD"/>
    <w:rsid w:val="0055723D"/>
    <w:rsid w:val="005642E1"/>
    <w:rsid w:val="005706B8"/>
    <w:rsid w:val="00576291"/>
    <w:rsid w:val="005840B6"/>
    <w:rsid w:val="00584338"/>
    <w:rsid w:val="005908F7"/>
    <w:rsid w:val="005974B7"/>
    <w:rsid w:val="005A0879"/>
    <w:rsid w:val="005A57E3"/>
    <w:rsid w:val="005A795A"/>
    <w:rsid w:val="005B61FC"/>
    <w:rsid w:val="005B7D60"/>
    <w:rsid w:val="005C3FD8"/>
    <w:rsid w:val="005C71E5"/>
    <w:rsid w:val="005D1AEC"/>
    <w:rsid w:val="005D2F49"/>
    <w:rsid w:val="005E197C"/>
    <w:rsid w:val="005F2E58"/>
    <w:rsid w:val="005F3250"/>
    <w:rsid w:val="00600B8D"/>
    <w:rsid w:val="0060266D"/>
    <w:rsid w:val="006046A7"/>
    <w:rsid w:val="00606BFD"/>
    <w:rsid w:val="00615F38"/>
    <w:rsid w:val="00617470"/>
    <w:rsid w:val="00625704"/>
    <w:rsid w:val="006264CE"/>
    <w:rsid w:val="006306C3"/>
    <w:rsid w:val="006367A8"/>
    <w:rsid w:val="00644D21"/>
    <w:rsid w:val="00646A0B"/>
    <w:rsid w:val="00651CB1"/>
    <w:rsid w:val="00654153"/>
    <w:rsid w:val="00661653"/>
    <w:rsid w:val="00666712"/>
    <w:rsid w:val="00667E93"/>
    <w:rsid w:val="006712B6"/>
    <w:rsid w:val="00671ADE"/>
    <w:rsid w:val="006753CA"/>
    <w:rsid w:val="006766BD"/>
    <w:rsid w:val="00677BC2"/>
    <w:rsid w:val="00683507"/>
    <w:rsid w:val="00685852"/>
    <w:rsid w:val="006874D7"/>
    <w:rsid w:val="00691E5F"/>
    <w:rsid w:val="00692989"/>
    <w:rsid w:val="006A07C8"/>
    <w:rsid w:val="006A1CAF"/>
    <w:rsid w:val="006A1D3E"/>
    <w:rsid w:val="006A6F76"/>
    <w:rsid w:val="006A7C68"/>
    <w:rsid w:val="006B0B2B"/>
    <w:rsid w:val="006B6666"/>
    <w:rsid w:val="006B6CDE"/>
    <w:rsid w:val="006B79DE"/>
    <w:rsid w:val="006C2499"/>
    <w:rsid w:val="006C5ACB"/>
    <w:rsid w:val="006C64EF"/>
    <w:rsid w:val="006D7B5D"/>
    <w:rsid w:val="006E0309"/>
    <w:rsid w:val="006E7712"/>
    <w:rsid w:val="006F0D04"/>
    <w:rsid w:val="006F3157"/>
    <w:rsid w:val="00700340"/>
    <w:rsid w:val="00702438"/>
    <w:rsid w:val="00702743"/>
    <w:rsid w:val="00702770"/>
    <w:rsid w:val="00711368"/>
    <w:rsid w:val="00717FC4"/>
    <w:rsid w:val="00736BAC"/>
    <w:rsid w:val="007412CF"/>
    <w:rsid w:val="007446E5"/>
    <w:rsid w:val="00745AAE"/>
    <w:rsid w:val="00754025"/>
    <w:rsid w:val="00755A53"/>
    <w:rsid w:val="00761CA4"/>
    <w:rsid w:val="00762091"/>
    <w:rsid w:val="007641D5"/>
    <w:rsid w:val="0077597C"/>
    <w:rsid w:val="007800FC"/>
    <w:rsid w:val="00787C17"/>
    <w:rsid w:val="007906B6"/>
    <w:rsid w:val="0079135F"/>
    <w:rsid w:val="007925B2"/>
    <w:rsid w:val="007B0AFF"/>
    <w:rsid w:val="007B1A04"/>
    <w:rsid w:val="007B22DD"/>
    <w:rsid w:val="007B2F2B"/>
    <w:rsid w:val="007C60FD"/>
    <w:rsid w:val="007D0112"/>
    <w:rsid w:val="007D22CB"/>
    <w:rsid w:val="007D4BFE"/>
    <w:rsid w:val="007E1B01"/>
    <w:rsid w:val="007E4E89"/>
    <w:rsid w:val="007F36DB"/>
    <w:rsid w:val="007F5685"/>
    <w:rsid w:val="007F6F1B"/>
    <w:rsid w:val="0081063D"/>
    <w:rsid w:val="00810D15"/>
    <w:rsid w:val="008226C4"/>
    <w:rsid w:val="00830331"/>
    <w:rsid w:val="00830B28"/>
    <w:rsid w:val="00832A8E"/>
    <w:rsid w:val="0083739F"/>
    <w:rsid w:val="00842F86"/>
    <w:rsid w:val="00855B5E"/>
    <w:rsid w:val="00862FA2"/>
    <w:rsid w:val="0086527A"/>
    <w:rsid w:val="0087026A"/>
    <w:rsid w:val="00872B74"/>
    <w:rsid w:val="0087501C"/>
    <w:rsid w:val="0087551F"/>
    <w:rsid w:val="00883381"/>
    <w:rsid w:val="008853EB"/>
    <w:rsid w:val="00894AAB"/>
    <w:rsid w:val="00896C28"/>
    <w:rsid w:val="00897C06"/>
    <w:rsid w:val="008A0883"/>
    <w:rsid w:val="008A1C7D"/>
    <w:rsid w:val="008A327A"/>
    <w:rsid w:val="008B1E67"/>
    <w:rsid w:val="008C6E55"/>
    <w:rsid w:val="008D0379"/>
    <w:rsid w:val="008D2ADC"/>
    <w:rsid w:val="008D7907"/>
    <w:rsid w:val="008E02B4"/>
    <w:rsid w:val="008E444F"/>
    <w:rsid w:val="008E69B3"/>
    <w:rsid w:val="008F14CF"/>
    <w:rsid w:val="008F36B3"/>
    <w:rsid w:val="008F5E04"/>
    <w:rsid w:val="008F7D6C"/>
    <w:rsid w:val="00902CE3"/>
    <w:rsid w:val="00906E74"/>
    <w:rsid w:val="009172C6"/>
    <w:rsid w:val="009208FD"/>
    <w:rsid w:val="009231CB"/>
    <w:rsid w:val="00924606"/>
    <w:rsid w:val="00930BA0"/>
    <w:rsid w:val="009319C3"/>
    <w:rsid w:val="009328B9"/>
    <w:rsid w:val="00934044"/>
    <w:rsid w:val="0094016D"/>
    <w:rsid w:val="00940775"/>
    <w:rsid w:val="00945AFA"/>
    <w:rsid w:val="009560C5"/>
    <w:rsid w:val="00956E9F"/>
    <w:rsid w:val="00960C54"/>
    <w:rsid w:val="00960E6C"/>
    <w:rsid w:val="00962673"/>
    <w:rsid w:val="00971FCE"/>
    <w:rsid w:val="0097200B"/>
    <w:rsid w:val="0097235E"/>
    <w:rsid w:val="00972E08"/>
    <w:rsid w:val="009737CB"/>
    <w:rsid w:val="0097477D"/>
    <w:rsid w:val="009846BB"/>
    <w:rsid w:val="00987D31"/>
    <w:rsid w:val="00991AB6"/>
    <w:rsid w:val="00991D61"/>
    <w:rsid w:val="00993178"/>
    <w:rsid w:val="00995E4A"/>
    <w:rsid w:val="009A0789"/>
    <w:rsid w:val="009A3598"/>
    <w:rsid w:val="009A4828"/>
    <w:rsid w:val="009B517B"/>
    <w:rsid w:val="009B5AC3"/>
    <w:rsid w:val="009B78D3"/>
    <w:rsid w:val="009C6062"/>
    <w:rsid w:val="009C723F"/>
    <w:rsid w:val="009C7389"/>
    <w:rsid w:val="009C7FA5"/>
    <w:rsid w:val="009D1D51"/>
    <w:rsid w:val="009D4DAF"/>
    <w:rsid w:val="009D522F"/>
    <w:rsid w:val="009E299D"/>
    <w:rsid w:val="009E4BC4"/>
    <w:rsid w:val="009F23CB"/>
    <w:rsid w:val="009F6107"/>
    <w:rsid w:val="00A111A6"/>
    <w:rsid w:val="00A12BB7"/>
    <w:rsid w:val="00A15BCC"/>
    <w:rsid w:val="00A20FDB"/>
    <w:rsid w:val="00A35A51"/>
    <w:rsid w:val="00A366D2"/>
    <w:rsid w:val="00A4553E"/>
    <w:rsid w:val="00A50CAF"/>
    <w:rsid w:val="00A515D6"/>
    <w:rsid w:val="00A52216"/>
    <w:rsid w:val="00A5438F"/>
    <w:rsid w:val="00A54A67"/>
    <w:rsid w:val="00A55D37"/>
    <w:rsid w:val="00A560EE"/>
    <w:rsid w:val="00A61D62"/>
    <w:rsid w:val="00A651B1"/>
    <w:rsid w:val="00A708FD"/>
    <w:rsid w:val="00A81C7C"/>
    <w:rsid w:val="00A826AE"/>
    <w:rsid w:val="00A95E64"/>
    <w:rsid w:val="00A978BF"/>
    <w:rsid w:val="00AA6268"/>
    <w:rsid w:val="00AB349A"/>
    <w:rsid w:val="00AC40FD"/>
    <w:rsid w:val="00AC4F0E"/>
    <w:rsid w:val="00AD0A9E"/>
    <w:rsid w:val="00AD4DE8"/>
    <w:rsid w:val="00AE0229"/>
    <w:rsid w:val="00AE07DB"/>
    <w:rsid w:val="00AE186A"/>
    <w:rsid w:val="00AE25FF"/>
    <w:rsid w:val="00AE2B7A"/>
    <w:rsid w:val="00AE3190"/>
    <w:rsid w:val="00AE3C1D"/>
    <w:rsid w:val="00AE4AC7"/>
    <w:rsid w:val="00AE587A"/>
    <w:rsid w:val="00AF13AE"/>
    <w:rsid w:val="00AF1F57"/>
    <w:rsid w:val="00B02116"/>
    <w:rsid w:val="00B10F6B"/>
    <w:rsid w:val="00B11D69"/>
    <w:rsid w:val="00B224F3"/>
    <w:rsid w:val="00B319BA"/>
    <w:rsid w:val="00B3736A"/>
    <w:rsid w:val="00B37452"/>
    <w:rsid w:val="00B46C68"/>
    <w:rsid w:val="00B47560"/>
    <w:rsid w:val="00B52FBB"/>
    <w:rsid w:val="00B7411A"/>
    <w:rsid w:val="00B8647D"/>
    <w:rsid w:val="00B91A7C"/>
    <w:rsid w:val="00B91EC5"/>
    <w:rsid w:val="00BA0A97"/>
    <w:rsid w:val="00BA3223"/>
    <w:rsid w:val="00BA33A1"/>
    <w:rsid w:val="00BA4D78"/>
    <w:rsid w:val="00BA62F7"/>
    <w:rsid w:val="00BB207E"/>
    <w:rsid w:val="00BC51F0"/>
    <w:rsid w:val="00BD2D39"/>
    <w:rsid w:val="00BD4DBB"/>
    <w:rsid w:val="00BD573F"/>
    <w:rsid w:val="00BD7256"/>
    <w:rsid w:val="00BE2C9C"/>
    <w:rsid w:val="00BE3FF9"/>
    <w:rsid w:val="00BF0188"/>
    <w:rsid w:val="00BF1BFC"/>
    <w:rsid w:val="00BF4186"/>
    <w:rsid w:val="00BF4D2C"/>
    <w:rsid w:val="00BF5DF7"/>
    <w:rsid w:val="00C00073"/>
    <w:rsid w:val="00C06AAA"/>
    <w:rsid w:val="00C14E4D"/>
    <w:rsid w:val="00C25194"/>
    <w:rsid w:val="00C27A88"/>
    <w:rsid w:val="00C339E1"/>
    <w:rsid w:val="00C33A98"/>
    <w:rsid w:val="00C358BE"/>
    <w:rsid w:val="00C35CFC"/>
    <w:rsid w:val="00C41607"/>
    <w:rsid w:val="00C425B2"/>
    <w:rsid w:val="00C42E04"/>
    <w:rsid w:val="00C5610C"/>
    <w:rsid w:val="00C57AF5"/>
    <w:rsid w:val="00C60B02"/>
    <w:rsid w:val="00C63C24"/>
    <w:rsid w:val="00C6662C"/>
    <w:rsid w:val="00C66C7C"/>
    <w:rsid w:val="00C717EE"/>
    <w:rsid w:val="00C823BA"/>
    <w:rsid w:val="00C823FE"/>
    <w:rsid w:val="00C93B2B"/>
    <w:rsid w:val="00C947DD"/>
    <w:rsid w:val="00CA4581"/>
    <w:rsid w:val="00CA5C5C"/>
    <w:rsid w:val="00CB1A6D"/>
    <w:rsid w:val="00CB476C"/>
    <w:rsid w:val="00CB7B07"/>
    <w:rsid w:val="00CC400D"/>
    <w:rsid w:val="00CD0443"/>
    <w:rsid w:val="00CD229F"/>
    <w:rsid w:val="00CE08B6"/>
    <w:rsid w:val="00CE2899"/>
    <w:rsid w:val="00CE4279"/>
    <w:rsid w:val="00CF0B3B"/>
    <w:rsid w:val="00CF2C07"/>
    <w:rsid w:val="00CF32D8"/>
    <w:rsid w:val="00CF50CE"/>
    <w:rsid w:val="00D02380"/>
    <w:rsid w:val="00D070C5"/>
    <w:rsid w:val="00D100BB"/>
    <w:rsid w:val="00D10F7D"/>
    <w:rsid w:val="00D21B29"/>
    <w:rsid w:val="00D26B91"/>
    <w:rsid w:val="00D3250F"/>
    <w:rsid w:val="00D32625"/>
    <w:rsid w:val="00D405D2"/>
    <w:rsid w:val="00D42817"/>
    <w:rsid w:val="00D43A96"/>
    <w:rsid w:val="00D47812"/>
    <w:rsid w:val="00D52354"/>
    <w:rsid w:val="00D54C77"/>
    <w:rsid w:val="00D5698C"/>
    <w:rsid w:val="00D626B5"/>
    <w:rsid w:val="00D63AEA"/>
    <w:rsid w:val="00D70386"/>
    <w:rsid w:val="00D719A1"/>
    <w:rsid w:val="00D83F9B"/>
    <w:rsid w:val="00D84A07"/>
    <w:rsid w:val="00D9057C"/>
    <w:rsid w:val="00DA2A6E"/>
    <w:rsid w:val="00DA6E95"/>
    <w:rsid w:val="00DC136B"/>
    <w:rsid w:val="00DC43E6"/>
    <w:rsid w:val="00DC6946"/>
    <w:rsid w:val="00DE3E5F"/>
    <w:rsid w:val="00DE440C"/>
    <w:rsid w:val="00DF0FFD"/>
    <w:rsid w:val="00DF2531"/>
    <w:rsid w:val="00DF65F7"/>
    <w:rsid w:val="00E12738"/>
    <w:rsid w:val="00E136DB"/>
    <w:rsid w:val="00E21419"/>
    <w:rsid w:val="00E25F12"/>
    <w:rsid w:val="00E26915"/>
    <w:rsid w:val="00E32029"/>
    <w:rsid w:val="00E410AF"/>
    <w:rsid w:val="00E54782"/>
    <w:rsid w:val="00E54A10"/>
    <w:rsid w:val="00E568E1"/>
    <w:rsid w:val="00E62A4D"/>
    <w:rsid w:val="00E63220"/>
    <w:rsid w:val="00E63521"/>
    <w:rsid w:val="00E67B9C"/>
    <w:rsid w:val="00E7103B"/>
    <w:rsid w:val="00E7170E"/>
    <w:rsid w:val="00E760CA"/>
    <w:rsid w:val="00E83633"/>
    <w:rsid w:val="00E860C4"/>
    <w:rsid w:val="00E862D9"/>
    <w:rsid w:val="00E9012F"/>
    <w:rsid w:val="00E933EC"/>
    <w:rsid w:val="00E94AB0"/>
    <w:rsid w:val="00E966B3"/>
    <w:rsid w:val="00EA29A0"/>
    <w:rsid w:val="00EA4577"/>
    <w:rsid w:val="00EA7CD3"/>
    <w:rsid w:val="00EB0980"/>
    <w:rsid w:val="00EB4CA8"/>
    <w:rsid w:val="00EC6A87"/>
    <w:rsid w:val="00EC73C2"/>
    <w:rsid w:val="00ED205A"/>
    <w:rsid w:val="00ED7CBC"/>
    <w:rsid w:val="00EF2709"/>
    <w:rsid w:val="00EF4E7E"/>
    <w:rsid w:val="00EF742F"/>
    <w:rsid w:val="00F01DFF"/>
    <w:rsid w:val="00F03246"/>
    <w:rsid w:val="00F106B7"/>
    <w:rsid w:val="00F139F9"/>
    <w:rsid w:val="00F21BA4"/>
    <w:rsid w:val="00F23450"/>
    <w:rsid w:val="00F238E3"/>
    <w:rsid w:val="00F2497C"/>
    <w:rsid w:val="00F323EA"/>
    <w:rsid w:val="00F330BF"/>
    <w:rsid w:val="00F33928"/>
    <w:rsid w:val="00F34063"/>
    <w:rsid w:val="00F341C5"/>
    <w:rsid w:val="00F35CAB"/>
    <w:rsid w:val="00F4402E"/>
    <w:rsid w:val="00F56016"/>
    <w:rsid w:val="00F56E26"/>
    <w:rsid w:val="00F5796A"/>
    <w:rsid w:val="00F57C44"/>
    <w:rsid w:val="00F61D67"/>
    <w:rsid w:val="00F646D4"/>
    <w:rsid w:val="00F67896"/>
    <w:rsid w:val="00F7030F"/>
    <w:rsid w:val="00F705AE"/>
    <w:rsid w:val="00F765EC"/>
    <w:rsid w:val="00F76881"/>
    <w:rsid w:val="00F8125E"/>
    <w:rsid w:val="00F87D03"/>
    <w:rsid w:val="00F91A62"/>
    <w:rsid w:val="00F929F1"/>
    <w:rsid w:val="00FA6A2E"/>
    <w:rsid w:val="00FA757D"/>
    <w:rsid w:val="00FB28E0"/>
    <w:rsid w:val="00FB386B"/>
    <w:rsid w:val="00FC34FF"/>
    <w:rsid w:val="00FC4BE1"/>
    <w:rsid w:val="00FC767C"/>
    <w:rsid w:val="00FD014A"/>
    <w:rsid w:val="00FD27EE"/>
    <w:rsid w:val="00FD642E"/>
    <w:rsid w:val="00FF1BCA"/>
    <w:rsid w:val="00FF7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41272"/>
  <w15:docId w15:val="{1241875D-41DF-441E-982A-C9716548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9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07C8"/>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semiHidden/>
    <w:unhideWhenUsed/>
    <w:qFormat/>
    <w:rsid w:val="006874D7"/>
    <w:pPr>
      <w:keepNext/>
      <w:jc w:val="center"/>
      <w:outlineLvl w:val="1"/>
    </w:pPr>
    <w:rPr>
      <w:sz w:val="20"/>
      <w:szCs w:val="20"/>
    </w:rPr>
  </w:style>
  <w:style w:type="paragraph" w:styleId="3">
    <w:name w:val="heading 3"/>
    <w:basedOn w:val="a"/>
    <w:next w:val="a"/>
    <w:link w:val="30"/>
    <w:semiHidden/>
    <w:unhideWhenUsed/>
    <w:qFormat/>
    <w:rsid w:val="006874D7"/>
    <w:pPr>
      <w:keepNext/>
      <w:jc w:val="center"/>
      <w:outlineLvl w:val="2"/>
    </w:pPr>
    <w:rPr>
      <w:u w:val="single"/>
    </w:rPr>
  </w:style>
  <w:style w:type="paragraph" w:styleId="4">
    <w:name w:val="heading 4"/>
    <w:basedOn w:val="a"/>
    <w:next w:val="a"/>
    <w:link w:val="40"/>
    <w:unhideWhenUsed/>
    <w:qFormat/>
    <w:rsid w:val="00D84A07"/>
    <w:pPr>
      <w:keepNext/>
      <w:keepLines/>
      <w:spacing w:before="20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semiHidden/>
    <w:unhideWhenUsed/>
    <w:qFormat/>
    <w:rsid w:val="006874D7"/>
    <w:pPr>
      <w:keepNext/>
      <w:ind w:left="720"/>
      <w:jc w:val="center"/>
      <w:outlineLvl w:val="4"/>
    </w:pPr>
    <w:rPr>
      <w:sz w:val="20"/>
      <w:szCs w:val="20"/>
      <w:u w:val="single"/>
    </w:rPr>
  </w:style>
  <w:style w:type="paragraph" w:styleId="8">
    <w:name w:val="heading 8"/>
    <w:basedOn w:val="a"/>
    <w:link w:val="80"/>
    <w:uiPriority w:val="9"/>
    <w:qFormat/>
    <w:rsid w:val="00945AFA"/>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07C8"/>
    <w:rPr>
      <w:rFonts w:asciiTheme="majorHAnsi" w:eastAsiaTheme="majorEastAsia" w:hAnsiTheme="majorHAnsi" w:cstheme="majorBidi"/>
      <w:b/>
      <w:bCs/>
      <w:color w:val="A5A5A5" w:themeColor="accent1" w:themeShade="BF"/>
      <w:sz w:val="28"/>
      <w:szCs w:val="28"/>
      <w:lang w:eastAsia="ru-RU"/>
    </w:rPr>
  </w:style>
  <w:style w:type="character" w:customStyle="1" w:styleId="20">
    <w:name w:val="Заголовок 2 Знак"/>
    <w:basedOn w:val="a0"/>
    <w:link w:val="2"/>
    <w:semiHidden/>
    <w:rsid w:val="006874D7"/>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D84A07"/>
    <w:rPr>
      <w:rFonts w:asciiTheme="majorHAnsi" w:eastAsiaTheme="majorEastAsia" w:hAnsiTheme="majorHAnsi" w:cstheme="majorBidi"/>
      <w:b/>
      <w:bCs/>
      <w:i/>
      <w:iCs/>
      <w:color w:val="DDDDDD" w:themeColor="accent1"/>
      <w:sz w:val="24"/>
      <w:szCs w:val="24"/>
      <w:lang w:eastAsia="ru-RU"/>
    </w:rPr>
  </w:style>
  <w:style w:type="character" w:customStyle="1" w:styleId="50">
    <w:name w:val="Заголовок 5 Знак"/>
    <w:basedOn w:val="a0"/>
    <w:link w:val="5"/>
    <w:semiHidden/>
    <w:rsid w:val="006874D7"/>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945AFA"/>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33387F"/>
    <w:rPr>
      <w:rFonts w:ascii="Times New Roman" w:hAnsi="Times New Roman" w:cs="Times New Roman" w:hint="default"/>
      <w:b/>
      <w:bCs/>
      <w:sz w:val="26"/>
      <w:szCs w:val="26"/>
    </w:rPr>
  </w:style>
  <w:style w:type="character" w:customStyle="1" w:styleId="FontStyle48">
    <w:name w:val="Font Style48"/>
    <w:basedOn w:val="a0"/>
    <w:uiPriority w:val="99"/>
    <w:rsid w:val="0033387F"/>
    <w:rPr>
      <w:rFonts w:ascii="Times New Roman" w:hAnsi="Times New Roman" w:cs="Times New Roman" w:hint="default"/>
      <w:sz w:val="26"/>
      <w:szCs w:val="26"/>
    </w:rPr>
  </w:style>
  <w:style w:type="paragraph" w:customStyle="1" w:styleId="Style5">
    <w:name w:val="Style5"/>
    <w:basedOn w:val="a"/>
    <w:uiPriority w:val="99"/>
    <w:rsid w:val="0033387F"/>
    <w:pPr>
      <w:jc w:val="both"/>
    </w:pPr>
  </w:style>
  <w:style w:type="paragraph" w:customStyle="1" w:styleId="Style2">
    <w:name w:val="Style2"/>
    <w:basedOn w:val="a"/>
    <w:uiPriority w:val="99"/>
    <w:rsid w:val="0033387F"/>
    <w:pPr>
      <w:widowControl w:val="0"/>
      <w:autoSpaceDE w:val="0"/>
      <w:autoSpaceDN w:val="0"/>
      <w:adjustRightInd w:val="0"/>
      <w:spacing w:line="367" w:lineRule="exact"/>
      <w:jc w:val="center"/>
    </w:pPr>
  </w:style>
  <w:style w:type="paragraph" w:customStyle="1" w:styleId="Style4">
    <w:name w:val="Style4"/>
    <w:basedOn w:val="a"/>
    <w:uiPriority w:val="99"/>
    <w:semiHidden/>
    <w:rsid w:val="0033387F"/>
    <w:pPr>
      <w:widowControl w:val="0"/>
      <w:autoSpaceDE w:val="0"/>
      <w:autoSpaceDN w:val="0"/>
      <w:adjustRightInd w:val="0"/>
      <w:spacing w:line="367" w:lineRule="exact"/>
      <w:ind w:hanging="1332"/>
    </w:pPr>
  </w:style>
  <w:style w:type="character" w:customStyle="1" w:styleId="FontStyle69">
    <w:name w:val="Font Style69"/>
    <w:basedOn w:val="a0"/>
    <w:uiPriority w:val="99"/>
    <w:rsid w:val="0033387F"/>
    <w:rPr>
      <w:rFonts w:ascii="Times New Roman" w:hAnsi="Times New Roman" w:cs="Times New Roman" w:hint="default"/>
      <w:sz w:val="18"/>
      <w:szCs w:val="18"/>
    </w:rPr>
  </w:style>
  <w:style w:type="paragraph" w:customStyle="1" w:styleId="Style7">
    <w:name w:val="Style7"/>
    <w:basedOn w:val="a"/>
    <w:uiPriority w:val="99"/>
    <w:rsid w:val="0033387F"/>
    <w:pPr>
      <w:spacing w:line="358" w:lineRule="exact"/>
      <w:ind w:firstLine="706"/>
      <w:jc w:val="both"/>
    </w:pPr>
  </w:style>
  <w:style w:type="character" w:customStyle="1" w:styleId="FontStyle76">
    <w:name w:val="Font Style76"/>
    <w:basedOn w:val="a0"/>
    <w:uiPriority w:val="99"/>
    <w:rsid w:val="0033387F"/>
    <w:rPr>
      <w:rFonts w:ascii="Times New Roman" w:hAnsi="Times New Roman" w:cs="Times New Roman"/>
      <w:sz w:val="26"/>
      <w:szCs w:val="26"/>
    </w:rPr>
  </w:style>
  <w:style w:type="paragraph" w:styleId="a3">
    <w:name w:val="List Paragraph"/>
    <w:aliases w:val="Тема,Абзац списка11,Абзац списка2,List Paragraph1,Абзац списка1,List Paragraph,Средняя сетка 1 - Акцент 21"/>
    <w:basedOn w:val="a"/>
    <w:link w:val="a4"/>
    <w:uiPriority w:val="99"/>
    <w:qFormat/>
    <w:rsid w:val="009F6107"/>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
    <w:link w:val="a3"/>
    <w:uiPriority w:val="99"/>
    <w:locked/>
    <w:rsid w:val="006874D7"/>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F6107"/>
    <w:pPr>
      <w:tabs>
        <w:tab w:val="center" w:pos="4677"/>
        <w:tab w:val="right" w:pos="9355"/>
      </w:tabs>
    </w:pPr>
  </w:style>
  <w:style w:type="character" w:customStyle="1" w:styleId="a6">
    <w:name w:val="Верхний колонтитул Знак"/>
    <w:basedOn w:val="a0"/>
    <w:link w:val="a5"/>
    <w:uiPriority w:val="99"/>
    <w:rsid w:val="009F610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F6107"/>
    <w:pPr>
      <w:tabs>
        <w:tab w:val="center" w:pos="4677"/>
        <w:tab w:val="right" w:pos="9355"/>
      </w:tabs>
    </w:pPr>
  </w:style>
  <w:style w:type="character" w:customStyle="1" w:styleId="a8">
    <w:name w:val="Нижний колонтитул Знак"/>
    <w:basedOn w:val="a0"/>
    <w:link w:val="a7"/>
    <w:uiPriority w:val="99"/>
    <w:rsid w:val="009F6107"/>
    <w:rPr>
      <w:rFonts w:ascii="Times New Roman" w:eastAsia="Times New Roman" w:hAnsi="Times New Roman" w:cs="Times New Roman"/>
      <w:sz w:val="24"/>
      <w:szCs w:val="24"/>
      <w:lang w:eastAsia="ru-RU"/>
    </w:rPr>
  </w:style>
  <w:style w:type="table" w:styleId="a9">
    <w:name w:val="Table Grid"/>
    <w:basedOn w:val="a1"/>
    <w:uiPriority w:val="59"/>
    <w:rsid w:val="000739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046E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046E6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Balloon Text"/>
    <w:basedOn w:val="a"/>
    <w:link w:val="ab"/>
    <w:uiPriority w:val="99"/>
    <w:unhideWhenUsed/>
    <w:rsid w:val="002C12B9"/>
    <w:rPr>
      <w:rFonts w:ascii="Tahoma" w:hAnsi="Tahoma" w:cs="Tahoma"/>
      <w:sz w:val="16"/>
      <w:szCs w:val="16"/>
    </w:rPr>
  </w:style>
  <w:style w:type="character" w:customStyle="1" w:styleId="ab">
    <w:name w:val="Текст выноски Знак"/>
    <w:basedOn w:val="a0"/>
    <w:link w:val="aa"/>
    <w:uiPriority w:val="99"/>
    <w:rsid w:val="002C12B9"/>
    <w:rPr>
      <w:rFonts w:ascii="Tahoma" w:eastAsia="Times New Roman" w:hAnsi="Tahoma" w:cs="Tahoma"/>
      <w:sz w:val="16"/>
      <w:szCs w:val="16"/>
      <w:lang w:eastAsia="ru-RU"/>
    </w:rPr>
  </w:style>
  <w:style w:type="paragraph" w:styleId="ac">
    <w:name w:val="Normal (Web)"/>
    <w:basedOn w:val="a"/>
    <w:uiPriority w:val="99"/>
    <w:unhideWhenUsed/>
    <w:rsid w:val="00415B85"/>
    <w:pPr>
      <w:spacing w:before="100" w:beforeAutospacing="1" w:after="100" w:afterAutospacing="1"/>
    </w:pPr>
  </w:style>
  <w:style w:type="character" w:styleId="ad">
    <w:name w:val="Strong"/>
    <w:basedOn w:val="a0"/>
    <w:uiPriority w:val="22"/>
    <w:qFormat/>
    <w:rsid w:val="005840B6"/>
    <w:rPr>
      <w:b/>
      <w:bCs/>
    </w:rPr>
  </w:style>
  <w:style w:type="character" w:customStyle="1" w:styleId="41">
    <w:name w:val="Подпись к картинке (4)_"/>
    <w:basedOn w:val="a0"/>
    <w:link w:val="42"/>
    <w:rsid w:val="00736BAC"/>
    <w:rPr>
      <w:spacing w:val="7"/>
      <w:sz w:val="19"/>
      <w:szCs w:val="19"/>
      <w:shd w:val="clear" w:color="auto" w:fill="FFFFFF"/>
    </w:rPr>
  </w:style>
  <w:style w:type="paragraph" w:customStyle="1" w:styleId="42">
    <w:name w:val="Подпись к картинке (4)"/>
    <w:basedOn w:val="a"/>
    <w:link w:val="41"/>
    <w:rsid w:val="00736BAC"/>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736BAC"/>
    <w:rPr>
      <w:i/>
      <w:iCs/>
      <w:spacing w:val="13"/>
      <w:sz w:val="20"/>
      <w:szCs w:val="20"/>
      <w:shd w:val="clear" w:color="auto" w:fill="FFFFFF"/>
    </w:rPr>
  </w:style>
  <w:style w:type="paragraph" w:customStyle="1" w:styleId="text-ru">
    <w:name w:val="text-ru"/>
    <w:basedOn w:val="a"/>
    <w:rsid w:val="00E966B3"/>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EF742F"/>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EF742F"/>
    <w:rPr>
      <w:rFonts w:ascii="Century Schoolbook" w:hAnsi="Century Schoolbook"/>
      <w:sz w:val="24"/>
      <w:szCs w:val="24"/>
      <w:shd w:val="clear" w:color="auto" w:fill="FFFFFF"/>
    </w:rPr>
  </w:style>
  <w:style w:type="paragraph" w:customStyle="1" w:styleId="52">
    <w:name w:val="Подпись к картинке (5)"/>
    <w:basedOn w:val="a"/>
    <w:link w:val="51"/>
    <w:rsid w:val="00EF742F"/>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320D9A"/>
    <w:rPr>
      <w:rFonts w:ascii="Times New Roman" w:hAnsi="Times New Roman" w:cs="Times New Roman"/>
      <w:spacing w:val="7"/>
      <w:sz w:val="20"/>
      <w:szCs w:val="20"/>
      <w:shd w:val="clear" w:color="auto" w:fill="FFFFFF"/>
    </w:rPr>
  </w:style>
  <w:style w:type="paragraph" w:styleId="af">
    <w:name w:val="Body Text"/>
    <w:basedOn w:val="a"/>
    <w:link w:val="ae"/>
    <w:uiPriority w:val="99"/>
    <w:rsid w:val="00320D9A"/>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uiPriority w:val="99"/>
    <w:semiHidden/>
    <w:rsid w:val="00320D9A"/>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320D9A"/>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320D9A"/>
    <w:rPr>
      <w:rFonts w:ascii="Century Schoolbook" w:hAnsi="Century Schoolbook" w:cs="Century Schoolbook"/>
      <w:spacing w:val="0"/>
      <w:sz w:val="26"/>
      <w:szCs w:val="26"/>
      <w:shd w:val="clear" w:color="auto" w:fill="FFFFFF"/>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320D9A"/>
    <w:rPr>
      <w:rFonts w:ascii="Times New Roman" w:hAnsi="Times New Roman" w:cs="Times New Roman"/>
      <w:i/>
      <w:iCs/>
      <w:spacing w:val="8"/>
      <w:sz w:val="21"/>
      <w:szCs w:val="21"/>
      <w:shd w:val="clear" w:color="auto" w:fill="FFFFFF"/>
    </w:rPr>
  </w:style>
  <w:style w:type="paragraph" w:customStyle="1" w:styleId="81">
    <w:name w:val="Основной текст (8)1"/>
    <w:basedOn w:val="a"/>
    <w:rsid w:val="00320D9A"/>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320D9A"/>
    <w:rPr>
      <w:rFonts w:ascii="Century Schoolbook" w:hAnsi="Century Schoolbook" w:cs="Century Schoolbook"/>
      <w:spacing w:val="0"/>
      <w:sz w:val="26"/>
      <w:szCs w:val="26"/>
      <w:u w:val="single"/>
      <w:shd w:val="clear" w:color="auto" w:fill="FFFFFF"/>
    </w:rPr>
  </w:style>
  <w:style w:type="character" w:customStyle="1" w:styleId="CenturySchoolbook7">
    <w:name w:val="Основной текст + Century Schoolbook7"/>
    <w:aliases w:val="13 pt3"/>
    <w:basedOn w:val="ae"/>
    <w:rsid w:val="00320D9A"/>
    <w:rPr>
      <w:rFonts w:ascii="Century Schoolbook" w:hAnsi="Century Schoolbook" w:cs="Century Schoolbook"/>
      <w:spacing w:val="0"/>
      <w:sz w:val="26"/>
      <w:szCs w:val="26"/>
      <w:shd w:val="clear" w:color="auto" w:fill="FFFFFF"/>
    </w:rPr>
  </w:style>
  <w:style w:type="character" w:customStyle="1" w:styleId="CenturySchoolbook18">
    <w:name w:val="Основной текст + Century Schoolbook18"/>
    <w:aliases w:val="13 pt6"/>
    <w:basedOn w:val="ae"/>
    <w:rsid w:val="00AA6268"/>
    <w:rPr>
      <w:rFonts w:ascii="Century Schoolbook" w:hAnsi="Century Schoolbook" w:cs="Century Schoolbook"/>
      <w:spacing w:val="0"/>
      <w:sz w:val="26"/>
      <w:szCs w:val="26"/>
      <w:shd w:val="clear" w:color="auto" w:fill="FFFFFF"/>
    </w:rPr>
  </w:style>
  <w:style w:type="character" w:customStyle="1" w:styleId="CenturySchoolbook32">
    <w:name w:val="Основной текст + Century Schoolbook32"/>
    <w:aliases w:val="13 pt13"/>
    <w:basedOn w:val="ae"/>
    <w:rsid w:val="00AA6268"/>
    <w:rPr>
      <w:rFonts w:ascii="Century Schoolbook" w:hAnsi="Century Schoolbook" w:cs="Century Schoolbook"/>
      <w:spacing w:val="0"/>
      <w:sz w:val="26"/>
      <w:szCs w:val="26"/>
      <w:shd w:val="clear" w:color="auto" w:fill="FFFFFF"/>
    </w:rPr>
  </w:style>
  <w:style w:type="character" w:customStyle="1" w:styleId="CenturySchoolbook31">
    <w:name w:val="Основной текст + Century Schoolbook31"/>
    <w:aliases w:val="Курсив31,Интервал 1 pt4"/>
    <w:basedOn w:val="ae"/>
    <w:rsid w:val="00AA6268"/>
    <w:rPr>
      <w:rFonts w:ascii="Century Schoolbook" w:hAnsi="Century Schoolbook" w:cs="Century Schoolbook"/>
      <w:i/>
      <w:iCs/>
      <w:spacing w:val="20"/>
      <w:sz w:val="28"/>
      <w:szCs w:val="28"/>
      <w:shd w:val="clear" w:color="auto" w:fill="FFFFFF"/>
    </w:rPr>
  </w:style>
  <w:style w:type="paragraph" w:styleId="af0">
    <w:name w:val="footnote text"/>
    <w:basedOn w:val="a"/>
    <w:link w:val="af1"/>
    <w:uiPriority w:val="99"/>
    <w:semiHidden/>
    <w:unhideWhenUsed/>
    <w:rsid w:val="006A6F76"/>
    <w:rPr>
      <w:sz w:val="20"/>
      <w:szCs w:val="20"/>
    </w:rPr>
  </w:style>
  <w:style w:type="character" w:customStyle="1" w:styleId="af1">
    <w:name w:val="Текст сноски Знак"/>
    <w:basedOn w:val="a0"/>
    <w:link w:val="af0"/>
    <w:uiPriority w:val="99"/>
    <w:semiHidden/>
    <w:rsid w:val="006A6F76"/>
    <w:rPr>
      <w:rFonts w:ascii="Times New Roman" w:eastAsia="Times New Roman" w:hAnsi="Times New Roman" w:cs="Times New Roman"/>
      <w:sz w:val="20"/>
      <w:szCs w:val="20"/>
      <w:lang w:eastAsia="ru-RU"/>
    </w:rPr>
  </w:style>
  <w:style w:type="character" w:styleId="af2">
    <w:name w:val="Emphasis"/>
    <w:basedOn w:val="a0"/>
    <w:qFormat/>
    <w:rsid w:val="00BF0188"/>
    <w:rPr>
      <w:i/>
      <w:iCs/>
    </w:rPr>
  </w:style>
  <w:style w:type="paragraph" w:customStyle="1" w:styleId="ConsPlusTitle">
    <w:name w:val="ConsPlusTitle"/>
    <w:rsid w:val="00CF32D8"/>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CF32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945AFA"/>
  </w:style>
  <w:style w:type="paragraph" w:styleId="31">
    <w:name w:val="Body Text 3"/>
    <w:basedOn w:val="a"/>
    <w:link w:val="32"/>
    <w:uiPriority w:val="99"/>
    <w:semiHidden/>
    <w:unhideWhenUsed/>
    <w:rsid w:val="00945AFA"/>
    <w:pPr>
      <w:spacing w:after="120"/>
    </w:pPr>
    <w:rPr>
      <w:sz w:val="16"/>
      <w:szCs w:val="16"/>
    </w:rPr>
  </w:style>
  <w:style w:type="character" w:customStyle="1" w:styleId="32">
    <w:name w:val="Основной текст 3 Знак"/>
    <w:basedOn w:val="a0"/>
    <w:link w:val="31"/>
    <w:uiPriority w:val="99"/>
    <w:semiHidden/>
    <w:rsid w:val="00945AFA"/>
    <w:rPr>
      <w:rFonts w:ascii="Times New Roman" w:eastAsia="Times New Roman" w:hAnsi="Times New Roman" w:cs="Times New Roman"/>
      <w:sz w:val="16"/>
      <w:szCs w:val="16"/>
      <w:lang w:eastAsia="ru-RU"/>
    </w:rPr>
  </w:style>
  <w:style w:type="paragraph" w:customStyle="1" w:styleId="bigyacheyka">
    <w:name w:val="bigyacheyka"/>
    <w:basedOn w:val="a"/>
    <w:rsid w:val="00945AFA"/>
    <w:pPr>
      <w:spacing w:before="100" w:beforeAutospacing="1" w:after="100" w:afterAutospacing="1"/>
    </w:pPr>
  </w:style>
  <w:style w:type="paragraph" w:customStyle="1" w:styleId="12">
    <w:name w:val="Обычный1"/>
    <w:basedOn w:val="a"/>
    <w:rsid w:val="00945AFA"/>
    <w:pPr>
      <w:spacing w:before="100" w:beforeAutospacing="1" w:after="100" w:afterAutospacing="1"/>
    </w:pPr>
  </w:style>
  <w:style w:type="character" w:customStyle="1" w:styleId="c72">
    <w:name w:val="c72"/>
    <w:basedOn w:val="a0"/>
    <w:rsid w:val="00945AFA"/>
  </w:style>
  <w:style w:type="character" w:customStyle="1" w:styleId="c147">
    <w:name w:val="c147"/>
    <w:basedOn w:val="a0"/>
    <w:rsid w:val="00945AFA"/>
  </w:style>
  <w:style w:type="character" w:customStyle="1" w:styleId="c17">
    <w:name w:val="c17"/>
    <w:basedOn w:val="a0"/>
    <w:rsid w:val="00A5438F"/>
  </w:style>
  <w:style w:type="character" w:styleId="af3">
    <w:name w:val="Hyperlink"/>
    <w:uiPriority w:val="99"/>
    <w:rsid w:val="002304DB"/>
    <w:rPr>
      <w:color w:val="0000FF"/>
      <w:u w:val="single"/>
    </w:rPr>
  </w:style>
  <w:style w:type="paragraph" w:customStyle="1" w:styleId="ConsPlusCell">
    <w:name w:val="ConsPlusCell"/>
    <w:rsid w:val="002774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CB47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4B7B35"/>
    <w:rPr>
      <w:color w:val="CC3300"/>
    </w:rPr>
  </w:style>
  <w:style w:type="character" w:customStyle="1" w:styleId="c5">
    <w:name w:val="c5"/>
    <w:basedOn w:val="a0"/>
    <w:rsid w:val="00AD4DE8"/>
  </w:style>
  <w:style w:type="paragraph" w:styleId="21">
    <w:name w:val="Body Text Indent 2"/>
    <w:basedOn w:val="a"/>
    <w:link w:val="22"/>
    <w:uiPriority w:val="99"/>
    <w:unhideWhenUsed/>
    <w:rsid w:val="00606BFD"/>
    <w:pPr>
      <w:spacing w:after="120" w:line="480" w:lineRule="auto"/>
      <w:ind w:left="283"/>
    </w:pPr>
  </w:style>
  <w:style w:type="character" w:customStyle="1" w:styleId="22">
    <w:name w:val="Основной текст с отступом 2 Знак"/>
    <w:basedOn w:val="a0"/>
    <w:link w:val="21"/>
    <w:uiPriority w:val="99"/>
    <w:rsid w:val="00606BFD"/>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606BFD"/>
    <w:pPr>
      <w:spacing w:before="40" w:after="40"/>
      <w:jc w:val="center"/>
    </w:pPr>
    <w:rPr>
      <w:szCs w:val="20"/>
    </w:rPr>
  </w:style>
  <w:style w:type="character" w:customStyle="1" w:styleId="af5">
    <w:name w:val="Табл Знак"/>
    <w:aliases w:val="текст Знак"/>
    <w:link w:val="af4"/>
    <w:rsid w:val="00606BFD"/>
    <w:rPr>
      <w:rFonts w:ascii="Times New Roman" w:eastAsia="Times New Roman" w:hAnsi="Times New Roman" w:cs="Times New Roman"/>
      <w:sz w:val="24"/>
      <w:szCs w:val="20"/>
      <w:lang w:eastAsia="ru-RU"/>
    </w:rPr>
  </w:style>
  <w:style w:type="character" w:styleId="af6">
    <w:name w:val="Placeholder Text"/>
    <w:basedOn w:val="a0"/>
    <w:uiPriority w:val="99"/>
    <w:semiHidden/>
    <w:rsid w:val="00D719A1"/>
    <w:rPr>
      <w:color w:val="808080"/>
    </w:rPr>
  </w:style>
  <w:style w:type="paragraph" w:styleId="af7">
    <w:name w:val="Body Text Indent"/>
    <w:basedOn w:val="a"/>
    <w:link w:val="af8"/>
    <w:uiPriority w:val="99"/>
    <w:unhideWhenUsed/>
    <w:rsid w:val="00367DDE"/>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367DDE"/>
  </w:style>
  <w:style w:type="character" w:customStyle="1" w:styleId="33">
    <w:name w:val="Основной текст (3)_"/>
    <w:basedOn w:val="a0"/>
    <w:link w:val="34"/>
    <w:locked/>
    <w:rsid w:val="00BD2D39"/>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BD2D39"/>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6874D7"/>
    <w:pPr>
      <w:spacing w:after="120" w:line="480" w:lineRule="auto"/>
    </w:pPr>
  </w:style>
  <w:style w:type="character" w:customStyle="1" w:styleId="24">
    <w:name w:val="Основной текст 2 Знак"/>
    <w:basedOn w:val="a0"/>
    <w:link w:val="23"/>
    <w:uiPriority w:val="99"/>
    <w:rsid w:val="006874D7"/>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6874D7"/>
    <w:rPr>
      <w:rFonts w:ascii="Times New Roman" w:eastAsia="Times New Roman" w:hAnsi="Times New Roman" w:cs="Times New Roman"/>
      <w:sz w:val="24"/>
      <w:szCs w:val="24"/>
      <w:u w:val="single"/>
      <w:lang w:eastAsia="ru-RU"/>
    </w:rPr>
  </w:style>
  <w:style w:type="character" w:customStyle="1" w:styleId="FontStyle62">
    <w:name w:val="Font Style62"/>
    <w:basedOn w:val="a0"/>
    <w:uiPriority w:val="99"/>
    <w:rsid w:val="006874D7"/>
    <w:rPr>
      <w:rFonts w:ascii="Times New Roman" w:hAnsi="Times New Roman" w:cs="Times New Roman" w:hint="default"/>
      <w:sz w:val="24"/>
      <w:szCs w:val="24"/>
    </w:rPr>
  </w:style>
  <w:style w:type="paragraph" w:customStyle="1" w:styleId="Style32">
    <w:name w:val="Style32"/>
    <w:basedOn w:val="a"/>
    <w:uiPriority w:val="99"/>
    <w:rsid w:val="006874D7"/>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6874D7"/>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6874D7"/>
  </w:style>
  <w:style w:type="character" w:customStyle="1" w:styleId="afb">
    <w:name w:val="Тема примечания Знак"/>
    <w:basedOn w:val="af9"/>
    <w:link w:val="afc"/>
    <w:uiPriority w:val="99"/>
    <w:semiHidden/>
    <w:rsid w:val="006874D7"/>
    <w:rPr>
      <w:rFonts w:ascii="Times New Roman" w:eastAsia="Times New Roman" w:hAnsi="Times New Roman" w:cs="Times New Roman"/>
      <w:b/>
      <w:bCs/>
      <w:sz w:val="24"/>
      <w:szCs w:val="24"/>
      <w:lang w:eastAsia="ru-RU"/>
    </w:rPr>
  </w:style>
  <w:style w:type="paragraph" w:styleId="afc">
    <w:name w:val="annotation subject"/>
    <w:basedOn w:val="afa"/>
    <w:next w:val="afa"/>
    <w:link w:val="afb"/>
    <w:uiPriority w:val="99"/>
    <w:semiHidden/>
    <w:unhideWhenUsed/>
    <w:rsid w:val="006874D7"/>
    <w:rPr>
      <w:b/>
      <w:bCs/>
    </w:rPr>
  </w:style>
  <w:style w:type="paragraph" w:customStyle="1" w:styleId="Style8">
    <w:name w:val="Style8"/>
    <w:basedOn w:val="a"/>
    <w:uiPriority w:val="99"/>
    <w:rsid w:val="006874D7"/>
    <w:pPr>
      <w:widowControl w:val="0"/>
      <w:autoSpaceDE w:val="0"/>
      <w:autoSpaceDN w:val="0"/>
      <w:adjustRightInd w:val="0"/>
      <w:spacing w:line="481" w:lineRule="exact"/>
      <w:ind w:firstLine="713"/>
      <w:jc w:val="both"/>
    </w:pPr>
  </w:style>
  <w:style w:type="paragraph" w:customStyle="1" w:styleId="Style31">
    <w:name w:val="Style31"/>
    <w:basedOn w:val="a"/>
    <w:uiPriority w:val="99"/>
    <w:rsid w:val="006874D7"/>
    <w:pPr>
      <w:widowControl w:val="0"/>
      <w:autoSpaceDE w:val="0"/>
      <w:autoSpaceDN w:val="0"/>
      <w:adjustRightInd w:val="0"/>
      <w:spacing w:line="278" w:lineRule="exact"/>
    </w:pPr>
  </w:style>
  <w:style w:type="paragraph" w:customStyle="1" w:styleId="Style40">
    <w:name w:val="Style40"/>
    <w:basedOn w:val="a"/>
    <w:uiPriority w:val="99"/>
    <w:rsid w:val="006874D7"/>
    <w:pPr>
      <w:widowControl w:val="0"/>
      <w:autoSpaceDE w:val="0"/>
      <w:autoSpaceDN w:val="0"/>
      <w:adjustRightInd w:val="0"/>
      <w:spacing w:line="278" w:lineRule="exact"/>
      <w:jc w:val="both"/>
    </w:pPr>
  </w:style>
  <w:style w:type="paragraph" w:customStyle="1" w:styleId="Style30">
    <w:name w:val="Style30"/>
    <w:basedOn w:val="a"/>
    <w:uiPriority w:val="99"/>
    <w:rsid w:val="006874D7"/>
    <w:pPr>
      <w:widowControl w:val="0"/>
      <w:autoSpaceDE w:val="0"/>
      <w:autoSpaceDN w:val="0"/>
      <w:adjustRightInd w:val="0"/>
      <w:jc w:val="center"/>
    </w:pPr>
  </w:style>
  <w:style w:type="paragraph" w:customStyle="1" w:styleId="Style26">
    <w:name w:val="Style26"/>
    <w:basedOn w:val="a"/>
    <w:uiPriority w:val="99"/>
    <w:rsid w:val="006874D7"/>
    <w:pPr>
      <w:widowControl w:val="0"/>
      <w:autoSpaceDE w:val="0"/>
      <w:autoSpaceDN w:val="0"/>
      <w:adjustRightInd w:val="0"/>
      <w:jc w:val="both"/>
    </w:pPr>
  </w:style>
  <w:style w:type="character" w:customStyle="1" w:styleId="afd">
    <w:name w:val="Основной текст_"/>
    <w:basedOn w:val="a0"/>
    <w:link w:val="25"/>
    <w:locked/>
    <w:rsid w:val="006874D7"/>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6874D7"/>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6874D7"/>
    <w:rPr>
      <w:rFonts w:ascii="Times New Roman" w:hAnsi="Times New Roman" w:cs="Times New Roman" w:hint="default"/>
      <w:sz w:val="26"/>
      <w:szCs w:val="26"/>
    </w:rPr>
  </w:style>
  <w:style w:type="character" w:customStyle="1" w:styleId="13">
    <w:name w:val="Основной текст1"/>
    <w:basedOn w:val="afd"/>
    <w:rsid w:val="006874D7"/>
    <w:rPr>
      <w:rFonts w:ascii="Times New Roman" w:eastAsia="Times New Roman" w:hAnsi="Times New Roman" w:cs="Times New Roman"/>
      <w:color w:val="000000"/>
      <w:spacing w:val="4"/>
      <w:w w:val="100"/>
      <w:position w:val="0"/>
      <w:sz w:val="23"/>
      <w:szCs w:val="23"/>
      <w:u w:val="single"/>
      <w:shd w:val="clear" w:color="auto" w:fill="FFFFFF"/>
      <w:lang w:val="ru-RU"/>
    </w:rPr>
  </w:style>
  <w:style w:type="paragraph" w:customStyle="1" w:styleId="43">
    <w:name w:val="Основной текст4"/>
    <w:basedOn w:val="a"/>
    <w:rsid w:val="006874D7"/>
    <w:pPr>
      <w:shd w:val="clear" w:color="auto" w:fill="FFFFFF"/>
      <w:spacing w:before="4620" w:line="364" w:lineRule="exact"/>
      <w:jc w:val="center"/>
    </w:pPr>
    <w:rPr>
      <w:sz w:val="27"/>
      <w:szCs w:val="27"/>
      <w:lang w:eastAsia="en-US"/>
    </w:rPr>
  </w:style>
  <w:style w:type="paragraph" w:customStyle="1" w:styleId="-">
    <w:name w:val="ПР-пЗаг"/>
    <w:basedOn w:val="a"/>
    <w:rsid w:val="006874D7"/>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6874D7"/>
    <w:pPr>
      <w:widowControl w:val="0"/>
      <w:suppressAutoHyphens/>
      <w:autoSpaceDE w:val="0"/>
      <w:autoSpaceDN w:val="0"/>
      <w:jc w:val="center"/>
      <w:textAlignment w:val="baseline"/>
    </w:pPr>
  </w:style>
  <w:style w:type="character" w:customStyle="1" w:styleId="FontStyle53">
    <w:name w:val="Font Style53"/>
    <w:uiPriority w:val="99"/>
    <w:rsid w:val="006874D7"/>
    <w:rPr>
      <w:rFonts w:ascii="Times New Roman" w:hAnsi="Times New Roman" w:cs="Times New Roman"/>
      <w:sz w:val="28"/>
      <w:szCs w:val="28"/>
    </w:rPr>
  </w:style>
  <w:style w:type="character" w:customStyle="1" w:styleId="FontStyle27">
    <w:name w:val="Font Style27"/>
    <w:rsid w:val="006874D7"/>
    <w:rPr>
      <w:rFonts w:ascii="Times New Roman" w:hAnsi="Times New Roman" w:cs="Times New Roman"/>
      <w:sz w:val="26"/>
      <w:szCs w:val="26"/>
    </w:rPr>
  </w:style>
  <w:style w:type="character" w:customStyle="1" w:styleId="FontStyle78">
    <w:name w:val="Font Style78"/>
    <w:basedOn w:val="a0"/>
    <w:uiPriority w:val="99"/>
    <w:rsid w:val="006874D7"/>
    <w:rPr>
      <w:rFonts w:ascii="Times New Roman" w:hAnsi="Times New Roman" w:cs="Times New Roman"/>
      <w:b/>
      <w:bCs/>
      <w:sz w:val="26"/>
      <w:szCs w:val="26"/>
    </w:rPr>
  </w:style>
  <w:style w:type="paragraph" w:customStyle="1" w:styleId="Style12">
    <w:name w:val="Style12"/>
    <w:basedOn w:val="a"/>
    <w:uiPriority w:val="99"/>
    <w:rsid w:val="006874D7"/>
    <w:pPr>
      <w:widowControl w:val="0"/>
      <w:autoSpaceDE w:val="0"/>
      <w:autoSpaceDN w:val="0"/>
      <w:adjustRightInd w:val="0"/>
      <w:spacing w:line="367" w:lineRule="exact"/>
      <w:ind w:firstLine="720"/>
      <w:jc w:val="both"/>
    </w:pPr>
  </w:style>
  <w:style w:type="paragraph" w:customStyle="1" w:styleId="Style34">
    <w:name w:val="Style34"/>
    <w:basedOn w:val="a"/>
    <w:uiPriority w:val="99"/>
    <w:rsid w:val="006874D7"/>
    <w:pPr>
      <w:widowControl w:val="0"/>
      <w:autoSpaceDE w:val="0"/>
      <w:autoSpaceDN w:val="0"/>
      <w:adjustRightInd w:val="0"/>
      <w:spacing w:line="360" w:lineRule="exact"/>
      <w:jc w:val="center"/>
    </w:pPr>
  </w:style>
  <w:style w:type="character" w:customStyle="1" w:styleId="FontStyle127">
    <w:name w:val="Font Style127"/>
    <w:basedOn w:val="a0"/>
    <w:uiPriority w:val="99"/>
    <w:rsid w:val="006874D7"/>
    <w:rPr>
      <w:rFonts w:ascii="Times New Roman" w:hAnsi="Times New Roman" w:cs="Times New Roman" w:hint="default"/>
    </w:rPr>
  </w:style>
  <w:style w:type="character" w:customStyle="1" w:styleId="FontStyle20">
    <w:name w:val="Font Style20"/>
    <w:uiPriority w:val="99"/>
    <w:rsid w:val="006874D7"/>
    <w:rPr>
      <w:rFonts w:ascii="Times New Roman" w:hAnsi="Times New Roman"/>
      <w:sz w:val="26"/>
    </w:rPr>
  </w:style>
  <w:style w:type="character" w:customStyle="1" w:styleId="FontStyle58">
    <w:name w:val="Font Style58"/>
    <w:uiPriority w:val="99"/>
    <w:rsid w:val="006874D7"/>
    <w:rPr>
      <w:rFonts w:ascii="Times New Roman" w:hAnsi="Times New Roman"/>
      <w:b/>
      <w:sz w:val="26"/>
    </w:rPr>
  </w:style>
  <w:style w:type="paragraph" w:customStyle="1" w:styleId="Style25">
    <w:name w:val="Style25"/>
    <w:basedOn w:val="a"/>
    <w:uiPriority w:val="99"/>
    <w:rsid w:val="006874D7"/>
    <w:pPr>
      <w:widowControl w:val="0"/>
      <w:autoSpaceDE w:val="0"/>
      <w:autoSpaceDN w:val="0"/>
      <w:adjustRightInd w:val="0"/>
      <w:spacing w:line="360" w:lineRule="exact"/>
      <w:ind w:firstLine="742"/>
      <w:jc w:val="both"/>
    </w:pPr>
  </w:style>
  <w:style w:type="paragraph" w:customStyle="1" w:styleId="Style11">
    <w:name w:val="Style11"/>
    <w:basedOn w:val="a"/>
    <w:uiPriority w:val="99"/>
    <w:rsid w:val="006874D7"/>
    <w:pPr>
      <w:widowControl w:val="0"/>
      <w:autoSpaceDE w:val="0"/>
      <w:autoSpaceDN w:val="0"/>
      <w:adjustRightInd w:val="0"/>
    </w:pPr>
  </w:style>
  <w:style w:type="character" w:customStyle="1" w:styleId="FontStyle32">
    <w:name w:val="Font Style32"/>
    <w:basedOn w:val="a0"/>
    <w:uiPriority w:val="99"/>
    <w:rsid w:val="006874D7"/>
    <w:rPr>
      <w:rFonts w:ascii="Times New Roman" w:hAnsi="Times New Roman" w:cs="Times New Roman" w:hint="default"/>
      <w:sz w:val="24"/>
      <w:szCs w:val="24"/>
    </w:rPr>
  </w:style>
  <w:style w:type="paragraph" w:customStyle="1" w:styleId="Style9">
    <w:name w:val="Style9"/>
    <w:basedOn w:val="a"/>
    <w:uiPriority w:val="99"/>
    <w:rsid w:val="006874D7"/>
    <w:pPr>
      <w:widowControl w:val="0"/>
      <w:autoSpaceDE w:val="0"/>
      <w:autoSpaceDN w:val="0"/>
      <w:adjustRightInd w:val="0"/>
      <w:spacing w:line="355" w:lineRule="exact"/>
      <w:ind w:firstLine="713"/>
    </w:pPr>
  </w:style>
  <w:style w:type="character" w:customStyle="1" w:styleId="FontStyle49">
    <w:name w:val="Font Style49"/>
    <w:basedOn w:val="a0"/>
    <w:uiPriority w:val="99"/>
    <w:rsid w:val="006874D7"/>
    <w:rPr>
      <w:rFonts w:ascii="Times New Roman" w:hAnsi="Times New Roman" w:cs="Times New Roman" w:hint="default"/>
      <w:sz w:val="22"/>
      <w:szCs w:val="22"/>
    </w:rPr>
  </w:style>
  <w:style w:type="paragraph" w:customStyle="1" w:styleId="Style13">
    <w:name w:val="Style13"/>
    <w:basedOn w:val="a"/>
    <w:uiPriority w:val="99"/>
    <w:rsid w:val="006874D7"/>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6874D7"/>
    <w:rPr>
      <w:rFonts w:ascii="Times New Roman" w:hAnsi="Times New Roman" w:cs="Times New Roman" w:hint="default"/>
      <w:sz w:val="26"/>
      <w:szCs w:val="26"/>
    </w:rPr>
  </w:style>
  <w:style w:type="character" w:customStyle="1" w:styleId="FontStyle173">
    <w:name w:val="Font Style173"/>
    <w:basedOn w:val="a0"/>
    <w:uiPriority w:val="99"/>
    <w:rsid w:val="006874D7"/>
    <w:rPr>
      <w:rFonts w:ascii="Times New Roman" w:hAnsi="Times New Roman" w:cs="Times New Roman"/>
      <w:color w:val="000000"/>
      <w:sz w:val="26"/>
      <w:szCs w:val="26"/>
    </w:rPr>
  </w:style>
  <w:style w:type="character" w:customStyle="1" w:styleId="FontStyle171">
    <w:name w:val="Font Style171"/>
    <w:basedOn w:val="a0"/>
    <w:uiPriority w:val="99"/>
    <w:rsid w:val="006874D7"/>
    <w:rPr>
      <w:rFonts w:ascii="Times New Roman" w:hAnsi="Times New Roman" w:cs="Times New Roman"/>
      <w:b/>
      <w:bCs/>
      <w:color w:val="000000"/>
      <w:sz w:val="26"/>
      <w:szCs w:val="26"/>
    </w:rPr>
  </w:style>
  <w:style w:type="paragraph" w:customStyle="1" w:styleId="Style15">
    <w:name w:val="Style15"/>
    <w:basedOn w:val="a"/>
    <w:uiPriority w:val="99"/>
    <w:rsid w:val="006874D7"/>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6874D7"/>
    <w:pPr>
      <w:spacing w:before="100" w:beforeAutospacing="1" w:after="100" w:afterAutospacing="1"/>
    </w:pPr>
  </w:style>
  <w:style w:type="paragraph" w:customStyle="1" w:styleId="s16">
    <w:name w:val="s_16"/>
    <w:basedOn w:val="a"/>
    <w:rsid w:val="006874D7"/>
    <w:pPr>
      <w:spacing w:before="100" w:beforeAutospacing="1" w:after="100" w:afterAutospacing="1"/>
    </w:pPr>
  </w:style>
  <w:style w:type="character" w:customStyle="1" w:styleId="FontStyle19">
    <w:name w:val="Font Style19"/>
    <w:uiPriority w:val="99"/>
    <w:rsid w:val="006874D7"/>
    <w:rPr>
      <w:rFonts w:ascii="Times New Roman" w:hAnsi="Times New Roman" w:cs="Times New Roman" w:hint="default"/>
      <w:sz w:val="26"/>
      <w:szCs w:val="26"/>
    </w:rPr>
  </w:style>
  <w:style w:type="character" w:customStyle="1" w:styleId="FontStyle38">
    <w:name w:val="Font Style38"/>
    <w:basedOn w:val="a0"/>
    <w:uiPriority w:val="99"/>
    <w:rsid w:val="006874D7"/>
    <w:rPr>
      <w:rFonts w:ascii="Times New Roman" w:hAnsi="Times New Roman" w:cs="Times New Roman"/>
      <w:sz w:val="24"/>
      <w:szCs w:val="24"/>
    </w:rPr>
  </w:style>
  <w:style w:type="paragraph" w:styleId="afe">
    <w:name w:val="caption"/>
    <w:basedOn w:val="a"/>
    <w:next w:val="a"/>
    <w:uiPriority w:val="35"/>
    <w:unhideWhenUsed/>
    <w:qFormat/>
    <w:rsid w:val="00654153"/>
    <w:pPr>
      <w:spacing w:after="200"/>
    </w:pPr>
    <w:rPr>
      <w:b/>
      <w:bCs/>
      <w:color w:val="DDDDDD" w:themeColor="accent1"/>
      <w:sz w:val="18"/>
      <w:szCs w:val="18"/>
    </w:rPr>
  </w:style>
  <w:style w:type="character" w:customStyle="1" w:styleId="Bodytext2">
    <w:name w:val="Body text (2)_"/>
    <w:basedOn w:val="a0"/>
    <w:link w:val="Bodytext20"/>
    <w:rsid w:val="00654153"/>
    <w:rPr>
      <w:shd w:val="clear" w:color="auto" w:fill="FFFFFF"/>
    </w:rPr>
  </w:style>
  <w:style w:type="paragraph" w:customStyle="1" w:styleId="Bodytext20">
    <w:name w:val="Body text (2)"/>
    <w:basedOn w:val="a"/>
    <w:link w:val="Bodytext2"/>
    <w:rsid w:val="00654153"/>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654153"/>
    <w:rPr>
      <w:b/>
      <w:bCs/>
      <w:shd w:val="clear" w:color="auto" w:fill="FFFFFF"/>
    </w:rPr>
  </w:style>
  <w:style w:type="paragraph" w:customStyle="1" w:styleId="Bodytext30">
    <w:name w:val="Body text (3)"/>
    <w:basedOn w:val="a"/>
    <w:link w:val="Bodytext3"/>
    <w:rsid w:val="00654153"/>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BD4DBB"/>
    <w:rPr>
      <w:b/>
      <w:bCs/>
      <w:shd w:val="clear" w:color="auto" w:fill="FFFFFF"/>
    </w:rPr>
  </w:style>
  <w:style w:type="paragraph" w:customStyle="1" w:styleId="Heading100">
    <w:name w:val="Heading #10"/>
    <w:basedOn w:val="a"/>
    <w:link w:val="Heading10"/>
    <w:rsid w:val="00BD4DBB"/>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6753CA"/>
    <w:rPr>
      <w:b/>
      <w:bCs/>
      <w:sz w:val="20"/>
      <w:szCs w:val="20"/>
      <w:shd w:val="clear" w:color="auto" w:fill="FFFFFF"/>
    </w:rPr>
  </w:style>
  <w:style w:type="character" w:customStyle="1" w:styleId="Bodytext411pt">
    <w:name w:val="Body text (4) + 11 pt"/>
    <w:basedOn w:val="Bodytext4"/>
    <w:rsid w:val="006753C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40">
    <w:name w:val="Body text (4)"/>
    <w:basedOn w:val="a"/>
    <w:link w:val="Bodytext4"/>
    <w:rsid w:val="006753CA"/>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6753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10ptBold">
    <w:name w:val="Body text (2) + 10 pt;Bold"/>
    <w:basedOn w:val="Bodytext2"/>
    <w:rsid w:val="006753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Bold">
    <w:name w:val="Body text (2) + Bold"/>
    <w:basedOn w:val="a0"/>
    <w:rsid w:val="00BA0A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BA0A97"/>
    <w:rPr>
      <w:b w:val="0"/>
      <w:bCs w:val="0"/>
      <w:i w:val="0"/>
      <w:iCs w:val="0"/>
      <w:smallCaps w:val="0"/>
      <w:strike w:val="0"/>
      <w:u w:val="none"/>
    </w:rPr>
  </w:style>
  <w:style w:type="character" w:customStyle="1" w:styleId="Picturecaption13Exact">
    <w:name w:val="Picture caption (13) Exact"/>
    <w:basedOn w:val="a0"/>
    <w:link w:val="Picturecaption13"/>
    <w:rsid w:val="00BA0A97"/>
    <w:rPr>
      <w:shd w:val="clear" w:color="auto" w:fill="FFFFFF"/>
    </w:rPr>
  </w:style>
  <w:style w:type="character" w:customStyle="1" w:styleId="Picturecaption1310ptExact">
    <w:name w:val="Picture caption (13) + 10 pt Exact"/>
    <w:basedOn w:val="Picturecaption13Exact"/>
    <w:rsid w:val="00BA0A97"/>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Picturecaption14Exact">
    <w:name w:val="Picture caption (14) Exact"/>
    <w:basedOn w:val="a0"/>
    <w:link w:val="Picturecaption14"/>
    <w:rsid w:val="00BA0A97"/>
    <w:rPr>
      <w:b/>
      <w:bCs/>
      <w:shd w:val="clear" w:color="auto" w:fill="FFFFFF"/>
    </w:rPr>
  </w:style>
  <w:style w:type="character" w:customStyle="1" w:styleId="Picturecaption">
    <w:name w:val="Picture caption_"/>
    <w:basedOn w:val="a0"/>
    <w:link w:val="Picturecaption0"/>
    <w:rsid w:val="00BA0A97"/>
    <w:rPr>
      <w:shd w:val="clear" w:color="auto" w:fill="FFFFFF"/>
    </w:rPr>
  </w:style>
  <w:style w:type="paragraph" w:customStyle="1" w:styleId="Picturecaption0">
    <w:name w:val="Picture caption"/>
    <w:basedOn w:val="a"/>
    <w:link w:val="Picturecaption"/>
    <w:rsid w:val="00BA0A97"/>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BA0A97"/>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BA0A97"/>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BA0A97"/>
    <w:rPr>
      <w:b/>
      <w:bCs/>
      <w:i w:val="0"/>
      <w:iCs w:val="0"/>
      <w:smallCaps w:val="0"/>
      <w:strike w:val="0"/>
      <w:sz w:val="21"/>
      <w:szCs w:val="21"/>
      <w:u w:val="none"/>
    </w:rPr>
  </w:style>
  <w:style w:type="character" w:customStyle="1" w:styleId="Headerorfooter0">
    <w:name w:val="Header or footer"/>
    <w:basedOn w:val="Headerorfooter"/>
    <w:rsid w:val="00BA0A9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9Exact">
    <w:name w:val="Body text (9) Exact"/>
    <w:basedOn w:val="a0"/>
    <w:link w:val="Bodytext9"/>
    <w:rsid w:val="00BA0A97"/>
    <w:rPr>
      <w:b/>
      <w:bCs/>
      <w:shd w:val="clear" w:color="auto" w:fill="FFFFFF"/>
    </w:rPr>
  </w:style>
  <w:style w:type="paragraph" w:customStyle="1" w:styleId="Bodytext9">
    <w:name w:val="Body text (9)"/>
    <w:basedOn w:val="a"/>
    <w:link w:val="Bodytext9Exact"/>
    <w:rsid w:val="00BA0A97"/>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BA0A97"/>
    <w:rPr>
      <w:b/>
      <w:bCs/>
      <w:i/>
      <w:iCs/>
      <w:smallCaps w:val="0"/>
      <w:strike w:val="0"/>
      <w:color w:val="1F201C"/>
      <w:sz w:val="16"/>
      <w:szCs w:val="16"/>
      <w:u w:val="none"/>
    </w:rPr>
  </w:style>
  <w:style w:type="character" w:customStyle="1" w:styleId="Bodytext15">
    <w:name w:val="Body text (15)_"/>
    <w:basedOn w:val="a0"/>
    <w:link w:val="Bodytext150"/>
    <w:rsid w:val="00BA0A97"/>
    <w:rPr>
      <w:shd w:val="clear" w:color="auto" w:fill="FFFFFF"/>
    </w:rPr>
  </w:style>
  <w:style w:type="paragraph" w:customStyle="1" w:styleId="Bodytext150">
    <w:name w:val="Body text (15)"/>
    <w:basedOn w:val="a"/>
    <w:link w:val="Bodytext15"/>
    <w:rsid w:val="00BA0A97"/>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BA0A97"/>
    <w:rPr>
      <w:b w:val="0"/>
      <w:bCs w:val="0"/>
      <w:i w:val="0"/>
      <w:iCs w:val="0"/>
      <w:smallCaps w:val="0"/>
      <w:strike w:val="0"/>
      <w:u w:val="none"/>
    </w:rPr>
  </w:style>
  <w:style w:type="character" w:customStyle="1" w:styleId="Picturecaption6">
    <w:name w:val="Picture caption (6)_"/>
    <w:basedOn w:val="a0"/>
    <w:link w:val="Picturecaption60"/>
    <w:rsid w:val="00BA0A97"/>
    <w:rPr>
      <w:shd w:val="clear" w:color="auto" w:fill="FFFFFF"/>
    </w:rPr>
  </w:style>
  <w:style w:type="character" w:customStyle="1" w:styleId="Picturecaption6Exact">
    <w:name w:val="Picture caption (6) Exact"/>
    <w:basedOn w:val="Picturecaption6"/>
    <w:rsid w:val="00BA0A97"/>
    <w:rPr>
      <w:rFonts w:ascii="Times New Roman" w:eastAsia="Times New Roman" w:hAnsi="Times New Roman" w:cs="Times New Roman"/>
      <w:color w:val="1F201C"/>
      <w:spacing w:val="0"/>
      <w:w w:val="100"/>
      <w:position w:val="0"/>
      <w:shd w:val="clear" w:color="auto" w:fill="FFFFFF"/>
      <w:lang w:val="ru-RU" w:eastAsia="ru-RU" w:bidi="ru-RU"/>
    </w:rPr>
  </w:style>
  <w:style w:type="character" w:customStyle="1" w:styleId="Picturecaption4">
    <w:name w:val="Picture caption (4)_"/>
    <w:basedOn w:val="a0"/>
    <w:link w:val="Picturecaption40"/>
    <w:rsid w:val="00BA0A97"/>
    <w:rPr>
      <w:shd w:val="clear" w:color="auto" w:fill="FFFFFF"/>
    </w:rPr>
  </w:style>
  <w:style w:type="paragraph" w:customStyle="1" w:styleId="Picturecaption40">
    <w:name w:val="Picture caption (4)"/>
    <w:basedOn w:val="a"/>
    <w:link w:val="Picturecaption4"/>
    <w:rsid w:val="00BA0A97"/>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BA0A97"/>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BA0A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erorfooter10pt">
    <w:name w:val="Header or footer + 10 pt"/>
    <w:basedOn w:val="Headerorfooter"/>
    <w:rsid w:val="00BA0A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10">
    <w:name w:val="Body text (10)_"/>
    <w:basedOn w:val="a0"/>
    <w:link w:val="Bodytext100"/>
    <w:rsid w:val="00BA0A97"/>
    <w:rPr>
      <w:sz w:val="19"/>
      <w:szCs w:val="19"/>
      <w:shd w:val="clear" w:color="auto" w:fill="FFFFFF"/>
    </w:rPr>
  </w:style>
  <w:style w:type="paragraph" w:customStyle="1" w:styleId="Bodytext100">
    <w:name w:val="Body text (10)"/>
    <w:basedOn w:val="a"/>
    <w:link w:val="Bodytext10"/>
    <w:rsid w:val="00BA0A97"/>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BA0A97"/>
    <w:rPr>
      <w:b/>
      <w:bCs/>
      <w:shd w:val="clear" w:color="auto" w:fill="FFFFFF"/>
    </w:rPr>
  </w:style>
  <w:style w:type="paragraph" w:customStyle="1" w:styleId="Bodytext50">
    <w:name w:val="Body text (5)"/>
    <w:basedOn w:val="a"/>
    <w:link w:val="Bodytext5"/>
    <w:rsid w:val="00BA0A97"/>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BA0A9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Headerorfooter11ptBold">
    <w:name w:val="Header or footer + 11 pt;Bold"/>
    <w:basedOn w:val="Headerorfooter"/>
    <w:rsid w:val="00BA0A9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16">
    <w:name w:val="Body text (16)_"/>
    <w:basedOn w:val="a0"/>
    <w:link w:val="Bodytext160"/>
    <w:rsid w:val="00BA0A97"/>
    <w:rPr>
      <w:sz w:val="28"/>
      <w:szCs w:val="28"/>
      <w:shd w:val="clear" w:color="auto" w:fill="FFFFFF"/>
    </w:rPr>
  </w:style>
  <w:style w:type="character" w:customStyle="1" w:styleId="Bodytext1611ptBold">
    <w:name w:val="Body text (16) + 11 pt;Bold"/>
    <w:basedOn w:val="Bodytext16"/>
    <w:rsid w:val="00BA0A9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160">
    <w:name w:val="Body text (16)"/>
    <w:basedOn w:val="a"/>
    <w:link w:val="Bodytext16"/>
    <w:rsid w:val="00BA0A97"/>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BA0A97"/>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customStyle="1" w:styleId="Standard">
    <w:name w:val="Standard"/>
    <w:rsid w:val="00E860C4"/>
    <w:pPr>
      <w:suppressAutoHyphens/>
      <w:autoSpaceDN w:val="0"/>
      <w:textAlignment w:val="baseline"/>
    </w:pPr>
    <w:rPr>
      <w:rFonts w:ascii="Calibri" w:eastAsia="SimSun" w:hAnsi="Calibri" w:cs="Tahoma"/>
      <w:kern w:val="3"/>
    </w:rPr>
  </w:style>
  <w:style w:type="paragraph" w:customStyle="1" w:styleId="Heading">
    <w:name w:val="Heading"/>
    <w:basedOn w:val="Standard"/>
    <w:next w:val="Textbody"/>
    <w:rsid w:val="00E860C4"/>
    <w:pPr>
      <w:keepNext/>
      <w:spacing w:before="240" w:after="120"/>
    </w:pPr>
    <w:rPr>
      <w:rFonts w:ascii="Arial" w:eastAsia="Microsoft YaHei" w:hAnsi="Arial" w:cs="Arial"/>
      <w:sz w:val="28"/>
      <w:szCs w:val="28"/>
    </w:rPr>
  </w:style>
  <w:style w:type="paragraph" w:customStyle="1" w:styleId="Textbody">
    <w:name w:val="Text body"/>
    <w:basedOn w:val="Standard"/>
    <w:rsid w:val="00E860C4"/>
    <w:pPr>
      <w:spacing w:after="120"/>
    </w:pPr>
  </w:style>
  <w:style w:type="paragraph" w:styleId="aff">
    <w:name w:val="List"/>
    <w:basedOn w:val="Textbody"/>
    <w:rsid w:val="00E860C4"/>
    <w:rPr>
      <w:rFonts w:cs="Arial"/>
    </w:rPr>
  </w:style>
  <w:style w:type="paragraph" w:customStyle="1" w:styleId="14">
    <w:name w:val="Название объекта1"/>
    <w:basedOn w:val="Standard"/>
    <w:rsid w:val="00E860C4"/>
    <w:pPr>
      <w:suppressLineNumbers/>
      <w:spacing w:before="120" w:after="120"/>
    </w:pPr>
    <w:rPr>
      <w:rFonts w:cs="Arial"/>
      <w:i/>
      <w:iCs/>
      <w:sz w:val="24"/>
      <w:szCs w:val="24"/>
    </w:rPr>
  </w:style>
  <w:style w:type="paragraph" w:customStyle="1" w:styleId="Index">
    <w:name w:val="Index"/>
    <w:basedOn w:val="Standard"/>
    <w:rsid w:val="00E860C4"/>
    <w:pPr>
      <w:suppressLineNumbers/>
    </w:pPr>
    <w:rPr>
      <w:rFonts w:cs="Arial"/>
    </w:rPr>
  </w:style>
  <w:style w:type="paragraph" w:customStyle="1" w:styleId="TableContents">
    <w:name w:val="Table Contents"/>
    <w:basedOn w:val="Standard"/>
    <w:rsid w:val="00E860C4"/>
    <w:pPr>
      <w:suppressLineNumbers/>
    </w:pPr>
  </w:style>
  <w:style w:type="paragraph" w:customStyle="1" w:styleId="aff0">
    <w:name w:val="Объект со стрелкой"/>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14"/>
    <w:rsid w:val="00E860C4"/>
  </w:style>
  <w:style w:type="paragraph" w:customStyle="1" w:styleId="aff4">
    <w:name w:val="Выравнивание текста по ширине"/>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E860C4"/>
    <w:pPr>
      <w:ind w:firstLine="283"/>
    </w:pPr>
  </w:style>
  <w:style w:type="paragraph" w:styleId="aff5">
    <w:name w:val="Title"/>
    <w:basedOn w:val="Heading"/>
    <w:next w:val="aff6"/>
    <w:link w:val="aff7"/>
    <w:rsid w:val="00E860C4"/>
    <w:pPr>
      <w:jc w:val="center"/>
    </w:pPr>
    <w:rPr>
      <w:b/>
      <w:bCs/>
      <w:sz w:val="36"/>
      <w:szCs w:val="36"/>
    </w:rPr>
  </w:style>
  <w:style w:type="character" w:customStyle="1" w:styleId="aff7">
    <w:name w:val="Заголовок Знак"/>
    <w:basedOn w:val="a0"/>
    <w:link w:val="aff5"/>
    <w:rsid w:val="00E860C4"/>
    <w:rPr>
      <w:rFonts w:ascii="Arial" w:eastAsia="Microsoft YaHei" w:hAnsi="Arial" w:cs="Arial"/>
      <w:b/>
      <w:bCs/>
      <w:kern w:val="3"/>
      <w:sz w:val="36"/>
      <w:szCs w:val="36"/>
    </w:rPr>
  </w:style>
  <w:style w:type="paragraph" w:styleId="aff6">
    <w:name w:val="Subtitle"/>
    <w:basedOn w:val="Heading"/>
    <w:next w:val="Textbody"/>
    <w:link w:val="aff8"/>
    <w:rsid w:val="00E860C4"/>
    <w:pPr>
      <w:jc w:val="center"/>
    </w:pPr>
    <w:rPr>
      <w:i/>
      <w:iCs/>
    </w:rPr>
  </w:style>
  <w:style w:type="character" w:customStyle="1" w:styleId="aff8">
    <w:name w:val="Подзаголовок Знак"/>
    <w:basedOn w:val="a0"/>
    <w:link w:val="aff6"/>
    <w:rsid w:val="00E860C4"/>
    <w:rPr>
      <w:rFonts w:ascii="Arial" w:eastAsia="Microsoft YaHei" w:hAnsi="Arial" w:cs="Arial"/>
      <w:i/>
      <w:iCs/>
      <w:kern w:val="3"/>
      <w:sz w:val="28"/>
      <w:szCs w:val="28"/>
    </w:rPr>
  </w:style>
  <w:style w:type="paragraph" w:customStyle="1" w:styleId="15">
    <w:name w:val="Название 1"/>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110">
    <w:name w:val="Заголовок 11"/>
    <w:basedOn w:val="Heading"/>
    <w:next w:val="Textbody"/>
    <w:rsid w:val="00E860C4"/>
    <w:pPr>
      <w:outlineLvl w:val="0"/>
    </w:pPr>
    <w:rPr>
      <w:b/>
      <w:bCs/>
    </w:rPr>
  </w:style>
  <w:style w:type="paragraph" w:customStyle="1" w:styleId="210">
    <w:name w:val="Заголовок 21"/>
    <w:basedOn w:val="Heading"/>
    <w:next w:val="Textbody"/>
    <w:rsid w:val="00E860C4"/>
    <w:pPr>
      <w:outlineLvl w:val="1"/>
    </w:pPr>
    <w:rPr>
      <w:b/>
      <w:bCs/>
      <w:i/>
      <w:iCs/>
    </w:rPr>
  </w:style>
  <w:style w:type="paragraph" w:customStyle="1" w:styleId="aff9">
    <w:name w:val="Размерная линия"/>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E860C4"/>
  </w:style>
  <w:style w:type="paragraph" w:customStyle="1" w:styleId="LTGliederung7">
    <w:name w:val="Обычный~LT~Gliederung 7"/>
    <w:basedOn w:val="LTGliederung6"/>
    <w:rsid w:val="00E860C4"/>
  </w:style>
  <w:style w:type="paragraph" w:customStyle="1" w:styleId="LTGliederung8">
    <w:name w:val="Обычный~LT~Gliederung 8"/>
    <w:basedOn w:val="LTGliederung7"/>
    <w:rsid w:val="00E860C4"/>
  </w:style>
  <w:style w:type="paragraph" w:customStyle="1" w:styleId="LTGliederung9">
    <w:name w:val="Обычный~LT~Gliederung 9"/>
    <w:basedOn w:val="LTGliederung8"/>
    <w:rsid w:val="00E860C4"/>
  </w:style>
  <w:style w:type="paragraph" w:customStyle="1" w:styleId="LTTitel">
    <w:name w:val="Обычный~LT~Titel"/>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default0">
    <w:name w:val="default"/>
    <w:rsid w:val="00E860C4"/>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E860C4"/>
  </w:style>
  <w:style w:type="paragraph" w:customStyle="1" w:styleId="gray2">
    <w:name w:val="gray2"/>
    <w:basedOn w:val="default0"/>
    <w:rsid w:val="00E860C4"/>
  </w:style>
  <w:style w:type="paragraph" w:customStyle="1" w:styleId="gray3">
    <w:name w:val="gray3"/>
    <w:basedOn w:val="default0"/>
    <w:rsid w:val="00E860C4"/>
  </w:style>
  <w:style w:type="paragraph" w:customStyle="1" w:styleId="bw1">
    <w:name w:val="bw1"/>
    <w:basedOn w:val="default0"/>
    <w:rsid w:val="00E860C4"/>
  </w:style>
  <w:style w:type="paragraph" w:customStyle="1" w:styleId="bw2">
    <w:name w:val="bw2"/>
    <w:basedOn w:val="default0"/>
    <w:rsid w:val="00E860C4"/>
  </w:style>
  <w:style w:type="paragraph" w:customStyle="1" w:styleId="bw3">
    <w:name w:val="bw3"/>
    <w:basedOn w:val="default0"/>
    <w:rsid w:val="00E860C4"/>
  </w:style>
  <w:style w:type="paragraph" w:customStyle="1" w:styleId="orange1">
    <w:name w:val="orange1"/>
    <w:basedOn w:val="default0"/>
    <w:rsid w:val="00E860C4"/>
  </w:style>
  <w:style w:type="paragraph" w:customStyle="1" w:styleId="orange2">
    <w:name w:val="orange2"/>
    <w:basedOn w:val="default0"/>
    <w:rsid w:val="00E860C4"/>
  </w:style>
  <w:style w:type="paragraph" w:customStyle="1" w:styleId="orange3">
    <w:name w:val="orange3"/>
    <w:basedOn w:val="default0"/>
    <w:rsid w:val="00E860C4"/>
  </w:style>
  <w:style w:type="paragraph" w:customStyle="1" w:styleId="turquoise1">
    <w:name w:val="turquoise1"/>
    <w:basedOn w:val="default0"/>
    <w:rsid w:val="00E860C4"/>
  </w:style>
  <w:style w:type="paragraph" w:customStyle="1" w:styleId="turquoise2">
    <w:name w:val="turquoise2"/>
    <w:basedOn w:val="default0"/>
    <w:rsid w:val="00E860C4"/>
  </w:style>
  <w:style w:type="paragraph" w:customStyle="1" w:styleId="turquoise3">
    <w:name w:val="turquoise3"/>
    <w:basedOn w:val="default0"/>
    <w:rsid w:val="00E860C4"/>
  </w:style>
  <w:style w:type="paragraph" w:customStyle="1" w:styleId="blue1">
    <w:name w:val="blue1"/>
    <w:basedOn w:val="default0"/>
    <w:rsid w:val="00E860C4"/>
  </w:style>
  <w:style w:type="paragraph" w:customStyle="1" w:styleId="blue2">
    <w:name w:val="blue2"/>
    <w:basedOn w:val="default0"/>
    <w:rsid w:val="00E860C4"/>
  </w:style>
  <w:style w:type="paragraph" w:customStyle="1" w:styleId="blue3">
    <w:name w:val="blue3"/>
    <w:basedOn w:val="default0"/>
    <w:rsid w:val="00E860C4"/>
  </w:style>
  <w:style w:type="paragraph" w:customStyle="1" w:styleId="sun1">
    <w:name w:val="sun1"/>
    <w:basedOn w:val="default0"/>
    <w:rsid w:val="00E860C4"/>
  </w:style>
  <w:style w:type="paragraph" w:customStyle="1" w:styleId="sun2">
    <w:name w:val="sun2"/>
    <w:basedOn w:val="default0"/>
    <w:rsid w:val="00E860C4"/>
  </w:style>
  <w:style w:type="paragraph" w:customStyle="1" w:styleId="sun3">
    <w:name w:val="sun3"/>
    <w:basedOn w:val="default0"/>
    <w:rsid w:val="00E860C4"/>
  </w:style>
  <w:style w:type="paragraph" w:customStyle="1" w:styleId="earth1">
    <w:name w:val="earth1"/>
    <w:basedOn w:val="default0"/>
    <w:rsid w:val="00E860C4"/>
  </w:style>
  <w:style w:type="paragraph" w:customStyle="1" w:styleId="earth2">
    <w:name w:val="earth2"/>
    <w:basedOn w:val="default0"/>
    <w:rsid w:val="00E860C4"/>
  </w:style>
  <w:style w:type="paragraph" w:customStyle="1" w:styleId="earth3">
    <w:name w:val="earth3"/>
    <w:basedOn w:val="default0"/>
    <w:rsid w:val="00E860C4"/>
  </w:style>
  <w:style w:type="paragraph" w:customStyle="1" w:styleId="green1">
    <w:name w:val="green1"/>
    <w:basedOn w:val="default0"/>
    <w:rsid w:val="00E860C4"/>
  </w:style>
  <w:style w:type="paragraph" w:customStyle="1" w:styleId="green2">
    <w:name w:val="green2"/>
    <w:basedOn w:val="default0"/>
    <w:rsid w:val="00E860C4"/>
  </w:style>
  <w:style w:type="paragraph" w:customStyle="1" w:styleId="green3">
    <w:name w:val="green3"/>
    <w:basedOn w:val="default0"/>
    <w:rsid w:val="00E860C4"/>
  </w:style>
  <w:style w:type="paragraph" w:customStyle="1" w:styleId="seetang1">
    <w:name w:val="seetang1"/>
    <w:basedOn w:val="default0"/>
    <w:rsid w:val="00E860C4"/>
  </w:style>
  <w:style w:type="paragraph" w:customStyle="1" w:styleId="seetang2">
    <w:name w:val="seetang2"/>
    <w:basedOn w:val="default0"/>
    <w:rsid w:val="00E860C4"/>
  </w:style>
  <w:style w:type="paragraph" w:customStyle="1" w:styleId="seetang3">
    <w:name w:val="seetang3"/>
    <w:basedOn w:val="default0"/>
    <w:rsid w:val="00E860C4"/>
  </w:style>
  <w:style w:type="paragraph" w:customStyle="1" w:styleId="lightblue1">
    <w:name w:val="lightblue1"/>
    <w:basedOn w:val="default0"/>
    <w:rsid w:val="00E860C4"/>
  </w:style>
  <w:style w:type="paragraph" w:customStyle="1" w:styleId="lightblue2">
    <w:name w:val="lightblue2"/>
    <w:basedOn w:val="default0"/>
    <w:rsid w:val="00E860C4"/>
  </w:style>
  <w:style w:type="paragraph" w:customStyle="1" w:styleId="lightblue3">
    <w:name w:val="lightblue3"/>
    <w:basedOn w:val="default0"/>
    <w:rsid w:val="00E860C4"/>
  </w:style>
  <w:style w:type="paragraph" w:customStyle="1" w:styleId="yellow1">
    <w:name w:val="yellow1"/>
    <w:basedOn w:val="default0"/>
    <w:rsid w:val="00E860C4"/>
  </w:style>
  <w:style w:type="paragraph" w:customStyle="1" w:styleId="yellow2">
    <w:name w:val="yellow2"/>
    <w:basedOn w:val="default0"/>
    <w:rsid w:val="00E860C4"/>
  </w:style>
  <w:style w:type="paragraph" w:customStyle="1" w:styleId="yellow3">
    <w:name w:val="yellow3"/>
    <w:basedOn w:val="default0"/>
    <w:rsid w:val="00E860C4"/>
  </w:style>
  <w:style w:type="paragraph" w:customStyle="1" w:styleId="WW-">
    <w:name w:val="WW-Заглавие"/>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affc">
    <w:name w:val="Примечания"/>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E860C4"/>
  </w:style>
  <w:style w:type="paragraph" w:customStyle="1" w:styleId="7">
    <w:name w:val="Структура 7"/>
    <w:basedOn w:val="6"/>
    <w:rsid w:val="00E860C4"/>
  </w:style>
  <w:style w:type="paragraph" w:customStyle="1" w:styleId="82">
    <w:name w:val="Структура 8"/>
    <w:basedOn w:val="7"/>
    <w:rsid w:val="00E860C4"/>
  </w:style>
  <w:style w:type="paragraph" w:customStyle="1" w:styleId="9">
    <w:name w:val="Структура 9"/>
    <w:basedOn w:val="82"/>
    <w:rsid w:val="00E860C4"/>
  </w:style>
  <w:style w:type="paragraph" w:customStyle="1" w:styleId="1LTGliederung1">
    <w:name w:val="Заглавие1~LT~Gliederung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E860C4"/>
  </w:style>
  <w:style w:type="paragraph" w:customStyle="1" w:styleId="1LTGliederung7">
    <w:name w:val="Заглавие1~LT~Gliederung 7"/>
    <w:basedOn w:val="1LTGliederung6"/>
    <w:rsid w:val="00E860C4"/>
  </w:style>
  <w:style w:type="paragraph" w:customStyle="1" w:styleId="1LTGliederung8">
    <w:name w:val="Заглавие1~LT~Gliederung 8"/>
    <w:basedOn w:val="1LTGliederung7"/>
    <w:rsid w:val="00E860C4"/>
  </w:style>
  <w:style w:type="paragraph" w:customStyle="1" w:styleId="1LTGliederung9">
    <w:name w:val="Заглавие1~LT~Gliederung 9"/>
    <w:basedOn w:val="1LTGliederung8"/>
    <w:rsid w:val="00E860C4"/>
  </w:style>
  <w:style w:type="paragraph" w:customStyle="1" w:styleId="1LTTitel">
    <w:name w:val="Заглавие1~LT~Titel"/>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1LTHintergrund">
    <w:name w:val="Заглавие1~LT~Hintergrund"/>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WW-1">
    <w:name w:val="WW-Заглавие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412">
    <w:name w:val="Заголовок 41"/>
    <w:basedOn w:val="Heading"/>
    <w:next w:val="Textbody"/>
    <w:rsid w:val="00E860C4"/>
    <w:pPr>
      <w:outlineLvl w:val="3"/>
    </w:pPr>
    <w:rPr>
      <w:rFonts w:ascii="Times New Roman" w:eastAsia="Lucida Sans Unicode" w:hAnsi="Times New Roman" w:cs="Tahoma"/>
      <w:b/>
      <w:bCs/>
      <w:sz w:val="24"/>
      <w:szCs w:val="24"/>
    </w:rPr>
  </w:style>
  <w:style w:type="paragraph" w:customStyle="1" w:styleId="310">
    <w:name w:val="Заголовок 31"/>
    <w:basedOn w:val="Heading"/>
    <w:next w:val="Textbody"/>
    <w:rsid w:val="00E860C4"/>
    <w:pPr>
      <w:outlineLvl w:val="2"/>
    </w:pPr>
    <w:rPr>
      <w:rFonts w:ascii="Times New Roman" w:eastAsia="Lucida Sans Unicode" w:hAnsi="Times New Roman" w:cs="Tahoma"/>
      <w:b/>
      <w:bCs/>
    </w:rPr>
  </w:style>
  <w:style w:type="paragraph" w:customStyle="1" w:styleId="TableHeading">
    <w:name w:val="Table Heading"/>
    <w:basedOn w:val="TableContents"/>
    <w:rsid w:val="00E860C4"/>
    <w:pPr>
      <w:jc w:val="center"/>
    </w:pPr>
    <w:rPr>
      <w:b/>
      <w:bCs/>
    </w:rPr>
  </w:style>
  <w:style w:type="paragraph" w:customStyle="1" w:styleId="WW-123456789101112">
    <w:name w:val="WW-Заглавие12345678910111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E860C4"/>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E860C4"/>
    <w:pPr>
      <w:spacing w:before="227"/>
    </w:pPr>
    <w:rPr>
      <w:sz w:val="56"/>
      <w:szCs w:val="56"/>
    </w:rPr>
  </w:style>
  <w:style w:type="paragraph" w:customStyle="1" w:styleId="BlankSlideLTGliederung3">
    <w:name w:val="Blank Slide~LT~Gliederung 3"/>
    <w:basedOn w:val="BlankSlideLTGliederung2"/>
    <w:rsid w:val="00E860C4"/>
    <w:pPr>
      <w:spacing w:before="170"/>
    </w:pPr>
    <w:rPr>
      <w:sz w:val="48"/>
      <w:szCs w:val="48"/>
    </w:rPr>
  </w:style>
  <w:style w:type="paragraph" w:customStyle="1" w:styleId="BlankSlideLTGliederung4">
    <w:name w:val="Blank Slide~LT~Gliederung 4"/>
    <w:basedOn w:val="BlankSlideLTGliederung3"/>
    <w:rsid w:val="00E860C4"/>
    <w:pPr>
      <w:spacing w:before="113"/>
    </w:pPr>
    <w:rPr>
      <w:sz w:val="40"/>
      <w:szCs w:val="40"/>
    </w:rPr>
  </w:style>
  <w:style w:type="paragraph" w:customStyle="1" w:styleId="BlankSlideLTGliederung5">
    <w:name w:val="Blank Slide~LT~Gliederung 5"/>
    <w:basedOn w:val="BlankSlideLTGliederung4"/>
    <w:rsid w:val="00E860C4"/>
    <w:pPr>
      <w:spacing w:before="57"/>
    </w:pPr>
  </w:style>
  <w:style w:type="paragraph" w:customStyle="1" w:styleId="BlankSlideLTGliederung6">
    <w:name w:val="Blank Slide~LT~Gliederung 6"/>
    <w:basedOn w:val="BlankSlideLTGliederung5"/>
    <w:rsid w:val="00E860C4"/>
  </w:style>
  <w:style w:type="paragraph" w:customStyle="1" w:styleId="BlankSlideLTGliederung7">
    <w:name w:val="Blank Slide~LT~Gliederung 7"/>
    <w:basedOn w:val="BlankSlideLTGliederung6"/>
    <w:rsid w:val="00E860C4"/>
  </w:style>
  <w:style w:type="paragraph" w:customStyle="1" w:styleId="BlankSlideLTGliederung8">
    <w:name w:val="Blank Slide~LT~Gliederung 8"/>
    <w:basedOn w:val="BlankSlideLTGliederung7"/>
    <w:rsid w:val="00E860C4"/>
  </w:style>
  <w:style w:type="paragraph" w:customStyle="1" w:styleId="BlankSlideLTGliederung9">
    <w:name w:val="Blank Slide~LT~Gliederung 9"/>
    <w:basedOn w:val="BlankSlideLTGliederung8"/>
    <w:rsid w:val="00E860C4"/>
  </w:style>
  <w:style w:type="paragraph" w:customStyle="1" w:styleId="BlankSlideLTTitel">
    <w:name w:val="Blank Slide~LT~Titel"/>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BlankSlideLTUntertitel">
    <w:name w:val="Blank Slide~LT~Untertitel"/>
    <w:rsid w:val="00E860C4"/>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BlankSlideLTNotizen">
    <w:name w:val="Blank Slide~LT~Notizen"/>
    <w:rsid w:val="00E860C4"/>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BlankSlideLTHintergrund">
    <w:name w:val="Blank Slide~LT~Hintergrund"/>
    <w:rsid w:val="00E860C4"/>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
    <w:name w:val="WW-Заглавие1234567891011121314151617181920"/>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Gliederung10">
    <w:name w:val="Обычный 1~LT~Gliederung 1"/>
    <w:rsid w:val="00E860C4"/>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E860C4"/>
    <w:pPr>
      <w:spacing w:before="227"/>
    </w:pPr>
    <w:rPr>
      <w:sz w:val="56"/>
      <w:szCs w:val="56"/>
    </w:rPr>
  </w:style>
  <w:style w:type="paragraph" w:customStyle="1" w:styleId="1LTGliederung30">
    <w:name w:val="Обычный 1~LT~Gliederung 3"/>
    <w:basedOn w:val="1LTGliederung20"/>
    <w:rsid w:val="00E860C4"/>
    <w:pPr>
      <w:spacing w:before="170"/>
    </w:pPr>
    <w:rPr>
      <w:sz w:val="48"/>
      <w:szCs w:val="48"/>
    </w:rPr>
  </w:style>
  <w:style w:type="paragraph" w:customStyle="1" w:styleId="1LTGliederung40">
    <w:name w:val="Обычный 1~LT~Gliederung 4"/>
    <w:basedOn w:val="1LTGliederung30"/>
    <w:rsid w:val="00E860C4"/>
    <w:pPr>
      <w:spacing w:before="113"/>
    </w:pPr>
    <w:rPr>
      <w:sz w:val="40"/>
      <w:szCs w:val="40"/>
    </w:rPr>
  </w:style>
  <w:style w:type="paragraph" w:customStyle="1" w:styleId="1LTGliederung50">
    <w:name w:val="Обычный 1~LT~Gliederung 5"/>
    <w:basedOn w:val="1LTGliederung40"/>
    <w:rsid w:val="00E860C4"/>
    <w:pPr>
      <w:spacing w:before="57"/>
    </w:pPr>
  </w:style>
  <w:style w:type="paragraph" w:customStyle="1" w:styleId="1LTGliederung60">
    <w:name w:val="Обычный 1~LT~Gliederung 6"/>
    <w:basedOn w:val="1LTGliederung50"/>
    <w:rsid w:val="00E860C4"/>
  </w:style>
  <w:style w:type="paragraph" w:customStyle="1" w:styleId="1LTGliederung70">
    <w:name w:val="Обычный 1~LT~Gliederung 7"/>
    <w:basedOn w:val="1LTGliederung60"/>
    <w:rsid w:val="00E860C4"/>
  </w:style>
  <w:style w:type="paragraph" w:customStyle="1" w:styleId="1LTGliederung80">
    <w:name w:val="Обычный 1~LT~Gliederung 8"/>
    <w:basedOn w:val="1LTGliederung70"/>
    <w:rsid w:val="00E860C4"/>
  </w:style>
  <w:style w:type="paragraph" w:customStyle="1" w:styleId="1LTGliederung90">
    <w:name w:val="Обычный 1~LT~Gliederung 9"/>
    <w:basedOn w:val="1LTGliederung80"/>
    <w:rsid w:val="00E860C4"/>
  </w:style>
  <w:style w:type="paragraph" w:customStyle="1" w:styleId="1LTTitel0">
    <w:name w:val="Обычный 1~LT~Titel"/>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Untertitel0">
    <w:name w:val="Обычный 1~LT~Untertitel"/>
    <w:rsid w:val="00E860C4"/>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1LTNotizen0">
    <w:name w:val="Обычный 1~LT~Notizen"/>
    <w:rsid w:val="00E860C4"/>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1LTHintergrund0">
    <w:name w:val="Обычный 1~LT~Hintergrund"/>
    <w:rsid w:val="00E860C4"/>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21">
    <w:name w:val="WW-Заглавие12345678910111213141516171819202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E860C4"/>
    <w:rPr>
      <w:rFonts w:cs="Courier New"/>
    </w:rPr>
  </w:style>
  <w:style w:type="character" w:customStyle="1" w:styleId="BulletSymbols">
    <w:name w:val="Bullet Symbols"/>
    <w:rsid w:val="00E860C4"/>
    <w:rPr>
      <w:rFonts w:ascii="OpenSymbol" w:eastAsia="OpenSymbol" w:hAnsi="OpenSymbol" w:cs="OpenSymbol"/>
    </w:rPr>
  </w:style>
  <w:style w:type="character" w:customStyle="1" w:styleId="Internetlink">
    <w:name w:val="Internet link"/>
    <w:rsid w:val="00E860C4"/>
    <w:rPr>
      <w:color w:val="000080"/>
      <w:u w:val="single"/>
    </w:rPr>
  </w:style>
  <w:style w:type="character" w:customStyle="1" w:styleId="NumberingSymbols">
    <w:name w:val="Numbering Symbols"/>
    <w:rsid w:val="00E860C4"/>
  </w:style>
  <w:style w:type="character" w:customStyle="1" w:styleId="Q">
    <w:name w:val="Q"/>
    <w:rsid w:val="00E860C4"/>
  </w:style>
  <w:style w:type="numbering" w:customStyle="1" w:styleId="WWNum1">
    <w:name w:val="WWNum1"/>
    <w:basedOn w:val="a2"/>
    <w:rsid w:val="00E860C4"/>
    <w:pPr>
      <w:numPr>
        <w:numId w:val="153"/>
      </w:numPr>
    </w:pPr>
  </w:style>
  <w:style w:type="numbering" w:customStyle="1" w:styleId="WWNum2">
    <w:name w:val="WWNum2"/>
    <w:basedOn w:val="a2"/>
    <w:rsid w:val="00E860C4"/>
    <w:pPr>
      <w:numPr>
        <w:numId w:val="154"/>
      </w:numPr>
    </w:pPr>
  </w:style>
  <w:style w:type="numbering" w:customStyle="1" w:styleId="WWNum3">
    <w:name w:val="WWNum3"/>
    <w:basedOn w:val="a2"/>
    <w:rsid w:val="00E860C4"/>
    <w:pPr>
      <w:numPr>
        <w:numId w:val="155"/>
      </w:numPr>
    </w:pPr>
  </w:style>
  <w:style w:type="numbering" w:customStyle="1" w:styleId="WWNum4">
    <w:name w:val="WWNum4"/>
    <w:basedOn w:val="a2"/>
    <w:rsid w:val="00E860C4"/>
    <w:pPr>
      <w:numPr>
        <w:numId w:val="156"/>
      </w:numPr>
    </w:pPr>
  </w:style>
  <w:style w:type="numbering" w:customStyle="1" w:styleId="WWNum5">
    <w:name w:val="WWNum5"/>
    <w:basedOn w:val="a2"/>
    <w:rsid w:val="00E860C4"/>
    <w:pPr>
      <w:numPr>
        <w:numId w:val="157"/>
      </w:numPr>
    </w:pPr>
  </w:style>
  <w:style w:type="numbering" w:customStyle="1" w:styleId="WWNum6">
    <w:name w:val="WWNum6"/>
    <w:basedOn w:val="a2"/>
    <w:rsid w:val="00E860C4"/>
    <w:pPr>
      <w:numPr>
        <w:numId w:val="158"/>
      </w:numPr>
    </w:pPr>
  </w:style>
  <w:style w:type="numbering" w:customStyle="1" w:styleId="WWNum7">
    <w:name w:val="WWNum7"/>
    <w:basedOn w:val="a2"/>
    <w:rsid w:val="00E860C4"/>
    <w:pPr>
      <w:numPr>
        <w:numId w:val="159"/>
      </w:numPr>
    </w:pPr>
  </w:style>
  <w:style w:type="numbering" w:customStyle="1" w:styleId="WWNum8">
    <w:name w:val="WWNum8"/>
    <w:basedOn w:val="a2"/>
    <w:rsid w:val="00E860C4"/>
    <w:pPr>
      <w:numPr>
        <w:numId w:val="160"/>
      </w:numPr>
    </w:pPr>
  </w:style>
  <w:style w:type="numbering" w:customStyle="1" w:styleId="WWNum9">
    <w:name w:val="WWNum9"/>
    <w:basedOn w:val="a2"/>
    <w:rsid w:val="00E860C4"/>
    <w:pPr>
      <w:numPr>
        <w:numId w:val="161"/>
      </w:numPr>
    </w:pPr>
  </w:style>
  <w:style w:type="numbering" w:customStyle="1" w:styleId="WWNum10">
    <w:name w:val="WWNum10"/>
    <w:basedOn w:val="a2"/>
    <w:rsid w:val="00E860C4"/>
    <w:pPr>
      <w:numPr>
        <w:numId w:val="162"/>
      </w:numPr>
    </w:pPr>
  </w:style>
  <w:style w:type="numbering" w:customStyle="1" w:styleId="WWNum11">
    <w:name w:val="WWNum11"/>
    <w:basedOn w:val="a2"/>
    <w:rsid w:val="00E860C4"/>
    <w:pPr>
      <w:numPr>
        <w:numId w:val="163"/>
      </w:numPr>
    </w:pPr>
  </w:style>
  <w:style w:type="numbering" w:customStyle="1" w:styleId="WWNum12">
    <w:name w:val="WWNum12"/>
    <w:basedOn w:val="a2"/>
    <w:rsid w:val="00E860C4"/>
    <w:pPr>
      <w:numPr>
        <w:numId w:val="164"/>
      </w:numPr>
    </w:pPr>
  </w:style>
  <w:style w:type="numbering" w:customStyle="1" w:styleId="WWNum13">
    <w:name w:val="WWNum13"/>
    <w:basedOn w:val="a2"/>
    <w:rsid w:val="00E860C4"/>
    <w:pPr>
      <w:numPr>
        <w:numId w:val="165"/>
      </w:numPr>
    </w:pPr>
  </w:style>
  <w:style w:type="numbering" w:customStyle="1" w:styleId="WWNum14">
    <w:name w:val="WWNum14"/>
    <w:basedOn w:val="a2"/>
    <w:rsid w:val="00E860C4"/>
    <w:pPr>
      <w:numPr>
        <w:numId w:val="166"/>
      </w:numPr>
    </w:pPr>
  </w:style>
  <w:style w:type="numbering" w:customStyle="1" w:styleId="WWNum15">
    <w:name w:val="WWNum15"/>
    <w:basedOn w:val="a2"/>
    <w:rsid w:val="00E860C4"/>
    <w:pPr>
      <w:numPr>
        <w:numId w:val="167"/>
      </w:numPr>
    </w:pPr>
  </w:style>
  <w:style w:type="paragraph" w:customStyle="1" w:styleId="Standarduser">
    <w:name w:val="Standard (user)"/>
    <w:rsid w:val="00F106B7"/>
    <w:pPr>
      <w:widowControl w:val="0"/>
      <w:suppressAutoHyphens/>
      <w:autoSpaceDN w:val="0"/>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F106B7"/>
    <w:pPr>
      <w:spacing w:after="120"/>
    </w:pPr>
  </w:style>
  <w:style w:type="paragraph" w:customStyle="1" w:styleId="TableContentsuser">
    <w:name w:val="Table Contents (user)"/>
    <w:basedOn w:val="Standarduser"/>
    <w:rsid w:val="00F106B7"/>
    <w:pPr>
      <w:suppressLineNumbers/>
    </w:pPr>
  </w:style>
  <w:style w:type="numbering" w:customStyle="1" w:styleId="WW8Num1">
    <w:name w:val="WW8Num1"/>
    <w:basedOn w:val="a2"/>
    <w:rsid w:val="00F106B7"/>
    <w:pPr>
      <w:numPr>
        <w:numId w:val="176"/>
      </w:numPr>
    </w:pPr>
  </w:style>
  <w:style w:type="paragraph" w:styleId="affd">
    <w:name w:val="No Spacing"/>
    <w:uiPriority w:val="1"/>
    <w:qFormat/>
    <w:rsid w:val="007906B6"/>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234FE0"/>
    <w:rPr>
      <w:b/>
      <w:bCs/>
      <w:i/>
      <w:iCs/>
      <w:smallCaps w:val="0"/>
      <w:strike w:val="0"/>
      <w:sz w:val="15"/>
      <w:szCs w:val="15"/>
      <w:u w:val="none"/>
    </w:rPr>
  </w:style>
  <w:style w:type="character" w:customStyle="1" w:styleId="Picturecaption2">
    <w:name w:val="Picture caption (2)_"/>
    <w:basedOn w:val="a0"/>
    <w:link w:val="Picturecaption20"/>
    <w:rsid w:val="00234FE0"/>
    <w:rPr>
      <w:b/>
      <w:bCs/>
      <w:i/>
      <w:iCs/>
      <w:sz w:val="15"/>
      <w:szCs w:val="15"/>
      <w:shd w:val="clear" w:color="auto" w:fill="FFFFFF"/>
    </w:rPr>
  </w:style>
  <w:style w:type="paragraph" w:customStyle="1" w:styleId="Picturecaption20">
    <w:name w:val="Picture caption (2)"/>
    <w:basedOn w:val="a"/>
    <w:link w:val="Picturecaption2"/>
    <w:rsid w:val="00234FE0"/>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5706B8"/>
    <w:pPr>
      <w:spacing w:after="120"/>
      <w:ind w:left="283"/>
    </w:pPr>
    <w:rPr>
      <w:sz w:val="16"/>
      <w:szCs w:val="16"/>
    </w:rPr>
  </w:style>
  <w:style w:type="character" w:customStyle="1" w:styleId="37">
    <w:name w:val="Основной текст с отступом 3 Знак"/>
    <w:basedOn w:val="a0"/>
    <w:link w:val="36"/>
    <w:uiPriority w:val="99"/>
    <w:semiHidden/>
    <w:rsid w:val="005706B8"/>
    <w:rPr>
      <w:rFonts w:ascii="Times New Roman" w:eastAsia="Times New Roman" w:hAnsi="Times New Roman" w:cs="Times New Roman"/>
      <w:sz w:val="16"/>
      <w:szCs w:val="16"/>
      <w:lang w:eastAsia="ru-RU"/>
    </w:rPr>
  </w:style>
  <w:style w:type="paragraph" w:customStyle="1" w:styleId="affe">
    <w:name w:val="УЧ"/>
    <w:basedOn w:val="a"/>
    <w:link w:val="afff"/>
    <w:qFormat/>
    <w:rsid w:val="007D4BFE"/>
    <w:pPr>
      <w:spacing w:before="240" w:after="240" w:line="360" w:lineRule="exact"/>
      <w:jc w:val="center"/>
    </w:pPr>
    <w:rPr>
      <w:b/>
      <w:sz w:val="28"/>
      <w:szCs w:val="28"/>
    </w:rPr>
  </w:style>
  <w:style w:type="character" w:customStyle="1" w:styleId="afff">
    <w:name w:val="УЧ Знак"/>
    <w:basedOn w:val="a0"/>
    <w:link w:val="affe"/>
    <w:rsid w:val="007D4BFE"/>
    <w:rPr>
      <w:rFonts w:ascii="Times New Roman" w:eastAsia="Times New Roman" w:hAnsi="Times New Roman" w:cs="Times New Roman"/>
      <w:b/>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3071">
      <w:bodyDiv w:val="1"/>
      <w:marLeft w:val="0"/>
      <w:marRight w:val="0"/>
      <w:marTop w:val="0"/>
      <w:marBottom w:val="0"/>
      <w:divBdr>
        <w:top w:val="none" w:sz="0" w:space="0" w:color="auto"/>
        <w:left w:val="none" w:sz="0" w:space="0" w:color="auto"/>
        <w:bottom w:val="none" w:sz="0" w:space="0" w:color="auto"/>
        <w:right w:val="none" w:sz="0" w:space="0" w:color="auto"/>
      </w:divBdr>
      <w:divsChild>
        <w:div w:id="341517069">
          <w:marLeft w:val="0"/>
          <w:marRight w:val="0"/>
          <w:marTop w:val="0"/>
          <w:marBottom w:val="0"/>
          <w:divBdr>
            <w:top w:val="none" w:sz="0" w:space="0" w:color="auto"/>
            <w:left w:val="none" w:sz="0" w:space="0" w:color="auto"/>
            <w:bottom w:val="none" w:sz="0" w:space="0" w:color="auto"/>
            <w:right w:val="none" w:sz="0" w:space="0" w:color="auto"/>
          </w:divBdr>
        </w:div>
        <w:div w:id="819035219">
          <w:marLeft w:val="0"/>
          <w:marRight w:val="0"/>
          <w:marTop w:val="0"/>
          <w:marBottom w:val="0"/>
          <w:divBdr>
            <w:top w:val="none" w:sz="0" w:space="0" w:color="auto"/>
            <w:left w:val="none" w:sz="0" w:space="0" w:color="auto"/>
            <w:bottom w:val="none" w:sz="0" w:space="0" w:color="auto"/>
            <w:right w:val="none" w:sz="0" w:space="0" w:color="auto"/>
          </w:divBdr>
        </w:div>
        <w:div w:id="429547888">
          <w:marLeft w:val="0"/>
          <w:marRight w:val="0"/>
          <w:marTop w:val="0"/>
          <w:marBottom w:val="0"/>
          <w:divBdr>
            <w:top w:val="none" w:sz="0" w:space="0" w:color="auto"/>
            <w:left w:val="none" w:sz="0" w:space="0" w:color="auto"/>
            <w:bottom w:val="none" w:sz="0" w:space="0" w:color="auto"/>
            <w:right w:val="none" w:sz="0" w:space="0" w:color="auto"/>
          </w:divBdr>
        </w:div>
        <w:div w:id="566917574">
          <w:marLeft w:val="0"/>
          <w:marRight w:val="0"/>
          <w:marTop w:val="0"/>
          <w:marBottom w:val="0"/>
          <w:divBdr>
            <w:top w:val="none" w:sz="0" w:space="0" w:color="auto"/>
            <w:left w:val="none" w:sz="0" w:space="0" w:color="auto"/>
            <w:bottom w:val="none" w:sz="0" w:space="0" w:color="auto"/>
            <w:right w:val="none" w:sz="0" w:space="0" w:color="auto"/>
          </w:divBdr>
        </w:div>
        <w:div w:id="1437481437">
          <w:marLeft w:val="0"/>
          <w:marRight w:val="0"/>
          <w:marTop w:val="0"/>
          <w:marBottom w:val="0"/>
          <w:divBdr>
            <w:top w:val="none" w:sz="0" w:space="0" w:color="auto"/>
            <w:left w:val="none" w:sz="0" w:space="0" w:color="auto"/>
            <w:bottom w:val="none" w:sz="0" w:space="0" w:color="auto"/>
            <w:right w:val="none" w:sz="0" w:space="0" w:color="auto"/>
          </w:divBdr>
        </w:div>
        <w:div w:id="1688940417">
          <w:marLeft w:val="0"/>
          <w:marRight w:val="0"/>
          <w:marTop w:val="0"/>
          <w:marBottom w:val="0"/>
          <w:divBdr>
            <w:top w:val="none" w:sz="0" w:space="0" w:color="auto"/>
            <w:left w:val="none" w:sz="0" w:space="0" w:color="auto"/>
            <w:bottom w:val="none" w:sz="0" w:space="0" w:color="auto"/>
            <w:right w:val="none" w:sz="0" w:space="0" w:color="auto"/>
          </w:divBdr>
        </w:div>
        <w:div w:id="127167088">
          <w:marLeft w:val="0"/>
          <w:marRight w:val="0"/>
          <w:marTop w:val="0"/>
          <w:marBottom w:val="0"/>
          <w:divBdr>
            <w:top w:val="none" w:sz="0" w:space="0" w:color="auto"/>
            <w:left w:val="none" w:sz="0" w:space="0" w:color="auto"/>
            <w:bottom w:val="none" w:sz="0" w:space="0" w:color="auto"/>
            <w:right w:val="none" w:sz="0" w:space="0" w:color="auto"/>
          </w:divBdr>
        </w:div>
        <w:div w:id="2113353992">
          <w:marLeft w:val="0"/>
          <w:marRight w:val="0"/>
          <w:marTop w:val="0"/>
          <w:marBottom w:val="0"/>
          <w:divBdr>
            <w:top w:val="none" w:sz="0" w:space="0" w:color="auto"/>
            <w:left w:val="none" w:sz="0" w:space="0" w:color="auto"/>
            <w:bottom w:val="none" w:sz="0" w:space="0" w:color="auto"/>
            <w:right w:val="none" w:sz="0" w:space="0" w:color="auto"/>
          </w:divBdr>
        </w:div>
        <w:div w:id="306471485">
          <w:marLeft w:val="0"/>
          <w:marRight w:val="0"/>
          <w:marTop w:val="0"/>
          <w:marBottom w:val="0"/>
          <w:divBdr>
            <w:top w:val="none" w:sz="0" w:space="0" w:color="auto"/>
            <w:left w:val="none" w:sz="0" w:space="0" w:color="auto"/>
            <w:bottom w:val="none" w:sz="0" w:space="0" w:color="auto"/>
            <w:right w:val="none" w:sz="0" w:space="0" w:color="auto"/>
          </w:divBdr>
        </w:div>
        <w:div w:id="1577471287">
          <w:marLeft w:val="0"/>
          <w:marRight w:val="0"/>
          <w:marTop w:val="0"/>
          <w:marBottom w:val="0"/>
          <w:divBdr>
            <w:top w:val="none" w:sz="0" w:space="0" w:color="auto"/>
            <w:left w:val="none" w:sz="0" w:space="0" w:color="auto"/>
            <w:bottom w:val="none" w:sz="0" w:space="0" w:color="auto"/>
            <w:right w:val="none" w:sz="0" w:space="0" w:color="auto"/>
          </w:divBdr>
        </w:div>
        <w:div w:id="1683622856">
          <w:marLeft w:val="0"/>
          <w:marRight w:val="0"/>
          <w:marTop w:val="0"/>
          <w:marBottom w:val="0"/>
          <w:divBdr>
            <w:top w:val="none" w:sz="0" w:space="0" w:color="auto"/>
            <w:left w:val="none" w:sz="0" w:space="0" w:color="auto"/>
            <w:bottom w:val="none" w:sz="0" w:space="0" w:color="auto"/>
            <w:right w:val="none" w:sz="0" w:space="0" w:color="auto"/>
          </w:divBdr>
        </w:div>
        <w:div w:id="316081954">
          <w:marLeft w:val="0"/>
          <w:marRight w:val="0"/>
          <w:marTop w:val="0"/>
          <w:marBottom w:val="0"/>
          <w:divBdr>
            <w:top w:val="none" w:sz="0" w:space="0" w:color="auto"/>
            <w:left w:val="none" w:sz="0" w:space="0" w:color="auto"/>
            <w:bottom w:val="none" w:sz="0" w:space="0" w:color="auto"/>
            <w:right w:val="none" w:sz="0" w:space="0" w:color="auto"/>
          </w:divBdr>
        </w:div>
        <w:div w:id="751200454">
          <w:marLeft w:val="0"/>
          <w:marRight w:val="0"/>
          <w:marTop w:val="0"/>
          <w:marBottom w:val="0"/>
          <w:divBdr>
            <w:top w:val="none" w:sz="0" w:space="0" w:color="auto"/>
            <w:left w:val="none" w:sz="0" w:space="0" w:color="auto"/>
            <w:bottom w:val="none" w:sz="0" w:space="0" w:color="auto"/>
            <w:right w:val="none" w:sz="0" w:space="0" w:color="auto"/>
          </w:divBdr>
        </w:div>
        <w:div w:id="624191867">
          <w:marLeft w:val="0"/>
          <w:marRight w:val="0"/>
          <w:marTop w:val="0"/>
          <w:marBottom w:val="0"/>
          <w:divBdr>
            <w:top w:val="none" w:sz="0" w:space="0" w:color="auto"/>
            <w:left w:val="none" w:sz="0" w:space="0" w:color="auto"/>
            <w:bottom w:val="none" w:sz="0" w:space="0" w:color="auto"/>
            <w:right w:val="none" w:sz="0" w:space="0" w:color="auto"/>
          </w:divBdr>
        </w:div>
        <w:div w:id="1164660123">
          <w:marLeft w:val="0"/>
          <w:marRight w:val="0"/>
          <w:marTop w:val="0"/>
          <w:marBottom w:val="0"/>
          <w:divBdr>
            <w:top w:val="none" w:sz="0" w:space="0" w:color="auto"/>
            <w:left w:val="none" w:sz="0" w:space="0" w:color="auto"/>
            <w:bottom w:val="none" w:sz="0" w:space="0" w:color="auto"/>
            <w:right w:val="none" w:sz="0" w:space="0" w:color="auto"/>
          </w:divBdr>
        </w:div>
        <w:div w:id="1570454182">
          <w:marLeft w:val="0"/>
          <w:marRight w:val="0"/>
          <w:marTop w:val="0"/>
          <w:marBottom w:val="0"/>
          <w:divBdr>
            <w:top w:val="none" w:sz="0" w:space="0" w:color="auto"/>
            <w:left w:val="none" w:sz="0" w:space="0" w:color="auto"/>
            <w:bottom w:val="none" w:sz="0" w:space="0" w:color="auto"/>
            <w:right w:val="none" w:sz="0" w:space="0" w:color="auto"/>
          </w:divBdr>
        </w:div>
        <w:div w:id="404495381">
          <w:marLeft w:val="0"/>
          <w:marRight w:val="0"/>
          <w:marTop w:val="0"/>
          <w:marBottom w:val="0"/>
          <w:divBdr>
            <w:top w:val="none" w:sz="0" w:space="0" w:color="auto"/>
            <w:left w:val="none" w:sz="0" w:space="0" w:color="auto"/>
            <w:bottom w:val="none" w:sz="0" w:space="0" w:color="auto"/>
            <w:right w:val="none" w:sz="0" w:space="0" w:color="auto"/>
          </w:divBdr>
        </w:div>
        <w:div w:id="1932202952">
          <w:marLeft w:val="0"/>
          <w:marRight w:val="0"/>
          <w:marTop w:val="0"/>
          <w:marBottom w:val="0"/>
          <w:divBdr>
            <w:top w:val="none" w:sz="0" w:space="0" w:color="auto"/>
            <w:left w:val="none" w:sz="0" w:space="0" w:color="auto"/>
            <w:bottom w:val="none" w:sz="0" w:space="0" w:color="auto"/>
            <w:right w:val="none" w:sz="0" w:space="0" w:color="auto"/>
          </w:divBdr>
        </w:div>
        <w:div w:id="1962300541">
          <w:marLeft w:val="0"/>
          <w:marRight w:val="0"/>
          <w:marTop w:val="0"/>
          <w:marBottom w:val="0"/>
          <w:divBdr>
            <w:top w:val="none" w:sz="0" w:space="0" w:color="auto"/>
            <w:left w:val="none" w:sz="0" w:space="0" w:color="auto"/>
            <w:bottom w:val="none" w:sz="0" w:space="0" w:color="auto"/>
            <w:right w:val="none" w:sz="0" w:space="0" w:color="auto"/>
          </w:divBdr>
        </w:div>
        <w:div w:id="1858300919">
          <w:marLeft w:val="0"/>
          <w:marRight w:val="0"/>
          <w:marTop w:val="0"/>
          <w:marBottom w:val="0"/>
          <w:divBdr>
            <w:top w:val="none" w:sz="0" w:space="0" w:color="auto"/>
            <w:left w:val="none" w:sz="0" w:space="0" w:color="auto"/>
            <w:bottom w:val="none" w:sz="0" w:space="0" w:color="auto"/>
            <w:right w:val="none" w:sz="0" w:space="0" w:color="auto"/>
          </w:divBdr>
        </w:div>
      </w:divsChild>
    </w:div>
    <w:div w:id="19741479">
      <w:bodyDiv w:val="1"/>
      <w:marLeft w:val="0"/>
      <w:marRight w:val="0"/>
      <w:marTop w:val="0"/>
      <w:marBottom w:val="0"/>
      <w:divBdr>
        <w:top w:val="none" w:sz="0" w:space="0" w:color="auto"/>
        <w:left w:val="none" w:sz="0" w:space="0" w:color="auto"/>
        <w:bottom w:val="none" w:sz="0" w:space="0" w:color="auto"/>
        <w:right w:val="none" w:sz="0" w:space="0" w:color="auto"/>
      </w:divBdr>
    </w:div>
    <w:div w:id="20908942">
      <w:bodyDiv w:val="1"/>
      <w:marLeft w:val="0"/>
      <w:marRight w:val="0"/>
      <w:marTop w:val="0"/>
      <w:marBottom w:val="0"/>
      <w:divBdr>
        <w:top w:val="none" w:sz="0" w:space="0" w:color="auto"/>
        <w:left w:val="none" w:sz="0" w:space="0" w:color="auto"/>
        <w:bottom w:val="none" w:sz="0" w:space="0" w:color="auto"/>
        <w:right w:val="none" w:sz="0" w:space="0" w:color="auto"/>
      </w:divBdr>
    </w:div>
    <w:div w:id="32309658">
      <w:bodyDiv w:val="1"/>
      <w:marLeft w:val="0"/>
      <w:marRight w:val="0"/>
      <w:marTop w:val="0"/>
      <w:marBottom w:val="0"/>
      <w:divBdr>
        <w:top w:val="none" w:sz="0" w:space="0" w:color="auto"/>
        <w:left w:val="none" w:sz="0" w:space="0" w:color="auto"/>
        <w:bottom w:val="none" w:sz="0" w:space="0" w:color="auto"/>
        <w:right w:val="none" w:sz="0" w:space="0" w:color="auto"/>
      </w:divBdr>
    </w:div>
    <w:div w:id="45301001">
      <w:bodyDiv w:val="1"/>
      <w:marLeft w:val="0"/>
      <w:marRight w:val="0"/>
      <w:marTop w:val="0"/>
      <w:marBottom w:val="0"/>
      <w:divBdr>
        <w:top w:val="none" w:sz="0" w:space="0" w:color="auto"/>
        <w:left w:val="none" w:sz="0" w:space="0" w:color="auto"/>
        <w:bottom w:val="none" w:sz="0" w:space="0" w:color="auto"/>
        <w:right w:val="none" w:sz="0" w:space="0" w:color="auto"/>
      </w:divBdr>
      <w:divsChild>
        <w:div w:id="352269421">
          <w:marLeft w:val="60"/>
          <w:marRight w:val="60"/>
          <w:marTop w:val="100"/>
          <w:marBottom w:val="100"/>
          <w:divBdr>
            <w:top w:val="none" w:sz="0" w:space="0" w:color="auto"/>
            <w:left w:val="none" w:sz="0" w:space="0" w:color="auto"/>
            <w:bottom w:val="none" w:sz="0" w:space="0" w:color="auto"/>
            <w:right w:val="none" w:sz="0" w:space="0" w:color="auto"/>
          </w:divBdr>
        </w:div>
        <w:div w:id="1399670049">
          <w:marLeft w:val="60"/>
          <w:marRight w:val="60"/>
          <w:marTop w:val="100"/>
          <w:marBottom w:val="100"/>
          <w:divBdr>
            <w:top w:val="none" w:sz="0" w:space="0" w:color="auto"/>
            <w:left w:val="none" w:sz="0" w:space="0" w:color="auto"/>
            <w:bottom w:val="none" w:sz="0" w:space="0" w:color="auto"/>
            <w:right w:val="none" w:sz="0" w:space="0" w:color="auto"/>
          </w:divBdr>
        </w:div>
        <w:div w:id="699085179">
          <w:marLeft w:val="60"/>
          <w:marRight w:val="60"/>
          <w:marTop w:val="100"/>
          <w:marBottom w:val="100"/>
          <w:divBdr>
            <w:top w:val="none" w:sz="0" w:space="0" w:color="auto"/>
            <w:left w:val="none" w:sz="0" w:space="0" w:color="auto"/>
            <w:bottom w:val="none" w:sz="0" w:space="0" w:color="auto"/>
            <w:right w:val="none" w:sz="0" w:space="0" w:color="auto"/>
          </w:divBdr>
        </w:div>
        <w:div w:id="1323892817">
          <w:marLeft w:val="60"/>
          <w:marRight w:val="60"/>
          <w:marTop w:val="100"/>
          <w:marBottom w:val="100"/>
          <w:divBdr>
            <w:top w:val="none" w:sz="0" w:space="0" w:color="auto"/>
            <w:left w:val="none" w:sz="0" w:space="0" w:color="auto"/>
            <w:bottom w:val="none" w:sz="0" w:space="0" w:color="auto"/>
            <w:right w:val="none" w:sz="0" w:space="0" w:color="auto"/>
          </w:divBdr>
        </w:div>
        <w:div w:id="363675348">
          <w:marLeft w:val="60"/>
          <w:marRight w:val="60"/>
          <w:marTop w:val="100"/>
          <w:marBottom w:val="100"/>
          <w:divBdr>
            <w:top w:val="none" w:sz="0" w:space="0" w:color="auto"/>
            <w:left w:val="none" w:sz="0" w:space="0" w:color="auto"/>
            <w:bottom w:val="none" w:sz="0" w:space="0" w:color="auto"/>
            <w:right w:val="none" w:sz="0" w:space="0" w:color="auto"/>
          </w:divBdr>
          <w:divsChild>
            <w:div w:id="490829276">
              <w:marLeft w:val="0"/>
              <w:marRight w:val="0"/>
              <w:marTop w:val="0"/>
              <w:marBottom w:val="0"/>
              <w:divBdr>
                <w:top w:val="none" w:sz="0" w:space="0" w:color="auto"/>
                <w:left w:val="none" w:sz="0" w:space="0" w:color="auto"/>
                <w:bottom w:val="none" w:sz="0" w:space="0" w:color="auto"/>
                <w:right w:val="none" w:sz="0" w:space="0" w:color="auto"/>
              </w:divBdr>
            </w:div>
          </w:divsChild>
        </w:div>
        <w:div w:id="1908418656">
          <w:marLeft w:val="60"/>
          <w:marRight w:val="60"/>
          <w:marTop w:val="100"/>
          <w:marBottom w:val="100"/>
          <w:divBdr>
            <w:top w:val="none" w:sz="0" w:space="0" w:color="auto"/>
            <w:left w:val="none" w:sz="0" w:space="0" w:color="auto"/>
            <w:bottom w:val="none" w:sz="0" w:space="0" w:color="auto"/>
            <w:right w:val="none" w:sz="0" w:space="0" w:color="auto"/>
          </w:divBdr>
          <w:divsChild>
            <w:div w:id="1450129388">
              <w:marLeft w:val="0"/>
              <w:marRight w:val="0"/>
              <w:marTop w:val="0"/>
              <w:marBottom w:val="0"/>
              <w:divBdr>
                <w:top w:val="none" w:sz="0" w:space="0" w:color="auto"/>
                <w:left w:val="none" w:sz="0" w:space="0" w:color="auto"/>
                <w:bottom w:val="none" w:sz="0" w:space="0" w:color="auto"/>
                <w:right w:val="none" w:sz="0" w:space="0" w:color="auto"/>
              </w:divBdr>
            </w:div>
          </w:divsChild>
        </w:div>
        <w:div w:id="1657880700">
          <w:marLeft w:val="60"/>
          <w:marRight w:val="60"/>
          <w:marTop w:val="100"/>
          <w:marBottom w:val="100"/>
          <w:divBdr>
            <w:top w:val="none" w:sz="0" w:space="0" w:color="auto"/>
            <w:left w:val="none" w:sz="0" w:space="0" w:color="auto"/>
            <w:bottom w:val="none" w:sz="0" w:space="0" w:color="auto"/>
            <w:right w:val="none" w:sz="0" w:space="0" w:color="auto"/>
          </w:divBdr>
          <w:divsChild>
            <w:div w:id="1986932468">
              <w:marLeft w:val="0"/>
              <w:marRight w:val="0"/>
              <w:marTop w:val="0"/>
              <w:marBottom w:val="0"/>
              <w:divBdr>
                <w:top w:val="none" w:sz="0" w:space="0" w:color="auto"/>
                <w:left w:val="none" w:sz="0" w:space="0" w:color="auto"/>
                <w:bottom w:val="none" w:sz="0" w:space="0" w:color="auto"/>
                <w:right w:val="none" w:sz="0" w:space="0" w:color="auto"/>
              </w:divBdr>
            </w:div>
          </w:divsChild>
        </w:div>
        <w:div w:id="526213640">
          <w:marLeft w:val="60"/>
          <w:marRight w:val="60"/>
          <w:marTop w:val="100"/>
          <w:marBottom w:val="100"/>
          <w:divBdr>
            <w:top w:val="none" w:sz="0" w:space="0" w:color="auto"/>
            <w:left w:val="none" w:sz="0" w:space="0" w:color="auto"/>
            <w:bottom w:val="none" w:sz="0" w:space="0" w:color="auto"/>
            <w:right w:val="none" w:sz="0" w:space="0" w:color="auto"/>
          </w:divBdr>
          <w:divsChild>
            <w:div w:id="15623980">
              <w:marLeft w:val="0"/>
              <w:marRight w:val="0"/>
              <w:marTop w:val="0"/>
              <w:marBottom w:val="0"/>
              <w:divBdr>
                <w:top w:val="none" w:sz="0" w:space="0" w:color="auto"/>
                <w:left w:val="none" w:sz="0" w:space="0" w:color="auto"/>
                <w:bottom w:val="none" w:sz="0" w:space="0" w:color="auto"/>
                <w:right w:val="none" w:sz="0" w:space="0" w:color="auto"/>
              </w:divBdr>
            </w:div>
          </w:divsChild>
        </w:div>
        <w:div w:id="993951540">
          <w:marLeft w:val="60"/>
          <w:marRight w:val="60"/>
          <w:marTop w:val="100"/>
          <w:marBottom w:val="100"/>
          <w:divBdr>
            <w:top w:val="none" w:sz="0" w:space="0" w:color="auto"/>
            <w:left w:val="none" w:sz="0" w:space="0" w:color="auto"/>
            <w:bottom w:val="none" w:sz="0" w:space="0" w:color="auto"/>
            <w:right w:val="none" w:sz="0" w:space="0" w:color="auto"/>
          </w:divBdr>
          <w:divsChild>
            <w:div w:id="1686588293">
              <w:marLeft w:val="0"/>
              <w:marRight w:val="0"/>
              <w:marTop w:val="0"/>
              <w:marBottom w:val="0"/>
              <w:divBdr>
                <w:top w:val="none" w:sz="0" w:space="0" w:color="auto"/>
                <w:left w:val="none" w:sz="0" w:space="0" w:color="auto"/>
                <w:bottom w:val="none" w:sz="0" w:space="0" w:color="auto"/>
                <w:right w:val="none" w:sz="0" w:space="0" w:color="auto"/>
              </w:divBdr>
            </w:div>
          </w:divsChild>
        </w:div>
        <w:div w:id="1394503293">
          <w:marLeft w:val="60"/>
          <w:marRight w:val="60"/>
          <w:marTop w:val="100"/>
          <w:marBottom w:val="100"/>
          <w:divBdr>
            <w:top w:val="none" w:sz="0" w:space="0" w:color="auto"/>
            <w:left w:val="none" w:sz="0" w:space="0" w:color="auto"/>
            <w:bottom w:val="none" w:sz="0" w:space="0" w:color="auto"/>
            <w:right w:val="none" w:sz="0" w:space="0" w:color="auto"/>
          </w:divBdr>
          <w:divsChild>
            <w:div w:id="738291021">
              <w:marLeft w:val="0"/>
              <w:marRight w:val="0"/>
              <w:marTop w:val="0"/>
              <w:marBottom w:val="0"/>
              <w:divBdr>
                <w:top w:val="none" w:sz="0" w:space="0" w:color="auto"/>
                <w:left w:val="none" w:sz="0" w:space="0" w:color="auto"/>
                <w:bottom w:val="none" w:sz="0" w:space="0" w:color="auto"/>
                <w:right w:val="none" w:sz="0" w:space="0" w:color="auto"/>
              </w:divBdr>
            </w:div>
          </w:divsChild>
        </w:div>
        <w:div w:id="161547751">
          <w:marLeft w:val="60"/>
          <w:marRight w:val="60"/>
          <w:marTop w:val="100"/>
          <w:marBottom w:val="100"/>
          <w:divBdr>
            <w:top w:val="none" w:sz="0" w:space="0" w:color="auto"/>
            <w:left w:val="none" w:sz="0" w:space="0" w:color="auto"/>
            <w:bottom w:val="none" w:sz="0" w:space="0" w:color="auto"/>
            <w:right w:val="none" w:sz="0" w:space="0" w:color="auto"/>
          </w:divBdr>
          <w:divsChild>
            <w:div w:id="1485394213">
              <w:marLeft w:val="0"/>
              <w:marRight w:val="0"/>
              <w:marTop w:val="0"/>
              <w:marBottom w:val="0"/>
              <w:divBdr>
                <w:top w:val="none" w:sz="0" w:space="0" w:color="auto"/>
                <w:left w:val="none" w:sz="0" w:space="0" w:color="auto"/>
                <w:bottom w:val="none" w:sz="0" w:space="0" w:color="auto"/>
                <w:right w:val="none" w:sz="0" w:space="0" w:color="auto"/>
              </w:divBdr>
            </w:div>
          </w:divsChild>
        </w:div>
        <w:div w:id="609628185">
          <w:marLeft w:val="60"/>
          <w:marRight w:val="60"/>
          <w:marTop w:val="100"/>
          <w:marBottom w:val="100"/>
          <w:divBdr>
            <w:top w:val="none" w:sz="0" w:space="0" w:color="auto"/>
            <w:left w:val="none" w:sz="0" w:space="0" w:color="auto"/>
            <w:bottom w:val="none" w:sz="0" w:space="0" w:color="auto"/>
            <w:right w:val="none" w:sz="0" w:space="0" w:color="auto"/>
          </w:divBdr>
          <w:divsChild>
            <w:div w:id="2079595513">
              <w:marLeft w:val="0"/>
              <w:marRight w:val="0"/>
              <w:marTop w:val="0"/>
              <w:marBottom w:val="0"/>
              <w:divBdr>
                <w:top w:val="none" w:sz="0" w:space="0" w:color="auto"/>
                <w:left w:val="none" w:sz="0" w:space="0" w:color="auto"/>
                <w:bottom w:val="none" w:sz="0" w:space="0" w:color="auto"/>
                <w:right w:val="none" w:sz="0" w:space="0" w:color="auto"/>
              </w:divBdr>
            </w:div>
          </w:divsChild>
        </w:div>
        <w:div w:id="98330571">
          <w:marLeft w:val="60"/>
          <w:marRight w:val="60"/>
          <w:marTop w:val="100"/>
          <w:marBottom w:val="100"/>
          <w:divBdr>
            <w:top w:val="none" w:sz="0" w:space="0" w:color="auto"/>
            <w:left w:val="none" w:sz="0" w:space="0" w:color="auto"/>
            <w:bottom w:val="none" w:sz="0" w:space="0" w:color="auto"/>
            <w:right w:val="none" w:sz="0" w:space="0" w:color="auto"/>
          </w:divBdr>
          <w:divsChild>
            <w:div w:id="935676520">
              <w:marLeft w:val="0"/>
              <w:marRight w:val="0"/>
              <w:marTop w:val="0"/>
              <w:marBottom w:val="0"/>
              <w:divBdr>
                <w:top w:val="none" w:sz="0" w:space="0" w:color="auto"/>
                <w:left w:val="none" w:sz="0" w:space="0" w:color="auto"/>
                <w:bottom w:val="none" w:sz="0" w:space="0" w:color="auto"/>
                <w:right w:val="none" w:sz="0" w:space="0" w:color="auto"/>
              </w:divBdr>
            </w:div>
          </w:divsChild>
        </w:div>
        <w:div w:id="52896823">
          <w:marLeft w:val="60"/>
          <w:marRight w:val="60"/>
          <w:marTop w:val="100"/>
          <w:marBottom w:val="100"/>
          <w:divBdr>
            <w:top w:val="none" w:sz="0" w:space="0" w:color="auto"/>
            <w:left w:val="none" w:sz="0" w:space="0" w:color="auto"/>
            <w:bottom w:val="none" w:sz="0" w:space="0" w:color="auto"/>
            <w:right w:val="none" w:sz="0" w:space="0" w:color="auto"/>
          </w:divBdr>
          <w:divsChild>
            <w:div w:id="65108267">
              <w:marLeft w:val="0"/>
              <w:marRight w:val="0"/>
              <w:marTop w:val="0"/>
              <w:marBottom w:val="0"/>
              <w:divBdr>
                <w:top w:val="none" w:sz="0" w:space="0" w:color="auto"/>
                <w:left w:val="none" w:sz="0" w:space="0" w:color="auto"/>
                <w:bottom w:val="none" w:sz="0" w:space="0" w:color="auto"/>
                <w:right w:val="none" w:sz="0" w:space="0" w:color="auto"/>
              </w:divBdr>
            </w:div>
          </w:divsChild>
        </w:div>
        <w:div w:id="411703605">
          <w:marLeft w:val="60"/>
          <w:marRight w:val="60"/>
          <w:marTop w:val="100"/>
          <w:marBottom w:val="100"/>
          <w:divBdr>
            <w:top w:val="none" w:sz="0" w:space="0" w:color="auto"/>
            <w:left w:val="none" w:sz="0" w:space="0" w:color="auto"/>
            <w:bottom w:val="none" w:sz="0" w:space="0" w:color="auto"/>
            <w:right w:val="none" w:sz="0" w:space="0" w:color="auto"/>
          </w:divBdr>
          <w:divsChild>
            <w:div w:id="1694919368">
              <w:marLeft w:val="0"/>
              <w:marRight w:val="0"/>
              <w:marTop w:val="0"/>
              <w:marBottom w:val="0"/>
              <w:divBdr>
                <w:top w:val="none" w:sz="0" w:space="0" w:color="auto"/>
                <w:left w:val="none" w:sz="0" w:space="0" w:color="auto"/>
                <w:bottom w:val="none" w:sz="0" w:space="0" w:color="auto"/>
                <w:right w:val="none" w:sz="0" w:space="0" w:color="auto"/>
              </w:divBdr>
            </w:div>
          </w:divsChild>
        </w:div>
        <w:div w:id="1169446440">
          <w:marLeft w:val="60"/>
          <w:marRight w:val="60"/>
          <w:marTop w:val="100"/>
          <w:marBottom w:val="100"/>
          <w:divBdr>
            <w:top w:val="none" w:sz="0" w:space="0" w:color="auto"/>
            <w:left w:val="none" w:sz="0" w:space="0" w:color="auto"/>
            <w:bottom w:val="none" w:sz="0" w:space="0" w:color="auto"/>
            <w:right w:val="none" w:sz="0" w:space="0" w:color="auto"/>
          </w:divBdr>
          <w:divsChild>
            <w:div w:id="356539954">
              <w:marLeft w:val="0"/>
              <w:marRight w:val="0"/>
              <w:marTop w:val="0"/>
              <w:marBottom w:val="0"/>
              <w:divBdr>
                <w:top w:val="none" w:sz="0" w:space="0" w:color="auto"/>
                <w:left w:val="none" w:sz="0" w:space="0" w:color="auto"/>
                <w:bottom w:val="none" w:sz="0" w:space="0" w:color="auto"/>
                <w:right w:val="none" w:sz="0" w:space="0" w:color="auto"/>
              </w:divBdr>
            </w:div>
          </w:divsChild>
        </w:div>
        <w:div w:id="330182278">
          <w:marLeft w:val="60"/>
          <w:marRight w:val="60"/>
          <w:marTop w:val="100"/>
          <w:marBottom w:val="100"/>
          <w:divBdr>
            <w:top w:val="none" w:sz="0" w:space="0" w:color="auto"/>
            <w:left w:val="none" w:sz="0" w:space="0" w:color="auto"/>
            <w:bottom w:val="none" w:sz="0" w:space="0" w:color="auto"/>
            <w:right w:val="none" w:sz="0" w:space="0" w:color="auto"/>
          </w:divBdr>
          <w:divsChild>
            <w:div w:id="1416515443">
              <w:marLeft w:val="0"/>
              <w:marRight w:val="0"/>
              <w:marTop w:val="0"/>
              <w:marBottom w:val="0"/>
              <w:divBdr>
                <w:top w:val="none" w:sz="0" w:space="0" w:color="auto"/>
                <w:left w:val="none" w:sz="0" w:space="0" w:color="auto"/>
                <w:bottom w:val="none" w:sz="0" w:space="0" w:color="auto"/>
                <w:right w:val="none" w:sz="0" w:space="0" w:color="auto"/>
              </w:divBdr>
            </w:div>
          </w:divsChild>
        </w:div>
        <w:div w:id="1314942190">
          <w:marLeft w:val="60"/>
          <w:marRight w:val="60"/>
          <w:marTop w:val="100"/>
          <w:marBottom w:val="100"/>
          <w:divBdr>
            <w:top w:val="none" w:sz="0" w:space="0" w:color="auto"/>
            <w:left w:val="none" w:sz="0" w:space="0" w:color="auto"/>
            <w:bottom w:val="none" w:sz="0" w:space="0" w:color="auto"/>
            <w:right w:val="none" w:sz="0" w:space="0" w:color="auto"/>
          </w:divBdr>
        </w:div>
        <w:div w:id="1196505514">
          <w:marLeft w:val="60"/>
          <w:marRight w:val="60"/>
          <w:marTop w:val="100"/>
          <w:marBottom w:val="100"/>
          <w:divBdr>
            <w:top w:val="none" w:sz="0" w:space="0" w:color="auto"/>
            <w:left w:val="none" w:sz="0" w:space="0" w:color="auto"/>
            <w:bottom w:val="none" w:sz="0" w:space="0" w:color="auto"/>
            <w:right w:val="none" w:sz="0" w:space="0" w:color="auto"/>
          </w:divBdr>
          <w:divsChild>
            <w:div w:id="565188458">
              <w:marLeft w:val="0"/>
              <w:marRight w:val="0"/>
              <w:marTop w:val="0"/>
              <w:marBottom w:val="0"/>
              <w:divBdr>
                <w:top w:val="none" w:sz="0" w:space="0" w:color="auto"/>
                <w:left w:val="none" w:sz="0" w:space="0" w:color="auto"/>
                <w:bottom w:val="none" w:sz="0" w:space="0" w:color="auto"/>
                <w:right w:val="none" w:sz="0" w:space="0" w:color="auto"/>
              </w:divBdr>
            </w:div>
          </w:divsChild>
        </w:div>
        <w:div w:id="1699506316">
          <w:marLeft w:val="60"/>
          <w:marRight w:val="60"/>
          <w:marTop w:val="100"/>
          <w:marBottom w:val="100"/>
          <w:divBdr>
            <w:top w:val="none" w:sz="0" w:space="0" w:color="auto"/>
            <w:left w:val="none" w:sz="0" w:space="0" w:color="auto"/>
            <w:bottom w:val="none" w:sz="0" w:space="0" w:color="auto"/>
            <w:right w:val="none" w:sz="0" w:space="0" w:color="auto"/>
          </w:divBdr>
          <w:divsChild>
            <w:div w:id="1311129891">
              <w:marLeft w:val="0"/>
              <w:marRight w:val="0"/>
              <w:marTop w:val="0"/>
              <w:marBottom w:val="0"/>
              <w:divBdr>
                <w:top w:val="none" w:sz="0" w:space="0" w:color="auto"/>
                <w:left w:val="none" w:sz="0" w:space="0" w:color="auto"/>
                <w:bottom w:val="none" w:sz="0" w:space="0" w:color="auto"/>
                <w:right w:val="none" w:sz="0" w:space="0" w:color="auto"/>
              </w:divBdr>
            </w:div>
          </w:divsChild>
        </w:div>
        <w:div w:id="694578001">
          <w:marLeft w:val="60"/>
          <w:marRight w:val="60"/>
          <w:marTop w:val="100"/>
          <w:marBottom w:val="100"/>
          <w:divBdr>
            <w:top w:val="none" w:sz="0" w:space="0" w:color="auto"/>
            <w:left w:val="none" w:sz="0" w:space="0" w:color="auto"/>
            <w:bottom w:val="none" w:sz="0" w:space="0" w:color="auto"/>
            <w:right w:val="none" w:sz="0" w:space="0" w:color="auto"/>
          </w:divBdr>
          <w:divsChild>
            <w:div w:id="1787577099">
              <w:marLeft w:val="0"/>
              <w:marRight w:val="0"/>
              <w:marTop w:val="0"/>
              <w:marBottom w:val="0"/>
              <w:divBdr>
                <w:top w:val="none" w:sz="0" w:space="0" w:color="auto"/>
                <w:left w:val="none" w:sz="0" w:space="0" w:color="auto"/>
                <w:bottom w:val="none" w:sz="0" w:space="0" w:color="auto"/>
                <w:right w:val="none" w:sz="0" w:space="0" w:color="auto"/>
              </w:divBdr>
            </w:div>
          </w:divsChild>
        </w:div>
        <w:div w:id="1951038482">
          <w:marLeft w:val="60"/>
          <w:marRight w:val="60"/>
          <w:marTop w:val="100"/>
          <w:marBottom w:val="100"/>
          <w:divBdr>
            <w:top w:val="none" w:sz="0" w:space="0" w:color="auto"/>
            <w:left w:val="none" w:sz="0" w:space="0" w:color="auto"/>
            <w:bottom w:val="none" w:sz="0" w:space="0" w:color="auto"/>
            <w:right w:val="none" w:sz="0" w:space="0" w:color="auto"/>
          </w:divBdr>
          <w:divsChild>
            <w:div w:id="705256924">
              <w:marLeft w:val="0"/>
              <w:marRight w:val="0"/>
              <w:marTop w:val="0"/>
              <w:marBottom w:val="0"/>
              <w:divBdr>
                <w:top w:val="none" w:sz="0" w:space="0" w:color="auto"/>
                <w:left w:val="none" w:sz="0" w:space="0" w:color="auto"/>
                <w:bottom w:val="none" w:sz="0" w:space="0" w:color="auto"/>
                <w:right w:val="none" w:sz="0" w:space="0" w:color="auto"/>
              </w:divBdr>
            </w:div>
          </w:divsChild>
        </w:div>
        <w:div w:id="117576657">
          <w:marLeft w:val="60"/>
          <w:marRight w:val="60"/>
          <w:marTop w:val="100"/>
          <w:marBottom w:val="100"/>
          <w:divBdr>
            <w:top w:val="none" w:sz="0" w:space="0" w:color="auto"/>
            <w:left w:val="none" w:sz="0" w:space="0" w:color="auto"/>
            <w:bottom w:val="none" w:sz="0" w:space="0" w:color="auto"/>
            <w:right w:val="none" w:sz="0" w:space="0" w:color="auto"/>
          </w:divBdr>
          <w:divsChild>
            <w:div w:id="1632514942">
              <w:marLeft w:val="0"/>
              <w:marRight w:val="0"/>
              <w:marTop w:val="0"/>
              <w:marBottom w:val="0"/>
              <w:divBdr>
                <w:top w:val="none" w:sz="0" w:space="0" w:color="auto"/>
                <w:left w:val="none" w:sz="0" w:space="0" w:color="auto"/>
                <w:bottom w:val="none" w:sz="0" w:space="0" w:color="auto"/>
                <w:right w:val="none" w:sz="0" w:space="0" w:color="auto"/>
              </w:divBdr>
            </w:div>
          </w:divsChild>
        </w:div>
        <w:div w:id="330064161">
          <w:marLeft w:val="60"/>
          <w:marRight w:val="60"/>
          <w:marTop w:val="100"/>
          <w:marBottom w:val="100"/>
          <w:divBdr>
            <w:top w:val="none" w:sz="0" w:space="0" w:color="auto"/>
            <w:left w:val="none" w:sz="0" w:space="0" w:color="auto"/>
            <w:bottom w:val="none" w:sz="0" w:space="0" w:color="auto"/>
            <w:right w:val="none" w:sz="0" w:space="0" w:color="auto"/>
          </w:divBdr>
          <w:divsChild>
            <w:div w:id="1289969785">
              <w:marLeft w:val="0"/>
              <w:marRight w:val="0"/>
              <w:marTop w:val="0"/>
              <w:marBottom w:val="0"/>
              <w:divBdr>
                <w:top w:val="none" w:sz="0" w:space="0" w:color="auto"/>
                <w:left w:val="none" w:sz="0" w:space="0" w:color="auto"/>
                <w:bottom w:val="none" w:sz="0" w:space="0" w:color="auto"/>
                <w:right w:val="none" w:sz="0" w:space="0" w:color="auto"/>
              </w:divBdr>
            </w:div>
          </w:divsChild>
        </w:div>
        <w:div w:id="884875816">
          <w:marLeft w:val="60"/>
          <w:marRight w:val="60"/>
          <w:marTop w:val="100"/>
          <w:marBottom w:val="100"/>
          <w:divBdr>
            <w:top w:val="none" w:sz="0" w:space="0" w:color="auto"/>
            <w:left w:val="none" w:sz="0" w:space="0" w:color="auto"/>
            <w:bottom w:val="none" w:sz="0" w:space="0" w:color="auto"/>
            <w:right w:val="none" w:sz="0" w:space="0" w:color="auto"/>
          </w:divBdr>
          <w:divsChild>
            <w:div w:id="1570455444">
              <w:marLeft w:val="0"/>
              <w:marRight w:val="0"/>
              <w:marTop w:val="0"/>
              <w:marBottom w:val="0"/>
              <w:divBdr>
                <w:top w:val="none" w:sz="0" w:space="0" w:color="auto"/>
                <w:left w:val="none" w:sz="0" w:space="0" w:color="auto"/>
                <w:bottom w:val="none" w:sz="0" w:space="0" w:color="auto"/>
                <w:right w:val="none" w:sz="0" w:space="0" w:color="auto"/>
              </w:divBdr>
            </w:div>
          </w:divsChild>
        </w:div>
        <w:div w:id="145248762">
          <w:marLeft w:val="60"/>
          <w:marRight w:val="60"/>
          <w:marTop w:val="100"/>
          <w:marBottom w:val="100"/>
          <w:divBdr>
            <w:top w:val="none" w:sz="0" w:space="0" w:color="auto"/>
            <w:left w:val="none" w:sz="0" w:space="0" w:color="auto"/>
            <w:bottom w:val="none" w:sz="0" w:space="0" w:color="auto"/>
            <w:right w:val="none" w:sz="0" w:space="0" w:color="auto"/>
          </w:divBdr>
          <w:divsChild>
            <w:div w:id="2064716978">
              <w:marLeft w:val="0"/>
              <w:marRight w:val="0"/>
              <w:marTop w:val="0"/>
              <w:marBottom w:val="0"/>
              <w:divBdr>
                <w:top w:val="none" w:sz="0" w:space="0" w:color="auto"/>
                <w:left w:val="none" w:sz="0" w:space="0" w:color="auto"/>
                <w:bottom w:val="none" w:sz="0" w:space="0" w:color="auto"/>
                <w:right w:val="none" w:sz="0" w:space="0" w:color="auto"/>
              </w:divBdr>
            </w:div>
          </w:divsChild>
        </w:div>
        <w:div w:id="1594630066">
          <w:marLeft w:val="60"/>
          <w:marRight w:val="60"/>
          <w:marTop w:val="100"/>
          <w:marBottom w:val="100"/>
          <w:divBdr>
            <w:top w:val="none" w:sz="0" w:space="0" w:color="auto"/>
            <w:left w:val="none" w:sz="0" w:space="0" w:color="auto"/>
            <w:bottom w:val="none" w:sz="0" w:space="0" w:color="auto"/>
            <w:right w:val="none" w:sz="0" w:space="0" w:color="auto"/>
          </w:divBdr>
          <w:divsChild>
            <w:div w:id="1691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1645">
      <w:bodyDiv w:val="1"/>
      <w:marLeft w:val="0"/>
      <w:marRight w:val="0"/>
      <w:marTop w:val="0"/>
      <w:marBottom w:val="0"/>
      <w:divBdr>
        <w:top w:val="none" w:sz="0" w:space="0" w:color="auto"/>
        <w:left w:val="none" w:sz="0" w:space="0" w:color="auto"/>
        <w:bottom w:val="none" w:sz="0" w:space="0" w:color="auto"/>
        <w:right w:val="none" w:sz="0" w:space="0" w:color="auto"/>
      </w:divBdr>
    </w:div>
    <w:div w:id="111484367">
      <w:bodyDiv w:val="1"/>
      <w:marLeft w:val="0"/>
      <w:marRight w:val="0"/>
      <w:marTop w:val="0"/>
      <w:marBottom w:val="0"/>
      <w:divBdr>
        <w:top w:val="none" w:sz="0" w:space="0" w:color="auto"/>
        <w:left w:val="none" w:sz="0" w:space="0" w:color="auto"/>
        <w:bottom w:val="none" w:sz="0" w:space="0" w:color="auto"/>
        <w:right w:val="none" w:sz="0" w:space="0" w:color="auto"/>
      </w:divBdr>
    </w:div>
    <w:div w:id="256909299">
      <w:bodyDiv w:val="1"/>
      <w:marLeft w:val="0"/>
      <w:marRight w:val="0"/>
      <w:marTop w:val="0"/>
      <w:marBottom w:val="0"/>
      <w:divBdr>
        <w:top w:val="none" w:sz="0" w:space="0" w:color="auto"/>
        <w:left w:val="none" w:sz="0" w:space="0" w:color="auto"/>
        <w:bottom w:val="none" w:sz="0" w:space="0" w:color="auto"/>
        <w:right w:val="none" w:sz="0" w:space="0" w:color="auto"/>
      </w:divBdr>
    </w:div>
    <w:div w:id="302196985">
      <w:bodyDiv w:val="1"/>
      <w:marLeft w:val="0"/>
      <w:marRight w:val="0"/>
      <w:marTop w:val="0"/>
      <w:marBottom w:val="0"/>
      <w:divBdr>
        <w:top w:val="none" w:sz="0" w:space="0" w:color="auto"/>
        <w:left w:val="none" w:sz="0" w:space="0" w:color="auto"/>
        <w:bottom w:val="none" w:sz="0" w:space="0" w:color="auto"/>
        <w:right w:val="none" w:sz="0" w:space="0" w:color="auto"/>
      </w:divBdr>
    </w:div>
    <w:div w:id="382142246">
      <w:bodyDiv w:val="1"/>
      <w:marLeft w:val="0"/>
      <w:marRight w:val="0"/>
      <w:marTop w:val="0"/>
      <w:marBottom w:val="0"/>
      <w:divBdr>
        <w:top w:val="none" w:sz="0" w:space="0" w:color="auto"/>
        <w:left w:val="none" w:sz="0" w:space="0" w:color="auto"/>
        <w:bottom w:val="none" w:sz="0" w:space="0" w:color="auto"/>
        <w:right w:val="none" w:sz="0" w:space="0" w:color="auto"/>
      </w:divBdr>
    </w:div>
    <w:div w:id="440152841">
      <w:bodyDiv w:val="1"/>
      <w:marLeft w:val="0"/>
      <w:marRight w:val="0"/>
      <w:marTop w:val="0"/>
      <w:marBottom w:val="0"/>
      <w:divBdr>
        <w:top w:val="none" w:sz="0" w:space="0" w:color="auto"/>
        <w:left w:val="none" w:sz="0" w:space="0" w:color="auto"/>
        <w:bottom w:val="none" w:sz="0" w:space="0" w:color="auto"/>
        <w:right w:val="none" w:sz="0" w:space="0" w:color="auto"/>
      </w:divBdr>
    </w:div>
    <w:div w:id="477648511">
      <w:bodyDiv w:val="1"/>
      <w:marLeft w:val="0"/>
      <w:marRight w:val="0"/>
      <w:marTop w:val="0"/>
      <w:marBottom w:val="0"/>
      <w:divBdr>
        <w:top w:val="none" w:sz="0" w:space="0" w:color="auto"/>
        <w:left w:val="none" w:sz="0" w:space="0" w:color="auto"/>
        <w:bottom w:val="none" w:sz="0" w:space="0" w:color="auto"/>
        <w:right w:val="none" w:sz="0" w:space="0" w:color="auto"/>
      </w:divBdr>
    </w:div>
    <w:div w:id="492256251">
      <w:bodyDiv w:val="1"/>
      <w:marLeft w:val="0"/>
      <w:marRight w:val="0"/>
      <w:marTop w:val="0"/>
      <w:marBottom w:val="0"/>
      <w:divBdr>
        <w:top w:val="none" w:sz="0" w:space="0" w:color="auto"/>
        <w:left w:val="none" w:sz="0" w:space="0" w:color="auto"/>
        <w:bottom w:val="none" w:sz="0" w:space="0" w:color="auto"/>
        <w:right w:val="none" w:sz="0" w:space="0" w:color="auto"/>
      </w:divBdr>
    </w:div>
    <w:div w:id="515115095">
      <w:bodyDiv w:val="1"/>
      <w:marLeft w:val="0"/>
      <w:marRight w:val="0"/>
      <w:marTop w:val="0"/>
      <w:marBottom w:val="0"/>
      <w:divBdr>
        <w:top w:val="none" w:sz="0" w:space="0" w:color="auto"/>
        <w:left w:val="none" w:sz="0" w:space="0" w:color="auto"/>
        <w:bottom w:val="none" w:sz="0" w:space="0" w:color="auto"/>
        <w:right w:val="none" w:sz="0" w:space="0" w:color="auto"/>
      </w:divBdr>
    </w:div>
    <w:div w:id="518156219">
      <w:bodyDiv w:val="1"/>
      <w:marLeft w:val="0"/>
      <w:marRight w:val="0"/>
      <w:marTop w:val="0"/>
      <w:marBottom w:val="0"/>
      <w:divBdr>
        <w:top w:val="none" w:sz="0" w:space="0" w:color="auto"/>
        <w:left w:val="none" w:sz="0" w:space="0" w:color="auto"/>
        <w:bottom w:val="none" w:sz="0" w:space="0" w:color="auto"/>
        <w:right w:val="none" w:sz="0" w:space="0" w:color="auto"/>
      </w:divBdr>
    </w:div>
    <w:div w:id="560286870">
      <w:bodyDiv w:val="1"/>
      <w:marLeft w:val="0"/>
      <w:marRight w:val="0"/>
      <w:marTop w:val="0"/>
      <w:marBottom w:val="0"/>
      <w:divBdr>
        <w:top w:val="none" w:sz="0" w:space="0" w:color="auto"/>
        <w:left w:val="none" w:sz="0" w:space="0" w:color="auto"/>
        <w:bottom w:val="none" w:sz="0" w:space="0" w:color="auto"/>
        <w:right w:val="none" w:sz="0" w:space="0" w:color="auto"/>
      </w:divBdr>
    </w:div>
    <w:div w:id="575431889">
      <w:bodyDiv w:val="1"/>
      <w:marLeft w:val="0"/>
      <w:marRight w:val="0"/>
      <w:marTop w:val="0"/>
      <w:marBottom w:val="0"/>
      <w:divBdr>
        <w:top w:val="none" w:sz="0" w:space="0" w:color="auto"/>
        <w:left w:val="none" w:sz="0" w:space="0" w:color="auto"/>
        <w:bottom w:val="none" w:sz="0" w:space="0" w:color="auto"/>
        <w:right w:val="none" w:sz="0" w:space="0" w:color="auto"/>
      </w:divBdr>
    </w:div>
    <w:div w:id="608047450">
      <w:bodyDiv w:val="1"/>
      <w:marLeft w:val="0"/>
      <w:marRight w:val="0"/>
      <w:marTop w:val="0"/>
      <w:marBottom w:val="0"/>
      <w:divBdr>
        <w:top w:val="none" w:sz="0" w:space="0" w:color="auto"/>
        <w:left w:val="none" w:sz="0" w:space="0" w:color="auto"/>
        <w:bottom w:val="none" w:sz="0" w:space="0" w:color="auto"/>
        <w:right w:val="none" w:sz="0" w:space="0" w:color="auto"/>
      </w:divBdr>
    </w:div>
    <w:div w:id="709653176">
      <w:bodyDiv w:val="1"/>
      <w:marLeft w:val="0"/>
      <w:marRight w:val="0"/>
      <w:marTop w:val="0"/>
      <w:marBottom w:val="0"/>
      <w:divBdr>
        <w:top w:val="none" w:sz="0" w:space="0" w:color="auto"/>
        <w:left w:val="none" w:sz="0" w:space="0" w:color="auto"/>
        <w:bottom w:val="none" w:sz="0" w:space="0" w:color="auto"/>
        <w:right w:val="none" w:sz="0" w:space="0" w:color="auto"/>
      </w:divBdr>
    </w:div>
    <w:div w:id="731542462">
      <w:bodyDiv w:val="1"/>
      <w:marLeft w:val="0"/>
      <w:marRight w:val="0"/>
      <w:marTop w:val="0"/>
      <w:marBottom w:val="0"/>
      <w:divBdr>
        <w:top w:val="none" w:sz="0" w:space="0" w:color="auto"/>
        <w:left w:val="none" w:sz="0" w:space="0" w:color="auto"/>
        <w:bottom w:val="none" w:sz="0" w:space="0" w:color="auto"/>
        <w:right w:val="none" w:sz="0" w:space="0" w:color="auto"/>
      </w:divBdr>
      <w:divsChild>
        <w:div w:id="677850953">
          <w:marLeft w:val="336"/>
          <w:marRight w:val="0"/>
          <w:marTop w:val="120"/>
          <w:marBottom w:val="312"/>
          <w:divBdr>
            <w:top w:val="none" w:sz="0" w:space="0" w:color="auto"/>
            <w:left w:val="none" w:sz="0" w:space="0" w:color="auto"/>
            <w:bottom w:val="none" w:sz="0" w:space="0" w:color="auto"/>
            <w:right w:val="none" w:sz="0" w:space="0" w:color="auto"/>
          </w:divBdr>
          <w:divsChild>
            <w:div w:id="827295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8210278">
      <w:bodyDiv w:val="1"/>
      <w:marLeft w:val="0"/>
      <w:marRight w:val="0"/>
      <w:marTop w:val="0"/>
      <w:marBottom w:val="0"/>
      <w:divBdr>
        <w:top w:val="none" w:sz="0" w:space="0" w:color="auto"/>
        <w:left w:val="none" w:sz="0" w:space="0" w:color="auto"/>
        <w:bottom w:val="none" w:sz="0" w:space="0" w:color="auto"/>
        <w:right w:val="none" w:sz="0" w:space="0" w:color="auto"/>
      </w:divBdr>
    </w:div>
    <w:div w:id="848641998">
      <w:bodyDiv w:val="1"/>
      <w:marLeft w:val="0"/>
      <w:marRight w:val="0"/>
      <w:marTop w:val="0"/>
      <w:marBottom w:val="0"/>
      <w:divBdr>
        <w:top w:val="none" w:sz="0" w:space="0" w:color="auto"/>
        <w:left w:val="none" w:sz="0" w:space="0" w:color="auto"/>
        <w:bottom w:val="none" w:sz="0" w:space="0" w:color="auto"/>
        <w:right w:val="none" w:sz="0" w:space="0" w:color="auto"/>
      </w:divBdr>
    </w:div>
    <w:div w:id="860237544">
      <w:bodyDiv w:val="1"/>
      <w:marLeft w:val="0"/>
      <w:marRight w:val="0"/>
      <w:marTop w:val="0"/>
      <w:marBottom w:val="0"/>
      <w:divBdr>
        <w:top w:val="none" w:sz="0" w:space="0" w:color="auto"/>
        <w:left w:val="none" w:sz="0" w:space="0" w:color="auto"/>
        <w:bottom w:val="none" w:sz="0" w:space="0" w:color="auto"/>
        <w:right w:val="none" w:sz="0" w:space="0" w:color="auto"/>
      </w:divBdr>
    </w:div>
    <w:div w:id="895240652">
      <w:bodyDiv w:val="1"/>
      <w:marLeft w:val="0"/>
      <w:marRight w:val="0"/>
      <w:marTop w:val="0"/>
      <w:marBottom w:val="0"/>
      <w:divBdr>
        <w:top w:val="none" w:sz="0" w:space="0" w:color="auto"/>
        <w:left w:val="none" w:sz="0" w:space="0" w:color="auto"/>
        <w:bottom w:val="none" w:sz="0" w:space="0" w:color="auto"/>
        <w:right w:val="none" w:sz="0" w:space="0" w:color="auto"/>
      </w:divBdr>
    </w:div>
    <w:div w:id="939947989">
      <w:bodyDiv w:val="1"/>
      <w:marLeft w:val="0"/>
      <w:marRight w:val="0"/>
      <w:marTop w:val="0"/>
      <w:marBottom w:val="0"/>
      <w:divBdr>
        <w:top w:val="none" w:sz="0" w:space="0" w:color="auto"/>
        <w:left w:val="none" w:sz="0" w:space="0" w:color="auto"/>
        <w:bottom w:val="none" w:sz="0" w:space="0" w:color="auto"/>
        <w:right w:val="none" w:sz="0" w:space="0" w:color="auto"/>
      </w:divBdr>
    </w:div>
    <w:div w:id="960919476">
      <w:bodyDiv w:val="1"/>
      <w:marLeft w:val="0"/>
      <w:marRight w:val="0"/>
      <w:marTop w:val="0"/>
      <w:marBottom w:val="0"/>
      <w:divBdr>
        <w:top w:val="none" w:sz="0" w:space="0" w:color="auto"/>
        <w:left w:val="none" w:sz="0" w:space="0" w:color="auto"/>
        <w:bottom w:val="none" w:sz="0" w:space="0" w:color="auto"/>
        <w:right w:val="none" w:sz="0" w:space="0" w:color="auto"/>
      </w:divBdr>
    </w:div>
    <w:div w:id="984162117">
      <w:bodyDiv w:val="1"/>
      <w:marLeft w:val="0"/>
      <w:marRight w:val="0"/>
      <w:marTop w:val="0"/>
      <w:marBottom w:val="0"/>
      <w:divBdr>
        <w:top w:val="none" w:sz="0" w:space="0" w:color="auto"/>
        <w:left w:val="none" w:sz="0" w:space="0" w:color="auto"/>
        <w:bottom w:val="none" w:sz="0" w:space="0" w:color="auto"/>
        <w:right w:val="none" w:sz="0" w:space="0" w:color="auto"/>
      </w:divBdr>
    </w:div>
    <w:div w:id="985087948">
      <w:bodyDiv w:val="1"/>
      <w:marLeft w:val="0"/>
      <w:marRight w:val="0"/>
      <w:marTop w:val="0"/>
      <w:marBottom w:val="0"/>
      <w:divBdr>
        <w:top w:val="none" w:sz="0" w:space="0" w:color="auto"/>
        <w:left w:val="none" w:sz="0" w:space="0" w:color="auto"/>
        <w:bottom w:val="none" w:sz="0" w:space="0" w:color="auto"/>
        <w:right w:val="none" w:sz="0" w:space="0" w:color="auto"/>
      </w:divBdr>
    </w:div>
    <w:div w:id="998532630">
      <w:bodyDiv w:val="1"/>
      <w:marLeft w:val="0"/>
      <w:marRight w:val="0"/>
      <w:marTop w:val="0"/>
      <w:marBottom w:val="0"/>
      <w:divBdr>
        <w:top w:val="none" w:sz="0" w:space="0" w:color="auto"/>
        <w:left w:val="none" w:sz="0" w:space="0" w:color="auto"/>
        <w:bottom w:val="none" w:sz="0" w:space="0" w:color="auto"/>
        <w:right w:val="none" w:sz="0" w:space="0" w:color="auto"/>
      </w:divBdr>
    </w:div>
    <w:div w:id="1002467128">
      <w:bodyDiv w:val="1"/>
      <w:marLeft w:val="0"/>
      <w:marRight w:val="0"/>
      <w:marTop w:val="0"/>
      <w:marBottom w:val="0"/>
      <w:divBdr>
        <w:top w:val="none" w:sz="0" w:space="0" w:color="auto"/>
        <w:left w:val="none" w:sz="0" w:space="0" w:color="auto"/>
        <w:bottom w:val="none" w:sz="0" w:space="0" w:color="auto"/>
        <w:right w:val="none" w:sz="0" w:space="0" w:color="auto"/>
      </w:divBdr>
    </w:div>
    <w:div w:id="1007175900">
      <w:bodyDiv w:val="1"/>
      <w:marLeft w:val="0"/>
      <w:marRight w:val="0"/>
      <w:marTop w:val="0"/>
      <w:marBottom w:val="0"/>
      <w:divBdr>
        <w:top w:val="none" w:sz="0" w:space="0" w:color="auto"/>
        <w:left w:val="none" w:sz="0" w:space="0" w:color="auto"/>
        <w:bottom w:val="none" w:sz="0" w:space="0" w:color="auto"/>
        <w:right w:val="none" w:sz="0" w:space="0" w:color="auto"/>
      </w:divBdr>
    </w:div>
    <w:div w:id="1011184057">
      <w:bodyDiv w:val="1"/>
      <w:marLeft w:val="0"/>
      <w:marRight w:val="0"/>
      <w:marTop w:val="0"/>
      <w:marBottom w:val="0"/>
      <w:divBdr>
        <w:top w:val="none" w:sz="0" w:space="0" w:color="auto"/>
        <w:left w:val="none" w:sz="0" w:space="0" w:color="auto"/>
        <w:bottom w:val="none" w:sz="0" w:space="0" w:color="auto"/>
        <w:right w:val="none" w:sz="0" w:space="0" w:color="auto"/>
      </w:divBdr>
    </w:div>
    <w:div w:id="1049066729">
      <w:bodyDiv w:val="1"/>
      <w:marLeft w:val="0"/>
      <w:marRight w:val="0"/>
      <w:marTop w:val="0"/>
      <w:marBottom w:val="0"/>
      <w:divBdr>
        <w:top w:val="none" w:sz="0" w:space="0" w:color="auto"/>
        <w:left w:val="none" w:sz="0" w:space="0" w:color="auto"/>
        <w:bottom w:val="none" w:sz="0" w:space="0" w:color="auto"/>
        <w:right w:val="none" w:sz="0" w:space="0" w:color="auto"/>
      </w:divBdr>
      <w:divsChild>
        <w:div w:id="1913588615">
          <w:marLeft w:val="0"/>
          <w:marRight w:val="0"/>
          <w:marTop w:val="0"/>
          <w:marBottom w:val="0"/>
          <w:divBdr>
            <w:top w:val="none" w:sz="0" w:space="0" w:color="auto"/>
            <w:left w:val="none" w:sz="0" w:space="0" w:color="auto"/>
            <w:bottom w:val="none" w:sz="0" w:space="0" w:color="auto"/>
            <w:right w:val="none" w:sz="0" w:space="0" w:color="auto"/>
          </w:divBdr>
        </w:div>
      </w:divsChild>
    </w:div>
    <w:div w:id="1075198781">
      <w:bodyDiv w:val="1"/>
      <w:marLeft w:val="0"/>
      <w:marRight w:val="0"/>
      <w:marTop w:val="0"/>
      <w:marBottom w:val="0"/>
      <w:divBdr>
        <w:top w:val="none" w:sz="0" w:space="0" w:color="auto"/>
        <w:left w:val="none" w:sz="0" w:space="0" w:color="auto"/>
        <w:bottom w:val="none" w:sz="0" w:space="0" w:color="auto"/>
        <w:right w:val="none" w:sz="0" w:space="0" w:color="auto"/>
      </w:divBdr>
    </w:div>
    <w:div w:id="1085147858">
      <w:bodyDiv w:val="1"/>
      <w:marLeft w:val="0"/>
      <w:marRight w:val="0"/>
      <w:marTop w:val="0"/>
      <w:marBottom w:val="0"/>
      <w:divBdr>
        <w:top w:val="none" w:sz="0" w:space="0" w:color="auto"/>
        <w:left w:val="none" w:sz="0" w:space="0" w:color="auto"/>
        <w:bottom w:val="none" w:sz="0" w:space="0" w:color="auto"/>
        <w:right w:val="none" w:sz="0" w:space="0" w:color="auto"/>
      </w:divBdr>
    </w:div>
    <w:div w:id="1107889664">
      <w:bodyDiv w:val="1"/>
      <w:marLeft w:val="0"/>
      <w:marRight w:val="0"/>
      <w:marTop w:val="0"/>
      <w:marBottom w:val="0"/>
      <w:divBdr>
        <w:top w:val="none" w:sz="0" w:space="0" w:color="auto"/>
        <w:left w:val="none" w:sz="0" w:space="0" w:color="auto"/>
        <w:bottom w:val="none" w:sz="0" w:space="0" w:color="auto"/>
        <w:right w:val="none" w:sz="0" w:space="0" w:color="auto"/>
      </w:divBdr>
      <w:divsChild>
        <w:div w:id="1346175053">
          <w:marLeft w:val="60"/>
          <w:marRight w:val="60"/>
          <w:marTop w:val="100"/>
          <w:marBottom w:val="100"/>
          <w:divBdr>
            <w:top w:val="none" w:sz="0" w:space="0" w:color="auto"/>
            <w:left w:val="none" w:sz="0" w:space="0" w:color="auto"/>
            <w:bottom w:val="none" w:sz="0" w:space="0" w:color="auto"/>
            <w:right w:val="none" w:sz="0" w:space="0" w:color="auto"/>
          </w:divBdr>
        </w:div>
        <w:div w:id="252251752">
          <w:marLeft w:val="60"/>
          <w:marRight w:val="60"/>
          <w:marTop w:val="100"/>
          <w:marBottom w:val="100"/>
          <w:divBdr>
            <w:top w:val="none" w:sz="0" w:space="0" w:color="auto"/>
            <w:left w:val="none" w:sz="0" w:space="0" w:color="auto"/>
            <w:bottom w:val="none" w:sz="0" w:space="0" w:color="auto"/>
            <w:right w:val="none" w:sz="0" w:space="0" w:color="auto"/>
          </w:divBdr>
        </w:div>
        <w:div w:id="1286234059">
          <w:marLeft w:val="60"/>
          <w:marRight w:val="60"/>
          <w:marTop w:val="100"/>
          <w:marBottom w:val="100"/>
          <w:divBdr>
            <w:top w:val="none" w:sz="0" w:space="0" w:color="auto"/>
            <w:left w:val="none" w:sz="0" w:space="0" w:color="auto"/>
            <w:bottom w:val="none" w:sz="0" w:space="0" w:color="auto"/>
            <w:right w:val="none" w:sz="0" w:space="0" w:color="auto"/>
          </w:divBdr>
          <w:divsChild>
            <w:div w:id="1257206110">
              <w:marLeft w:val="0"/>
              <w:marRight w:val="0"/>
              <w:marTop w:val="0"/>
              <w:marBottom w:val="0"/>
              <w:divBdr>
                <w:top w:val="none" w:sz="0" w:space="0" w:color="auto"/>
                <w:left w:val="none" w:sz="0" w:space="0" w:color="auto"/>
                <w:bottom w:val="none" w:sz="0" w:space="0" w:color="auto"/>
                <w:right w:val="none" w:sz="0" w:space="0" w:color="auto"/>
              </w:divBdr>
            </w:div>
          </w:divsChild>
        </w:div>
        <w:div w:id="104424704">
          <w:marLeft w:val="60"/>
          <w:marRight w:val="60"/>
          <w:marTop w:val="100"/>
          <w:marBottom w:val="100"/>
          <w:divBdr>
            <w:top w:val="none" w:sz="0" w:space="0" w:color="auto"/>
            <w:left w:val="none" w:sz="0" w:space="0" w:color="auto"/>
            <w:bottom w:val="none" w:sz="0" w:space="0" w:color="auto"/>
            <w:right w:val="none" w:sz="0" w:space="0" w:color="auto"/>
          </w:divBdr>
          <w:divsChild>
            <w:div w:id="494689727">
              <w:marLeft w:val="0"/>
              <w:marRight w:val="0"/>
              <w:marTop w:val="0"/>
              <w:marBottom w:val="0"/>
              <w:divBdr>
                <w:top w:val="none" w:sz="0" w:space="0" w:color="auto"/>
                <w:left w:val="none" w:sz="0" w:space="0" w:color="auto"/>
                <w:bottom w:val="none" w:sz="0" w:space="0" w:color="auto"/>
                <w:right w:val="none" w:sz="0" w:space="0" w:color="auto"/>
              </w:divBdr>
            </w:div>
          </w:divsChild>
        </w:div>
        <w:div w:id="1752921851">
          <w:marLeft w:val="60"/>
          <w:marRight w:val="60"/>
          <w:marTop w:val="100"/>
          <w:marBottom w:val="100"/>
          <w:divBdr>
            <w:top w:val="none" w:sz="0" w:space="0" w:color="auto"/>
            <w:left w:val="none" w:sz="0" w:space="0" w:color="auto"/>
            <w:bottom w:val="none" w:sz="0" w:space="0" w:color="auto"/>
            <w:right w:val="none" w:sz="0" w:space="0" w:color="auto"/>
          </w:divBdr>
          <w:divsChild>
            <w:div w:id="1325740485">
              <w:marLeft w:val="0"/>
              <w:marRight w:val="0"/>
              <w:marTop w:val="0"/>
              <w:marBottom w:val="0"/>
              <w:divBdr>
                <w:top w:val="none" w:sz="0" w:space="0" w:color="auto"/>
                <w:left w:val="none" w:sz="0" w:space="0" w:color="auto"/>
                <w:bottom w:val="none" w:sz="0" w:space="0" w:color="auto"/>
                <w:right w:val="none" w:sz="0" w:space="0" w:color="auto"/>
              </w:divBdr>
            </w:div>
          </w:divsChild>
        </w:div>
        <w:div w:id="1380589094">
          <w:marLeft w:val="60"/>
          <w:marRight w:val="60"/>
          <w:marTop w:val="100"/>
          <w:marBottom w:val="100"/>
          <w:divBdr>
            <w:top w:val="none" w:sz="0" w:space="0" w:color="auto"/>
            <w:left w:val="none" w:sz="0" w:space="0" w:color="auto"/>
            <w:bottom w:val="none" w:sz="0" w:space="0" w:color="auto"/>
            <w:right w:val="none" w:sz="0" w:space="0" w:color="auto"/>
          </w:divBdr>
          <w:divsChild>
            <w:div w:id="370423107">
              <w:marLeft w:val="0"/>
              <w:marRight w:val="0"/>
              <w:marTop w:val="0"/>
              <w:marBottom w:val="0"/>
              <w:divBdr>
                <w:top w:val="none" w:sz="0" w:space="0" w:color="auto"/>
                <w:left w:val="none" w:sz="0" w:space="0" w:color="auto"/>
                <w:bottom w:val="none" w:sz="0" w:space="0" w:color="auto"/>
                <w:right w:val="none" w:sz="0" w:space="0" w:color="auto"/>
              </w:divBdr>
            </w:div>
          </w:divsChild>
        </w:div>
        <w:div w:id="734863232">
          <w:marLeft w:val="60"/>
          <w:marRight w:val="60"/>
          <w:marTop w:val="100"/>
          <w:marBottom w:val="100"/>
          <w:divBdr>
            <w:top w:val="none" w:sz="0" w:space="0" w:color="auto"/>
            <w:left w:val="none" w:sz="0" w:space="0" w:color="auto"/>
            <w:bottom w:val="none" w:sz="0" w:space="0" w:color="auto"/>
            <w:right w:val="none" w:sz="0" w:space="0" w:color="auto"/>
          </w:divBdr>
          <w:divsChild>
            <w:div w:id="641082542">
              <w:marLeft w:val="0"/>
              <w:marRight w:val="0"/>
              <w:marTop w:val="0"/>
              <w:marBottom w:val="0"/>
              <w:divBdr>
                <w:top w:val="none" w:sz="0" w:space="0" w:color="auto"/>
                <w:left w:val="none" w:sz="0" w:space="0" w:color="auto"/>
                <w:bottom w:val="none" w:sz="0" w:space="0" w:color="auto"/>
                <w:right w:val="none" w:sz="0" w:space="0" w:color="auto"/>
              </w:divBdr>
            </w:div>
          </w:divsChild>
        </w:div>
        <w:div w:id="1407189727">
          <w:marLeft w:val="60"/>
          <w:marRight w:val="60"/>
          <w:marTop w:val="100"/>
          <w:marBottom w:val="100"/>
          <w:divBdr>
            <w:top w:val="none" w:sz="0" w:space="0" w:color="auto"/>
            <w:left w:val="none" w:sz="0" w:space="0" w:color="auto"/>
            <w:bottom w:val="none" w:sz="0" w:space="0" w:color="auto"/>
            <w:right w:val="none" w:sz="0" w:space="0" w:color="auto"/>
          </w:divBdr>
          <w:divsChild>
            <w:div w:id="331179311">
              <w:marLeft w:val="0"/>
              <w:marRight w:val="0"/>
              <w:marTop w:val="0"/>
              <w:marBottom w:val="0"/>
              <w:divBdr>
                <w:top w:val="none" w:sz="0" w:space="0" w:color="auto"/>
                <w:left w:val="none" w:sz="0" w:space="0" w:color="auto"/>
                <w:bottom w:val="none" w:sz="0" w:space="0" w:color="auto"/>
                <w:right w:val="none" w:sz="0" w:space="0" w:color="auto"/>
              </w:divBdr>
            </w:div>
          </w:divsChild>
        </w:div>
        <w:div w:id="1261600400">
          <w:marLeft w:val="60"/>
          <w:marRight w:val="60"/>
          <w:marTop w:val="100"/>
          <w:marBottom w:val="100"/>
          <w:divBdr>
            <w:top w:val="none" w:sz="0" w:space="0" w:color="auto"/>
            <w:left w:val="none" w:sz="0" w:space="0" w:color="auto"/>
            <w:bottom w:val="none" w:sz="0" w:space="0" w:color="auto"/>
            <w:right w:val="none" w:sz="0" w:space="0" w:color="auto"/>
          </w:divBdr>
          <w:divsChild>
            <w:div w:id="515775865">
              <w:marLeft w:val="0"/>
              <w:marRight w:val="0"/>
              <w:marTop w:val="0"/>
              <w:marBottom w:val="0"/>
              <w:divBdr>
                <w:top w:val="none" w:sz="0" w:space="0" w:color="auto"/>
                <w:left w:val="none" w:sz="0" w:space="0" w:color="auto"/>
                <w:bottom w:val="none" w:sz="0" w:space="0" w:color="auto"/>
                <w:right w:val="none" w:sz="0" w:space="0" w:color="auto"/>
              </w:divBdr>
            </w:div>
          </w:divsChild>
        </w:div>
        <w:div w:id="597829379">
          <w:marLeft w:val="60"/>
          <w:marRight w:val="60"/>
          <w:marTop w:val="100"/>
          <w:marBottom w:val="100"/>
          <w:divBdr>
            <w:top w:val="none" w:sz="0" w:space="0" w:color="auto"/>
            <w:left w:val="none" w:sz="0" w:space="0" w:color="auto"/>
            <w:bottom w:val="none" w:sz="0" w:space="0" w:color="auto"/>
            <w:right w:val="none" w:sz="0" w:space="0" w:color="auto"/>
          </w:divBdr>
          <w:divsChild>
            <w:div w:id="153424364">
              <w:marLeft w:val="0"/>
              <w:marRight w:val="0"/>
              <w:marTop w:val="0"/>
              <w:marBottom w:val="0"/>
              <w:divBdr>
                <w:top w:val="none" w:sz="0" w:space="0" w:color="auto"/>
                <w:left w:val="none" w:sz="0" w:space="0" w:color="auto"/>
                <w:bottom w:val="none" w:sz="0" w:space="0" w:color="auto"/>
                <w:right w:val="none" w:sz="0" w:space="0" w:color="auto"/>
              </w:divBdr>
            </w:div>
          </w:divsChild>
        </w:div>
        <w:div w:id="1685133728">
          <w:marLeft w:val="60"/>
          <w:marRight w:val="60"/>
          <w:marTop w:val="100"/>
          <w:marBottom w:val="100"/>
          <w:divBdr>
            <w:top w:val="none" w:sz="0" w:space="0" w:color="auto"/>
            <w:left w:val="none" w:sz="0" w:space="0" w:color="auto"/>
            <w:bottom w:val="none" w:sz="0" w:space="0" w:color="auto"/>
            <w:right w:val="none" w:sz="0" w:space="0" w:color="auto"/>
          </w:divBdr>
          <w:divsChild>
            <w:div w:id="718283761">
              <w:marLeft w:val="0"/>
              <w:marRight w:val="0"/>
              <w:marTop w:val="0"/>
              <w:marBottom w:val="0"/>
              <w:divBdr>
                <w:top w:val="none" w:sz="0" w:space="0" w:color="auto"/>
                <w:left w:val="none" w:sz="0" w:space="0" w:color="auto"/>
                <w:bottom w:val="none" w:sz="0" w:space="0" w:color="auto"/>
                <w:right w:val="none" w:sz="0" w:space="0" w:color="auto"/>
              </w:divBdr>
            </w:div>
          </w:divsChild>
        </w:div>
        <w:div w:id="828642951">
          <w:marLeft w:val="60"/>
          <w:marRight w:val="60"/>
          <w:marTop w:val="100"/>
          <w:marBottom w:val="100"/>
          <w:divBdr>
            <w:top w:val="none" w:sz="0" w:space="0" w:color="auto"/>
            <w:left w:val="none" w:sz="0" w:space="0" w:color="auto"/>
            <w:bottom w:val="none" w:sz="0" w:space="0" w:color="auto"/>
            <w:right w:val="none" w:sz="0" w:space="0" w:color="auto"/>
          </w:divBdr>
          <w:divsChild>
            <w:div w:id="211115393">
              <w:marLeft w:val="0"/>
              <w:marRight w:val="0"/>
              <w:marTop w:val="0"/>
              <w:marBottom w:val="0"/>
              <w:divBdr>
                <w:top w:val="none" w:sz="0" w:space="0" w:color="auto"/>
                <w:left w:val="none" w:sz="0" w:space="0" w:color="auto"/>
                <w:bottom w:val="none" w:sz="0" w:space="0" w:color="auto"/>
                <w:right w:val="none" w:sz="0" w:space="0" w:color="auto"/>
              </w:divBdr>
            </w:div>
          </w:divsChild>
        </w:div>
        <w:div w:id="2124112723">
          <w:marLeft w:val="60"/>
          <w:marRight w:val="60"/>
          <w:marTop w:val="100"/>
          <w:marBottom w:val="100"/>
          <w:divBdr>
            <w:top w:val="none" w:sz="0" w:space="0" w:color="auto"/>
            <w:left w:val="none" w:sz="0" w:space="0" w:color="auto"/>
            <w:bottom w:val="none" w:sz="0" w:space="0" w:color="auto"/>
            <w:right w:val="none" w:sz="0" w:space="0" w:color="auto"/>
          </w:divBdr>
          <w:divsChild>
            <w:div w:id="927277108">
              <w:marLeft w:val="0"/>
              <w:marRight w:val="0"/>
              <w:marTop w:val="0"/>
              <w:marBottom w:val="0"/>
              <w:divBdr>
                <w:top w:val="none" w:sz="0" w:space="0" w:color="auto"/>
                <w:left w:val="none" w:sz="0" w:space="0" w:color="auto"/>
                <w:bottom w:val="none" w:sz="0" w:space="0" w:color="auto"/>
                <w:right w:val="none" w:sz="0" w:space="0" w:color="auto"/>
              </w:divBdr>
            </w:div>
          </w:divsChild>
        </w:div>
        <w:div w:id="443312187">
          <w:marLeft w:val="60"/>
          <w:marRight w:val="60"/>
          <w:marTop w:val="100"/>
          <w:marBottom w:val="100"/>
          <w:divBdr>
            <w:top w:val="none" w:sz="0" w:space="0" w:color="auto"/>
            <w:left w:val="none" w:sz="0" w:space="0" w:color="auto"/>
            <w:bottom w:val="none" w:sz="0" w:space="0" w:color="auto"/>
            <w:right w:val="none" w:sz="0" w:space="0" w:color="auto"/>
          </w:divBdr>
          <w:divsChild>
            <w:div w:id="21324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8642">
      <w:bodyDiv w:val="1"/>
      <w:marLeft w:val="0"/>
      <w:marRight w:val="0"/>
      <w:marTop w:val="0"/>
      <w:marBottom w:val="0"/>
      <w:divBdr>
        <w:top w:val="none" w:sz="0" w:space="0" w:color="auto"/>
        <w:left w:val="none" w:sz="0" w:space="0" w:color="auto"/>
        <w:bottom w:val="none" w:sz="0" w:space="0" w:color="auto"/>
        <w:right w:val="none" w:sz="0" w:space="0" w:color="auto"/>
      </w:divBdr>
    </w:div>
    <w:div w:id="1155337352">
      <w:bodyDiv w:val="1"/>
      <w:marLeft w:val="0"/>
      <w:marRight w:val="0"/>
      <w:marTop w:val="0"/>
      <w:marBottom w:val="0"/>
      <w:divBdr>
        <w:top w:val="none" w:sz="0" w:space="0" w:color="auto"/>
        <w:left w:val="none" w:sz="0" w:space="0" w:color="auto"/>
        <w:bottom w:val="none" w:sz="0" w:space="0" w:color="auto"/>
        <w:right w:val="none" w:sz="0" w:space="0" w:color="auto"/>
      </w:divBdr>
    </w:div>
    <w:div w:id="1175726154">
      <w:bodyDiv w:val="1"/>
      <w:marLeft w:val="0"/>
      <w:marRight w:val="0"/>
      <w:marTop w:val="0"/>
      <w:marBottom w:val="0"/>
      <w:divBdr>
        <w:top w:val="none" w:sz="0" w:space="0" w:color="auto"/>
        <w:left w:val="none" w:sz="0" w:space="0" w:color="auto"/>
        <w:bottom w:val="none" w:sz="0" w:space="0" w:color="auto"/>
        <w:right w:val="none" w:sz="0" w:space="0" w:color="auto"/>
      </w:divBdr>
    </w:div>
    <w:div w:id="1232500057">
      <w:bodyDiv w:val="1"/>
      <w:marLeft w:val="0"/>
      <w:marRight w:val="0"/>
      <w:marTop w:val="0"/>
      <w:marBottom w:val="0"/>
      <w:divBdr>
        <w:top w:val="none" w:sz="0" w:space="0" w:color="auto"/>
        <w:left w:val="none" w:sz="0" w:space="0" w:color="auto"/>
        <w:bottom w:val="none" w:sz="0" w:space="0" w:color="auto"/>
        <w:right w:val="none" w:sz="0" w:space="0" w:color="auto"/>
      </w:divBdr>
    </w:div>
    <w:div w:id="1264648217">
      <w:bodyDiv w:val="1"/>
      <w:marLeft w:val="0"/>
      <w:marRight w:val="0"/>
      <w:marTop w:val="0"/>
      <w:marBottom w:val="0"/>
      <w:divBdr>
        <w:top w:val="none" w:sz="0" w:space="0" w:color="auto"/>
        <w:left w:val="none" w:sz="0" w:space="0" w:color="auto"/>
        <w:bottom w:val="none" w:sz="0" w:space="0" w:color="auto"/>
        <w:right w:val="none" w:sz="0" w:space="0" w:color="auto"/>
      </w:divBdr>
    </w:div>
    <w:div w:id="1272276921">
      <w:bodyDiv w:val="1"/>
      <w:marLeft w:val="0"/>
      <w:marRight w:val="0"/>
      <w:marTop w:val="0"/>
      <w:marBottom w:val="0"/>
      <w:divBdr>
        <w:top w:val="none" w:sz="0" w:space="0" w:color="auto"/>
        <w:left w:val="none" w:sz="0" w:space="0" w:color="auto"/>
        <w:bottom w:val="none" w:sz="0" w:space="0" w:color="auto"/>
        <w:right w:val="none" w:sz="0" w:space="0" w:color="auto"/>
      </w:divBdr>
      <w:divsChild>
        <w:div w:id="902256851">
          <w:marLeft w:val="60"/>
          <w:marRight w:val="60"/>
          <w:marTop w:val="100"/>
          <w:marBottom w:val="100"/>
          <w:divBdr>
            <w:top w:val="none" w:sz="0" w:space="0" w:color="auto"/>
            <w:left w:val="none" w:sz="0" w:space="0" w:color="auto"/>
            <w:bottom w:val="none" w:sz="0" w:space="0" w:color="auto"/>
            <w:right w:val="none" w:sz="0" w:space="0" w:color="auto"/>
          </w:divBdr>
        </w:div>
        <w:div w:id="676345498">
          <w:marLeft w:val="60"/>
          <w:marRight w:val="60"/>
          <w:marTop w:val="100"/>
          <w:marBottom w:val="100"/>
          <w:divBdr>
            <w:top w:val="none" w:sz="0" w:space="0" w:color="auto"/>
            <w:left w:val="none" w:sz="0" w:space="0" w:color="auto"/>
            <w:bottom w:val="none" w:sz="0" w:space="0" w:color="auto"/>
            <w:right w:val="none" w:sz="0" w:space="0" w:color="auto"/>
          </w:divBdr>
        </w:div>
        <w:div w:id="1707177204">
          <w:marLeft w:val="60"/>
          <w:marRight w:val="60"/>
          <w:marTop w:val="100"/>
          <w:marBottom w:val="100"/>
          <w:divBdr>
            <w:top w:val="none" w:sz="0" w:space="0" w:color="auto"/>
            <w:left w:val="none" w:sz="0" w:space="0" w:color="auto"/>
            <w:bottom w:val="none" w:sz="0" w:space="0" w:color="auto"/>
            <w:right w:val="none" w:sz="0" w:space="0" w:color="auto"/>
          </w:divBdr>
          <w:divsChild>
            <w:div w:id="1464733786">
              <w:marLeft w:val="0"/>
              <w:marRight w:val="0"/>
              <w:marTop w:val="0"/>
              <w:marBottom w:val="0"/>
              <w:divBdr>
                <w:top w:val="none" w:sz="0" w:space="0" w:color="auto"/>
                <w:left w:val="none" w:sz="0" w:space="0" w:color="auto"/>
                <w:bottom w:val="none" w:sz="0" w:space="0" w:color="auto"/>
                <w:right w:val="none" w:sz="0" w:space="0" w:color="auto"/>
              </w:divBdr>
            </w:div>
          </w:divsChild>
        </w:div>
        <w:div w:id="1259286527">
          <w:marLeft w:val="60"/>
          <w:marRight w:val="60"/>
          <w:marTop w:val="100"/>
          <w:marBottom w:val="100"/>
          <w:divBdr>
            <w:top w:val="none" w:sz="0" w:space="0" w:color="auto"/>
            <w:left w:val="none" w:sz="0" w:space="0" w:color="auto"/>
            <w:bottom w:val="none" w:sz="0" w:space="0" w:color="auto"/>
            <w:right w:val="none" w:sz="0" w:space="0" w:color="auto"/>
          </w:divBdr>
          <w:divsChild>
            <w:div w:id="1343773931">
              <w:marLeft w:val="0"/>
              <w:marRight w:val="0"/>
              <w:marTop w:val="0"/>
              <w:marBottom w:val="0"/>
              <w:divBdr>
                <w:top w:val="none" w:sz="0" w:space="0" w:color="auto"/>
                <w:left w:val="none" w:sz="0" w:space="0" w:color="auto"/>
                <w:bottom w:val="none" w:sz="0" w:space="0" w:color="auto"/>
                <w:right w:val="none" w:sz="0" w:space="0" w:color="auto"/>
              </w:divBdr>
            </w:div>
          </w:divsChild>
        </w:div>
        <w:div w:id="322051312">
          <w:marLeft w:val="60"/>
          <w:marRight w:val="60"/>
          <w:marTop w:val="100"/>
          <w:marBottom w:val="100"/>
          <w:divBdr>
            <w:top w:val="none" w:sz="0" w:space="0" w:color="auto"/>
            <w:left w:val="none" w:sz="0" w:space="0" w:color="auto"/>
            <w:bottom w:val="none" w:sz="0" w:space="0" w:color="auto"/>
            <w:right w:val="none" w:sz="0" w:space="0" w:color="auto"/>
          </w:divBdr>
          <w:divsChild>
            <w:div w:id="1773434872">
              <w:marLeft w:val="0"/>
              <w:marRight w:val="0"/>
              <w:marTop w:val="0"/>
              <w:marBottom w:val="0"/>
              <w:divBdr>
                <w:top w:val="none" w:sz="0" w:space="0" w:color="auto"/>
                <w:left w:val="none" w:sz="0" w:space="0" w:color="auto"/>
                <w:bottom w:val="none" w:sz="0" w:space="0" w:color="auto"/>
                <w:right w:val="none" w:sz="0" w:space="0" w:color="auto"/>
              </w:divBdr>
            </w:div>
          </w:divsChild>
        </w:div>
        <w:div w:id="928003230">
          <w:marLeft w:val="60"/>
          <w:marRight w:val="60"/>
          <w:marTop w:val="100"/>
          <w:marBottom w:val="100"/>
          <w:divBdr>
            <w:top w:val="none" w:sz="0" w:space="0" w:color="auto"/>
            <w:left w:val="none" w:sz="0" w:space="0" w:color="auto"/>
            <w:bottom w:val="none" w:sz="0" w:space="0" w:color="auto"/>
            <w:right w:val="none" w:sz="0" w:space="0" w:color="auto"/>
          </w:divBdr>
          <w:divsChild>
            <w:div w:id="572474834">
              <w:marLeft w:val="0"/>
              <w:marRight w:val="0"/>
              <w:marTop w:val="0"/>
              <w:marBottom w:val="0"/>
              <w:divBdr>
                <w:top w:val="none" w:sz="0" w:space="0" w:color="auto"/>
                <w:left w:val="none" w:sz="0" w:space="0" w:color="auto"/>
                <w:bottom w:val="none" w:sz="0" w:space="0" w:color="auto"/>
                <w:right w:val="none" w:sz="0" w:space="0" w:color="auto"/>
              </w:divBdr>
            </w:div>
          </w:divsChild>
        </w:div>
        <w:div w:id="656497670">
          <w:marLeft w:val="60"/>
          <w:marRight w:val="60"/>
          <w:marTop w:val="100"/>
          <w:marBottom w:val="100"/>
          <w:divBdr>
            <w:top w:val="none" w:sz="0" w:space="0" w:color="auto"/>
            <w:left w:val="none" w:sz="0" w:space="0" w:color="auto"/>
            <w:bottom w:val="none" w:sz="0" w:space="0" w:color="auto"/>
            <w:right w:val="none" w:sz="0" w:space="0" w:color="auto"/>
          </w:divBdr>
          <w:divsChild>
            <w:div w:id="630674829">
              <w:marLeft w:val="0"/>
              <w:marRight w:val="0"/>
              <w:marTop w:val="0"/>
              <w:marBottom w:val="0"/>
              <w:divBdr>
                <w:top w:val="none" w:sz="0" w:space="0" w:color="auto"/>
                <w:left w:val="none" w:sz="0" w:space="0" w:color="auto"/>
                <w:bottom w:val="none" w:sz="0" w:space="0" w:color="auto"/>
                <w:right w:val="none" w:sz="0" w:space="0" w:color="auto"/>
              </w:divBdr>
            </w:div>
          </w:divsChild>
        </w:div>
        <w:div w:id="312492642">
          <w:marLeft w:val="60"/>
          <w:marRight w:val="60"/>
          <w:marTop w:val="100"/>
          <w:marBottom w:val="100"/>
          <w:divBdr>
            <w:top w:val="none" w:sz="0" w:space="0" w:color="auto"/>
            <w:left w:val="none" w:sz="0" w:space="0" w:color="auto"/>
            <w:bottom w:val="none" w:sz="0" w:space="0" w:color="auto"/>
            <w:right w:val="none" w:sz="0" w:space="0" w:color="auto"/>
          </w:divBdr>
          <w:divsChild>
            <w:div w:id="1244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3555">
      <w:bodyDiv w:val="1"/>
      <w:marLeft w:val="0"/>
      <w:marRight w:val="0"/>
      <w:marTop w:val="0"/>
      <w:marBottom w:val="0"/>
      <w:divBdr>
        <w:top w:val="none" w:sz="0" w:space="0" w:color="auto"/>
        <w:left w:val="none" w:sz="0" w:space="0" w:color="auto"/>
        <w:bottom w:val="none" w:sz="0" w:space="0" w:color="auto"/>
        <w:right w:val="none" w:sz="0" w:space="0" w:color="auto"/>
      </w:divBdr>
      <w:divsChild>
        <w:div w:id="514658776">
          <w:marLeft w:val="60"/>
          <w:marRight w:val="60"/>
          <w:marTop w:val="100"/>
          <w:marBottom w:val="100"/>
          <w:divBdr>
            <w:top w:val="none" w:sz="0" w:space="0" w:color="auto"/>
            <w:left w:val="none" w:sz="0" w:space="0" w:color="auto"/>
            <w:bottom w:val="none" w:sz="0" w:space="0" w:color="auto"/>
            <w:right w:val="none" w:sz="0" w:space="0" w:color="auto"/>
          </w:divBdr>
        </w:div>
        <w:div w:id="415323922">
          <w:marLeft w:val="60"/>
          <w:marRight w:val="60"/>
          <w:marTop w:val="100"/>
          <w:marBottom w:val="100"/>
          <w:divBdr>
            <w:top w:val="none" w:sz="0" w:space="0" w:color="auto"/>
            <w:left w:val="none" w:sz="0" w:space="0" w:color="auto"/>
            <w:bottom w:val="none" w:sz="0" w:space="0" w:color="auto"/>
            <w:right w:val="none" w:sz="0" w:space="0" w:color="auto"/>
          </w:divBdr>
        </w:div>
        <w:div w:id="2069185644">
          <w:marLeft w:val="60"/>
          <w:marRight w:val="60"/>
          <w:marTop w:val="100"/>
          <w:marBottom w:val="100"/>
          <w:divBdr>
            <w:top w:val="none" w:sz="0" w:space="0" w:color="auto"/>
            <w:left w:val="none" w:sz="0" w:space="0" w:color="auto"/>
            <w:bottom w:val="none" w:sz="0" w:space="0" w:color="auto"/>
            <w:right w:val="none" w:sz="0" w:space="0" w:color="auto"/>
          </w:divBdr>
          <w:divsChild>
            <w:div w:id="2121335174">
              <w:marLeft w:val="0"/>
              <w:marRight w:val="0"/>
              <w:marTop w:val="0"/>
              <w:marBottom w:val="0"/>
              <w:divBdr>
                <w:top w:val="none" w:sz="0" w:space="0" w:color="auto"/>
                <w:left w:val="none" w:sz="0" w:space="0" w:color="auto"/>
                <w:bottom w:val="none" w:sz="0" w:space="0" w:color="auto"/>
                <w:right w:val="none" w:sz="0" w:space="0" w:color="auto"/>
              </w:divBdr>
            </w:div>
          </w:divsChild>
        </w:div>
        <w:div w:id="1039934199">
          <w:marLeft w:val="60"/>
          <w:marRight w:val="60"/>
          <w:marTop w:val="100"/>
          <w:marBottom w:val="100"/>
          <w:divBdr>
            <w:top w:val="none" w:sz="0" w:space="0" w:color="auto"/>
            <w:left w:val="none" w:sz="0" w:space="0" w:color="auto"/>
            <w:bottom w:val="none" w:sz="0" w:space="0" w:color="auto"/>
            <w:right w:val="none" w:sz="0" w:space="0" w:color="auto"/>
          </w:divBdr>
          <w:divsChild>
            <w:div w:id="247546009">
              <w:marLeft w:val="0"/>
              <w:marRight w:val="0"/>
              <w:marTop w:val="0"/>
              <w:marBottom w:val="0"/>
              <w:divBdr>
                <w:top w:val="none" w:sz="0" w:space="0" w:color="auto"/>
                <w:left w:val="none" w:sz="0" w:space="0" w:color="auto"/>
                <w:bottom w:val="none" w:sz="0" w:space="0" w:color="auto"/>
                <w:right w:val="none" w:sz="0" w:space="0" w:color="auto"/>
              </w:divBdr>
            </w:div>
          </w:divsChild>
        </w:div>
        <w:div w:id="1891452545">
          <w:marLeft w:val="60"/>
          <w:marRight w:val="60"/>
          <w:marTop w:val="100"/>
          <w:marBottom w:val="100"/>
          <w:divBdr>
            <w:top w:val="none" w:sz="0" w:space="0" w:color="auto"/>
            <w:left w:val="none" w:sz="0" w:space="0" w:color="auto"/>
            <w:bottom w:val="none" w:sz="0" w:space="0" w:color="auto"/>
            <w:right w:val="none" w:sz="0" w:space="0" w:color="auto"/>
          </w:divBdr>
          <w:divsChild>
            <w:div w:id="1829906297">
              <w:marLeft w:val="0"/>
              <w:marRight w:val="0"/>
              <w:marTop w:val="0"/>
              <w:marBottom w:val="0"/>
              <w:divBdr>
                <w:top w:val="none" w:sz="0" w:space="0" w:color="auto"/>
                <w:left w:val="none" w:sz="0" w:space="0" w:color="auto"/>
                <w:bottom w:val="none" w:sz="0" w:space="0" w:color="auto"/>
                <w:right w:val="none" w:sz="0" w:space="0" w:color="auto"/>
              </w:divBdr>
            </w:div>
          </w:divsChild>
        </w:div>
        <w:div w:id="802162818">
          <w:marLeft w:val="60"/>
          <w:marRight w:val="60"/>
          <w:marTop w:val="100"/>
          <w:marBottom w:val="100"/>
          <w:divBdr>
            <w:top w:val="none" w:sz="0" w:space="0" w:color="auto"/>
            <w:left w:val="none" w:sz="0" w:space="0" w:color="auto"/>
            <w:bottom w:val="none" w:sz="0" w:space="0" w:color="auto"/>
            <w:right w:val="none" w:sz="0" w:space="0" w:color="auto"/>
          </w:divBdr>
          <w:divsChild>
            <w:div w:id="1368406061">
              <w:marLeft w:val="0"/>
              <w:marRight w:val="0"/>
              <w:marTop w:val="0"/>
              <w:marBottom w:val="0"/>
              <w:divBdr>
                <w:top w:val="none" w:sz="0" w:space="0" w:color="auto"/>
                <w:left w:val="none" w:sz="0" w:space="0" w:color="auto"/>
                <w:bottom w:val="none" w:sz="0" w:space="0" w:color="auto"/>
                <w:right w:val="none" w:sz="0" w:space="0" w:color="auto"/>
              </w:divBdr>
            </w:div>
          </w:divsChild>
        </w:div>
        <w:div w:id="413283047">
          <w:marLeft w:val="60"/>
          <w:marRight w:val="60"/>
          <w:marTop w:val="100"/>
          <w:marBottom w:val="100"/>
          <w:divBdr>
            <w:top w:val="none" w:sz="0" w:space="0" w:color="auto"/>
            <w:left w:val="none" w:sz="0" w:space="0" w:color="auto"/>
            <w:bottom w:val="none" w:sz="0" w:space="0" w:color="auto"/>
            <w:right w:val="none" w:sz="0" w:space="0" w:color="auto"/>
          </w:divBdr>
          <w:divsChild>
            <w:div w:id="2123108784">
              <w:marLeft w:val="0"/>
              <w:marRight w:val="0"/>
              <w:marTop w:val="0"/>
              <w:marBottom w:val="0"/>
              <w:divBdr>
                <w:top w:val="none" w:sz="0" w:space="0" w:color="auto"/>
                <w:left w:val="none" w:sz="0" w:space="0" w:color="auto"/>
                <w:bottom w:val="none" w:sz="0" w:space="0" w:color="auto"/>
                <w:right w:val="none" w:sz="0" w:space="0" w:color="auto"/>
              </w:divBdr>
            </w:div>
          </w:divsChild>
        </w:div>
        <w:div w:id="234947063">
          <w:marLeft w:val="60"/>
          <w:marRight w:val="60"/>
          <w:marTop w:val="100"/>
          <w:marBottom w:val="100"/>
          <w:divBdr>
            <w:top w:val="none" w:sz="0" w:space="0" w:color="auto"/>
            <w:left w:val="none" w:sz="0" w:space="0" w:color="auto"/>
            <w:bottom w:val="none" w:sz="0" w:space="0" w:color="auto"/>
            <w:right w:val="none" w:sz="0" w:space="0" w:color="auto"/>
          </w:divBdr>
          <w:divsChild>
            <w:div w:id="1902131638">
              <w:marLeft w:val="0"/>
              <w:marRight w:val="0"/>
              <w:marTop w:val="0"/>
              <w:marBottom w:val="0"/>
              <w:divBdr>
                <w:top w:val="none" w:sz="0" w:space="0" w:color="auto"/>
                <w:left w:val="none" w:sz="0" w:space="0" w:color="auto"/>
                <w:bottom w:val="none" w:sz="0" w:space="0" w:color="auto"/>
                <w:right w:val="none" w:sz="0" w:space="0" w:color="auto"/>
              </w:divBdr>
            </w:div>
          </w:divsChild>
        </w:div>
        <w:div w:id="162865198">
          <w:marLeft w:val="60"/>
          <w:marRight w:val="60"/>
          <w:marTop w:val="100"/>
          <w:marBottom w:val="100"/>
          <w:divBdr>
            <w:top w:val="none" w:sz="0" w:space="0" w:color="auto"/>
            <w:left w:val="none" w:sz="0" w:space="0" w:color="auto"/>
            <w:bottom w:val="none" w:sz="0" w:space="0" w:color="auto"/>
            <w:right w:val="none" w:sz="0" w:space="0" w:color="auto"/>
          </w:divBdr>
          <w:divsChild>
            <w:div w:id="1773356120">
              <w:marLeft w:val="0"/>
              <w:marRight w:val="0"/>
              <w:marTop w:val="0"/>
              <w:marBottom w:val="0"/>
              <w:divBdr>
                <w:top w:val="none" w:sz="0" w:space="0" w:color="auto"/>
                <w:left w:val="none" w:sz="0" w:space="0" w:color="auto"/>
                <w:bottom w:val="none" w:sz="0" w:space="0" w:color="auto"/>
                <w:right w:val="none" w:sz="0" w:space="0" w:color="auto"/>
              </w:divBdr>
            </w:div>
          </w:divsChild>
        </w:div>
        <w:div w:id="1019887577">
          <w:marLeft w:val="60"/>
          <w:marRight w:val="60"/>
          <w:marTop w:val="100"/>
          <w:marBottom w:val="100"/>
          <w:divBdr>
            <w:top w:val="none" w:sz="0" w:space="0" w:color="auto"/>
            <w:left w:val="none" w:sz="0" w:space="0" w:color="auto"/>
            <w:bottom w:val="none" w:sz="0" w:space="0" w:color="auto"/>
            <w:right w:val="none" w:sz="0" w:space="0" w:color="auto"/>
          </w:divBdr>
          <w:divsChild>
            <w:div w:id="184171883">
              <w:marLeft w:val="0"/>
              <w:marRight w:val="0"/>
              <w:marTop w:val="0"/>
              <w:marBottom w:val="0"/>
              <w:divBdr>
                <w:top w:val="none" w:sz="0" w:space="0" w:color="auto"/>
                <w:left w:val="none" w:sz="0" w:space="0" w:color="auto"/>
                <w:bottom w:val="none" w:sz="0" w:space="0" w:color="auto"/>
                <w:right w:val="none" w:sz="0" w:space="0" w:color="auto"/>
              </w:divBdr>
            </w:div>
          </w:divsChild>
        </w:div>
        <w:div w:id="428162898">
          <w:marLeft w:val="60"/>
          <w:marRight w:val="60"/>
          <w:marTop w:val="100"/>
          <w:marBottom w:val="100"/>
          <w:divBdr>
            <w:top w:val="none" w:sz="0" w:space="0" w:color="auto"/>
            <w:left w:val="none" w:sz="0" w:space="0" w:color="auto"/>
            <w:bottom w:val="none" w:sz="0" w:space="0" w:color="auto"/>
            <w:right w:val="none" w:sz="0" w:space="0" w:color="auto"/>
          </w:divBdr>
          <w:divsChild>
            <w:div w:id="193227944">
              <w:marLeft w:val="0"/>
              <w:marRight w:val="0"/>
              <w:marTop w:val="0"/>
              <w:marBottom w:val="0"/>
              <w:divBdr>
                <w:top w:val="none" w:sz="0" w:space="0" w:color="auto"/>
                <w:left w:val="none" w:sz="0" w:space="0" w:color="auto"/>
                <w:bottom w:val="none" w:sz="0" w:space="0" w:color="auto"/>
                <w:right w:val="none" w:sz="0" w:space="0" w:color="auto"/>
              </w:divBdr>
            </w:div>
          </w:divsChild>
        </w:div>
        <w:div w:id="1639452419">
          <w:marLeft w:val="60"/>
          <w:marRight w:val="60"/>
          <w:marTop w:val="100"/>
          <w:marBottom w:val="100"/>
          <w:divBdr>
            <w:top w:val="none" w:sz="0" w:space="0" w:color="auto"/>
            <w:left w:val="none" w:sz="0" w:space="0" w:color="auto"/>
            <w:bottom w:val="none" w:sz="0" w:space="0" w:color="auto"/>
            <w:right w:val="none" w:sz="0" w:space="0" w:color="auto"/>
          </w:divBdr>
          <w:divsChild>
            <w:div w:id="1522888691">
              <w:marLeft w:val="0"/>
              <w:marRight w:val="0"/>
              <w:marTop w:val="0"/>
              <w:marBottom w:val="0"/>
              <w:divBdr>
                <w:top w:val="none" w:sz="0" w:space="0" w:color="auto"/>
                <w:left w:val="none" w:sz="0" w:space="0" w:color="auto"/>
                <w:bottom w:val="none" w:sz="0" w:space="0" w:color="auto"/>
                <w:right w:val="none" w:sz="0" w:space="0" w:color="auto"/>
              </w:divBdr>
            </w:div>
          </w:divsChild>
        </w:div>
        <w:div w:id="1148858610">
          <w:marLeft w:val="60"/>
          <w:marRight w:val="60"/>
          <w:marTop w:val="100"/>
          <w:marBottom w:val="100"/>
          <w:divBdr>
            <w:top w:val="none" w:sz="0" w:space="0" w:color="auto"/>
            <w:left w:val="none" w:sz="0" w:space="0" w:color="auto"/>
            <w:bottom w:val="none" w:sz="0" w:space="0" w:color="auto"/>
            <w:right w:val="none" w:sz="0" w:space="0" w:color="auto"/>
          </w:divBdr>
          <w:divsChild>
            <w:div w:id="1889955963">
              <w:marLeft w:val="0"/>
              <w:marRight w:val="0"/>
              <w:marTop w:val="0"/>
              <w:marBottom w:val="0"/>
              <w:divBdr>
                <w:top w:val="none" w:sz="0" w:space="0" w:color="auto"/>
                <w:left w:val="none" w:sz="0" w:space="0" w:color="auto"/>
                <w:bottom w:val="none" w:sz="0" w:space="0" w:color="auto"/>
                <w:right w:val="none" w:sz="0" w:space="0" w:color="auto"/>
              </w:divBdr>
            </w:div>
          </w:divsChild>
        </w:div>
        <w:div w:id="445665054">
          <w:marLeft w:val="60"/>
          <w:marRight w:val="60"/>
          <w:marTop w:val="100"/>
          <w:marBottom w:val="100"/>
          <w:divBdr>
            <w:top w:val="none" w:sz="0" w:space="0" w:color="auto"/>
            <w:left w:val="none" w:sz="0" w:space="0" w:color="auto"/>
            <w:bottom w:val="none" w:sz="0" w:space="0" w:color="auto"/>
            <w:right w:val="none" w:sz="0" w:space="0" w:color="auto"/>
          </w:divBdr>
          <w:divsChild>
            <w:div w:id="14698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7538">
      <w:bodyDiv w:val="1"/>
      <w:marLeft w:val="0"/>
      <w:marRight w:val="0"/>
      <w:marTop w:val="0"/>
      <w:marBottom w:val="0"/>
      <w:divBdr>
        <w:top w:val="none" w:sz="0" w:space="0" w:color="auto"/>
        <w:left w:val="none" w:sz="0" w:space="0" w:color="auto"/>
        <w:bottom w:val="none" w:sz="0" w:space="0" w:color="auto"/>
        <w:right w:val="none" w:sz="0" w:space="0" w:color="auto"/>
      </w:divBdr>
    </w:div>
    <w:div w:id="1326014711">
      <w:bodyDiv w:val="1"/>
      <w:marLeft w:val="0"/>
      <w:marRight w:val="0"/>
      <w:marTop w:val="0"/>
      <w:marBottom w:val="0"/>
      <w:divBdr>
        <w:top w:val="none" w:sz="0" w:space="0" w:color="auto"/>
        <w:left w:val="none" w:sz="0" w:space="0" w:color="auto"/>
        <w:bottom w:val="none" w:sz="0" w:space="0" w:color="auto"/>
        <w:right w:val="none" w:sz="0" w:space="0" w:color="auto"/>
      </w:divBdr>
    </w:div>
    <w:div w:id="1345323993">
      <w:bodyDiv w:val="1"/>
      <w:marLeft w:val="0"/>
      <w:marRight w:val="0"/>
      <w:marTop w:val="0"/>
      <w:marBottom w:val="0"/>
      <w:divBdr>
        <w:top w:val="none" w:sz="0" w:space="0" w:color="auto"/>
        <w:left w:val="none" w:sz="0" w:space="0" w:color="auto"/>
        <w:bottom w:val="none" w:sz="0" w:space="0" w:color="auto"/>
        <w:right w:val="none" w:sz="0" w:space="0" w:color="auto"/>
      </w:divBdr>
    </w:div>
    <w:div w:id="1432705263">
      <w:bodyDiv w:val="1"/>
      <w:marLeft w:val="0"/>
      <w:marRight w:val="0"/>
      <w:marTop w:val="0"/>
      <w:marBottom w:val="0"/>
      <w:divBdr>
        <w:top w:val="none" w:sz="0" w:space="0" w:color="auto"/>
        <w:left w:val="none" w:sz="0" w:space="0" w:color="auto"/>
        <w:bottom w:val="none" w:sz="0" w:space="0" w:color="auto"/>
        <w:right w:val="none" w:sz="0" w:space="0" w:color="auto"/>
      </w:divBdr>
    </w:div>
    <w:div w:id="1472870006">
      <w:bodyDiv w:val="1"/>
      <w:marLeft w:val="0"/>
      <w:marRight w:val="0"/>
      <w:marTop w:val="0"/>
      <w:marBottom w:val="0"/>
      <w:divBdr>
        <w:top w:val="none" w:sz="0" w:space="0" w:color="auto"/>
        <w:left w:val="none" w:sz="0" w:space="0" w:color="auto"/>
        <w:bottom w:val="none" w:sz="0" w:space="0" w:color="auto"/>
        <w:right w:val="none" w:sz="0" w:space="0" w:color="auto"/>
      </w:divBdr>
    </w:div>
    <w:div w:id="1515454995">
      <w:bodyDiv w:val="1"/>
      <w:marLeft w:val="0"/>
      <w:marRight w:val="0"/>
      <w:marTop w:val="0"/>
      <w:marBottom w:val="0"/>
      <w:divBdr>
        <w:top w:val="none" w:sz="0" w:space="0" w:color="auto"/>
        <w:left w:val="none" w:sz="0" w:space="0" w:color="auto"/>
        <w:bottom w:val="none" w:sz="0" w:space="0" w:color="auto"/>
        <w:right w:val="none" w:sz="0" w:space="0" w:color="auto"/>
      </w:divBdr>
    </w:div>
    <w:div w:id="1517035066">
      <w:bodyDiv w:val="1"/>
      <w:marLeft w:val="0"/>
      <w:marRight w:val="0"/>
      <w:marTop w:val="0"/>
      <w:marBottom w:val="0"/>
      <w:divBdr>
        <w:top w:val="none" w:sz="0" w:space="0" w:color="auto"/>
        <w:left w:val="none" w:sz="0" w:space="0" w:color="auto"/>
        <w:bottom w:val="none" w:sz="0" w:space="0" w:color="auto"/>
        <w:right w:val="none" w:sz="0" w:space="0" w:color="auto"/>
      </w:divBdr>
    </w:div>
    <w:div w:id="1535195519">
      <w:bodyDiv w:val="1"/>
      <w:marLeft w:val="0"/>
      <w:marRight w:val="0"/>
      <w:marTop w:val="0"/>
      <w:marBottom w:val="0"/>
      <w:divBdr>
        <w:top w:val="none" w:sz="0" w:space="0" w:color="auto"/>
        <w:left w:val="none" w:sz="0" w:space="0" w:color="auto"/>
        <w:bottom w:val="none" w:sz="0" w:space="0" w:color="auto"/>
        <w:right w:val="none" w:sz="0" w:space="0" w:color="auto"/>
      </w:divBdr>
    </w:div>
    <w:div w:id="1537697611">
      <w:bodyDiv w:val="1"/>
      <w:marLeft w:val="0"/>
      <w:marRight w:val="0"/>
      <w:marTop w:val="0"/>
      <w:marBottom w:val="0"/>
      <w:divBdr>
        <w:top w:val="none" w:sz="0" w:space="0" w:color="auto"/>
        <w:left w:val="none" w:sz="0" w:space="0" w:color="auto"/>
        <w:bottom w:val="none" w:sz="0" w:space="0" w:color="auto"/>
        <w:right w:val="none" w:sz="0" w:space="0" w:color="auto"/>
      </w:divBdr>
    </w:div>
    <w:div w:id="1554536813">
      <w:bodyDiv w:val="1"/>
      <w:marLeft w:val="0"/>
      <w:marRight w:val="0"/>
      <w:marTop w:val="0"/>
      <w:marBottom w:val="0"/>
      <w:divBdr>
        <w:top w:val="none" w:sz="0" w:space="0" w:color="auto"/>
        <w:left w:val="none" w:sz="0" w:space="0" w:color="auto"/>
        <w:bottom w:val="none" w:sz="0" w:space="0" w:color="auto"/>
        <w:right w:val="none" w:sz="0" w:space="0" w:color="auto"/>
      </w:divBdr>
    </w:div>
    <w:div w:id="1638994344">
      <w:bodyDiv w:val="1"/>
      <w:marLeft w:val="0"/>
      <w:marRight w:val="0"/>
      <w:marTop w:val="0"/>
      <w:marBottom w:val="0"/>
      <w:divBdr>
        <w:top w:val="none" w:sz="0" w:space="0" w:color="auto"/>
        <w:left w:val="none" w:sz="0" w:space="0" w:color="auto"/>
        <w:bottom w:val="none" w:sz="0" w:space="0" w:color="auto"/>
        <w:right w:val="none" w:sz="0" w:space="0" w:color="auto"/>
      </w:divBdr>
    </w:div>
    <w:div w:id="1727223909">
      <w:bodyDiv w:val="1"/>
      <w:marLeft w:val="0"/>
      <w:marRight w:val="0"/>
      <w:marTop w:val="0"/>
      <w:marBottom w:val="0"/>
      <w:divBdr>
        <w:top w:val="none" w:sz="0" w:space="0" w:color="auto"/>
        <w:left w:val="none" w:sz="0" w:space="0" w:color="auto"/>
        <w:bottom w:val="none" w:sz="0" w:space="0" w:color="auto"/>
        <w:right w:val="none" w:sz="0" w:space="0" w:color="auto"/>
      </w:divBdr>
      <w:divsChild>
        <w:div w:id="1188982054">
          <w:marLeft w:val="60"/>
          <w:marRight w:val="60"/>
          <w:marTop w:val="100"/>
          <w:marBottom w:val="100"/>
          <w:divBdr>
            <w:top w:val="none" w:sz="0" w:space="0" w:color="auto"/>
            <w:left w:val="none" w:sz="0" w:space="0" w:color="auto"/>
            <w:bottom w:val="none" w:sz="0" w:space="0" w:color="auto"/>
            <w:right w:val="none" w:sz="0" w:space="0" w:color="auto"/>
          </w:divBdr>
        </w:div>
        <w:div w:id="2069186186">
          <w:marLeft w:val="60"/>
          <w:marRight w:val="60"/>
          <w:marTop w:val="100"/>
          <w:marBottom w:val="100"/>
          <w:divBdr>
            <w:top w:val="none" w:sz="0" w:space="0" w:color="auto"/>
            <w:left w:val="none" w:sz="0" w:space="0" w:color="auto"/>
            <w:bottom w:val="none" w:sz="0" w:space="0" w:color="auto"/>
            <w:right w:val="none" w:sz="0" w:space="0" w:color="auto"/>
          </w:divBdr>
        </w:div>
        <w:div w:id="832069499">
          <w:marLeft w:val="60"/>
          <w:marRight w:val="60"/>
          <w:marTop w:val="100"/>
          <w:marBottom w:val="100"/>
          <w:divBdr>
            <w:top w:val="none" w:sz="0" w:space="0" w:color="auto"/>
            <w:left w:val="none" w:sz="0" w:space="0" w:color="auto"/>
            <w:bottom w:val="none" w:sz="0" w:space="0" w:color="auto"/>
            <w:right w:val="none" w:sz="0" w:space="0" w:color="auto"/>
          </w:divBdr>
        </w:div>
        <w:div w:id="434442504">
          <w:marLeft w:val="60"/>
          <w:marRight w:val="60"/>
          <w:marTop w:val="100"/>
          <w:marBottom w:val="100"/>
          <w:divBdr>
            <w:top w:val="none" w:sz="0" w:space="0" w:color="auto"/>
            <w:left w:val="none" w:sz="0" w:space="0" w:color="auto"/>
            <w:bottom w:val="none" w:sz="0" w:space="0" w:color="auto"/>
            <w:right w:val="none" w:sz="0" w:space="0" w:color="auto"/>
          </w:divBdr>
        </w:div>
        <w:div w:id="1917586266">
          <w:marLeft w:val="60"/>
          <w:marRight w:val="60"/>
          <w:marTop w:val="100"/>
          <w:marBottom w:val="100"/>
          <w:divBdr>
            <w:top w:val="none" w:sz="0" w:space="0" w:color="auto"/>
            <w:left w:val="none" w:sz="0" w:space="0" w:color="auto"/>
            <w:bottom w:val="none" w:sz="0" w:space="0" w:color="auto"/>
            <w:right w:val="none" w:sz="0" w:space="0" w:color="auto"/>
          </w:divBdr>
        </w:div>
        <w:div w:id="435447856">
          <w:marLeft w:val="60"/>
          <w:marRight w:val="60"/>
          <w:marTop w:val="100"/>
          <w:marBottom w:val="100"/>
          <w:divBdr>
            <w:top w:val="none" w:sz="0" w:space="0" w:color="auto"/>
            <w:left w:val="none" w:sz="0" w:space="0" w:color="auto"/>
            <w:bottom w:val="none" w:sz="0" w:space="0" w:color="auto"/>
            <w:right w:val="none" w:sz="0" w:space="0" w:color="auto"/>
          </w:divBdr>
        </w:div>
        <w:div w:id="854467204">
          <w:marLeft w:val="60"/>
          <w:marRight w:val="60"/>
          <w:marTop w:val="100"/>
          <w:marBottom w:val="100"/>
          <w:divBdr>
            <w:top w:val="none" w:sz="0" w:space="0" w:color="auto"/>
            <w:left w:val="none" w:sz="0" w:space="0" w:color="auto"/>
            <w:bottom w:val="none" w:sz="0" w:space="0" w:color="auto"/>
            <w:right w:val="none" w:sz="0" w:space="0" w:color="auto"/>
          </w:divBdr>
        </w:div>
        <w:div w:id="65961065">
          <w:marLeft w:val="60"/>
          <w:marRight w:val="60"/>
          <w:marTop w:val="100"/>
          <w:marBottom w:val="100"/>
          <w:divBdr>
            <w:top w:val="none" w:sz="0" w:space="0" w:color="auto"/>
            <w:left w:val="none" w:sz="0" w:space="0" w:color="auto"/>
            <w:bottom w:val="none" w:sz="0" w:space="0" w:color="auto"/>
            <w:right w:val="none" w:sz="0" w:space="0" w:color="auto"/>
          </w:divBdr>
          <w:divsChild>
            <w:div w:id="628781107">
              <w:marLeft w:val="0"/>
              <w:marRight w:val="0"/>
              <w:marTop w:val="0"/>
              <w:marBottom w:val="0"/>
              <w:divBdr>
                <w:top w:val="none" w:sz="0" w:space="0" w:color="auto"/>
                <w:left w:val="none" w:sz="0" w:space="0" w:color="auto"/>
                <w:bottom w:val="none" w:sz="0" w:space="0" w:color="auto"/>
                <w:right w:val="none" w:sz="0" w:space="0" w:color="auto"/>
              </w:divBdr>
            </w:div>
          </w:divsChild>
        </w:div>
        <w:div w:id="1834102737">
          <w:marLeft w:val="60"/>
          <w:marRight w:val="60"/>
          <w:marTop w:val="100"/>
          <w:marBottom w:val="100"/>
          <w:divBdr>
            <w:top w:val="none" w:sz="0" w:space="0" w:color="auto"/>
            <w:left w:val="none" w:sz="0" w:space="0" w:color="auto"/>
            <w:bottom w:val="none" w:sz="0" w:space="0" w:color="auto"/>
            <w:right w:val="none" w:sz="0" w:space="0" w:color="auto"/>
          </w:divBdr>
          <w:divsChild>
            <w:div w:id="1659336044">
              <w:marLeft w:val="0"/>
              <w:marRight w:val="0"/>
              <w:marTop w:val="0"/>
              <w:marBottom w:val="0"/>
              <w:divBdr>
                <w:top w:val="none" w:sz="0" w:space="0" w:color="auto"/>
                <w:left w:val="none" w:sz="0" w:space="0" w:color="auto"/>
                <w:bottom w:val="none" w:sz="0" w:space="0" w:color="auto"/>
                <w:right w:val="none" w:sz="0" w:space="0" w:color="auto"/>
              </w:divBdr>
            </w:div>
          </w:divsChild>
        </w:div>
        <w:div w:id="953176559">
          <w:marLeft w:val="60"/>
          <w:marRight w:val="60"/>
          <w:marTop w:val="100"/>
          <w:marBottom w:val="100"/>
          <w:divBdr>
            <w:top w:val="none" w:sz="0" w:space="0" w:color="auto"/>
            <w:left w:val="none" w:sz="0" w:space="0" w:color="auto"/>
            <w:bottom w:val="none" w:sz="0" w:space="0" w:color="auto"/>
            <w:right w:val="none" w:sz="0" w:space="0" w:color="auto"/>
          </w:divBdr>
          <w:divsChild>
            <w:div w:id="2078046264">
              <w:marLeft w:val="0"/>
              <w:marRight w:val="0"/>
              <w:marTop w:val="0"/>
              <w:marBottom w:val="0"/>
              <w:divBdr>
                <w:top w:val="none" w:sz="0" w:space="0" w:color="auto"/>
                <w:left w:val="none" w:sz="0" w:space="0" w:color="auto"/>
                <w:bottom w:val="none" w:sz="0" w:space="0" w:color="auto"/>
                <w:right w:val="none" w:sz="0" w:space="0" w:color="auto"/>
              </w:divBdr>
            </w:div>
          </w:divsChild>
        </w:div>
        <w:div w:id="1411199233">
          <w:marLeft w:val="60"/>
          <w:marRight w:val="60"/>
          <w:marTop w:val="100"/>
          <w:marBottom w:val="100"/>
          <w:divBdr>
            <w:top w:val="none" w:sz="0" w:space="0" w:color="auto"/>
            <w:left w:val="none" w:sz="0" w:space="0" w:color="auto"/>
            <w:bottom w:val="none" w:sz="0" w:space="0" w:color="auto"/>
            <w:right w:val="none" w:sz="0" w:space="0" w:color="auto"/>
          </w:divBdr>
          <w:divsChild>
            <w:div w:id="1757629611">
              <w:marLeft w:val="0"/>
              <w:marRight w:val="0"/>
              <w:marTop w:val="0"/>
              <w:marBottom w:val="0"/>
              <w:divBdr>
                <w:top w:val="none" w:sz="0" w:space="0" w:color="auto"/>
                <w:left w:val="none" w:sz="0" w:space="0" w:color="auto"/>
                <w:bottom w:val="none" w:sz="0" w:space="0" w:color="auto"/>
                <w:right w:val="none" w:sz="0" w:space="0" w:color="auto"/>
              </w:divBdr>
            </w:div>
          </w:divsChild>
        </w:div>
        <w:div w:id="1255433184">
          <w:marLeft w:val="60"/>
          <w:marRight w:val="60"/>
          <w:marTop w:val="100"/>
          <w:marBottom w:val="100"/>
          <w:divBdr>
            <w:top w:val="none" w:sz="0" w:space="0" w:color="auto"/>
            <w:left w:val="none" w:sz="0" w:space="0" w:color="auto"/>
            <w:bottom w:val="none" w:sz="0" w:space="0" w:color="auto"/>
            <w:right w:val="none" w:sz="0" w:space="0" w:color="auto"/>
          </w:divBdr>
          <w:divsChild>
            <w:div w:id="472793685">
              <w:marLeft w:val="0"/>
              <w:marRight w:val="0"/>
              <w:marTop w:val="0"/>
              <w:marBottom w:val="0"/>
              <w:divBdr>
                <w:top w:val="none" w:sz="0" w:space="0" w:color="auto"/>
                <w:left w:val="none" w:sz="0" w:space="0" w:color="auto"/>
                <w:bottom w:val="none" w:sz="0" w:space="0" w:color="auto"/>
                <w:right w:val="none" w:sz="0" w:space="0" w:color="auto"/>
              </w:divBdr>
            </w:div>
          </w:divsChild>
        </w:div>
        <w:div w:id="972295213">
          <w:marLeft w:val="60"/>
          <w:marRight w:val="60"/>
          <w:marTop w:val="100"/>
          <w:marBottom w:val="100"/>
          <w:divBdr>
            <w:top w:val="none" w:sz="0" w:space="0" w:color="auto"/>
            <w:left w:val="none" w:sz="0" w:space="0" w:color="auto"/>
            <w:bottom w:val="none" w:sz="0" w:space="0" w:color="auto"/>
            <w:right w:val="none" w:sz="0" w:space="0" w:color="auto"/>
          </w:divBdr>
          <w:divsChild>
            <w:div w:id="804277738">
              <w:marLeft w:val="0"/>
              <w:marRight w:val="0"/>
              <w:marTop w:val="0"/>
              <w:marBottom w:val="0"/>
              <w:divBdr>
                <w:top w:val="none" w:sz="0" w:space="0" w:color="auto"/>
                <w:left w:val="none" w:sz="0" w:space="0" w:color="auto"/>
                <w:bottom w:val="none" w:sz="0" w:space="0" w:color="auto"/>
                <w:right w:val="none" w:sz="0" w:space="0" w:color="auto"/>
              </w:divBdr>
            </w:div>
          </w:divsChild>
        </w:div>
        <w:div w:id="1952546277">
          <w:marLeft w:val="60"/>
          <w:marRight w:val="60"/>
          <w:marTop w:val="100"/>
          <w:marBottom w:val="100"/>
          <w:divBdr>
            <w:top w:val="none" w:sz="0" w:space="0" w:color="auto"/>
            <w:left w:val="none" w:sz="0" w:space="0" w:color="auto"/>
            <w:bottom w:val="none" w:sz="0" w:space="0" w:color="auto"/>
            <w:right w:val="none" w:sz="0" w:space="0" w:color="auto"/>
          </w:divBdr>
          <w:divsChild>
            <w:div w:id="369838181">
              <w:marLeft w:val="0"/>
              <w:marRight w:val="0"/>
              <w:marTop w:val="0"/>
              <w:marBottom w:val="0"/>
              <w:divBdr>
                <w:top w:val="none" w:sz="0" w:space="0" w:color="auto"/>
                <w:left w:val="none" w:sz="0" w:space="0" w:color="auto"/>
                <w:bottom w:val="none" w:sz="0" w:space="0" w:color="auto"/>
                <w:right w:val="none" w:sz="0" w:space="0" w:color="auto"/>
              </w:divBdr>
            </w:div>
          </w:divsChild>
        </w:div>
        <w:div w:id="1056130181">
          <w:marLeft w:val="60"/>
          <w:marRight w:val="60"/>
          <w:marTop w:val="100"/>
          <w:marBottom w:val="100"/>
          <w:divBdr>
            <w:top w:val="none" w:sz="0" w:space="0" w:color="auto"/>
            <w:left w:val="none" w:sz="0" w:space="0" w:color="auto"/>
            <w:bottom w:val="none" w:sz="0" w:space="0" w:color="auto"/>
            <w:right w:val="none" w:sz="0" w:space="0" w:color="auto"/>
          </w:divBdr>
          <w:divsChild>
            <w:div w:id="1604915339">
              <w:marLeft w:val="0"/>
              <w:marRight w:val="0"/>
              <w:marTop w:val="0"/>
              <w:marBottom w:val="0"/>
              <w:divBdr>
                <w:top w:val="none" w:sz="0" w:space="0" w:color="auto"/>
                <w:left w:val="none" w:sz="0" w:space="0" w:color="auto"/>
                <w:bottom w:val="none" w:sz="0" w:space="0" w:color="auto"/>
                <w:right w:val="none" w:sz="0" w:space="0" w:color="auto"/>
              </w:divBdr>
            </w:div>
          </w:divsChild>
        </w:div>
        <w:div w:id="7493175">
          <w:marLeft w:val="60"/>
          <w:marRight w:val="60"/>
          <w:marTop w:val="100"/>
          <w:marBottom w:val="100"/>
          <w:divBdr>
            <w:top w:val="none" w:sz="0" w:space="0" w:color="auto"/>
            <w:left w:val="none" w:sz="0" w:space="0" w:color="auto"/>
            <w:bottom w:val="none" w:sz="0" w:space="0" w:color="auto"/>
            <w:right w:val="none" w:sz="0" w:space="0" w:color="auto"/>
          </w:divBdr>
          <w:divsChild>
            <w:div w:id="1185289571">
              <w:marLeft w:val="0"/>
              <w:marRight w:val="0"/>
              <w:marTop w:val="0"/>
              <w:marBottom w:val="0"/>
              <w:divBdr>
                <w:top w:val="none" w:sz="0" w:space="0" w:color="auto"/>
                <w:left w:val="none" w:sz="0" w:space="0" w:color="auto"/>
                <w:bottom w:val="none" w:sz="0" w:space="0" w:color="auto"/>
                <w:right w:val="none" w:sz="0" w:space="0" w:color="auto"/>
              </w:divBdr>
            </w:div>
          </w:divsChild>
        </w:div>
        <w:div w:id="131598409">
          <w:marLeft w:val="60"/>
          <w:marRight w:val="60"/>
          <w:marTop w:val="100"/>
          <w:marBottom w:val="100"/>
          <w:divBdr>
            <w:top w:val="none" w:sz="0" w:space="0" w:color="auto"/>
            <w:left w:val="none" w:sz="0" w:space="0" w:color="auto"/>
            <w:bottom w:val="none" w:sz="0" w:space="0" w:color="auto"/>
            <w:right w:val="none" w:sz="0" w:space="0" w:color="auto"/>
          </w:divBdr>
          <w:divsChild>
            <w:div w:id="429155999">
              <w:marLeft w:val="0"/>
              <w:marRight w:val="0"/>
              <w:marTop w:val="0"/>
              <w:marBottom w:val="0"/>
              <w:divBdr>
                <w:top w:val="none" w:sz="0" w:space="0" w:color="auto"/>
                <w:left w:val="none" w:sz="0" w:space="0" w:color="auto"/>
                <w:bottom w:val="none" w:sz="0" w:space="0" w:color="auto"/>
                <w:right w:val="none" w:sz="0" w:space="0" w:color="auto"/>
              </w:divBdr>
            </w:div>
          </w:divsChild>
        </w:div>
        <w:div w:id="1188183175">
          <w:marLeft w:val="60"/>
          <w:marRight w:val="60"/>
          <w:marTop w:val="100"/>
          <w:marBottom w:val="100"/>
          <w:divBdr>
            <w:top w:val="none" w:sz="0" w:space="0" w:color="auto"/>
            <w:left w:val="none" w:sz="0" w:space="0" w:color="auto"/>
            <w:bottom w:val="none" w:sz="0" w:space="0" w:color="auto"/>
            <w:right w:val="none" w:sz="0" w:space="0" w:color="auto"/>
          </w:divBdr>
          <w:divsChild>
            <w:div w:id="1766879362">
              <w:marLeft w:val="0"/>
              <w:marRight w:val="0"/>
              <w:marTop w:val="0"/>
              <w:marBottom w:val="0"/>
              <w:divBdr>
                <w:top w:val="none" w:sz="0" w:space="0" w:color="auto"/>
                <w:left w:val="none" w:sz="0" w:space="0" w:color="auto"/>
                <w:bottom w:val="none" w:sz="0" w:space="0" w:color="auto"/>
                <w:right w:val="none" w:sz="0" w:space="0" w:color="auto"/>
              </w:divBdr>
            </w:div>
          </w:divsChild>
        </w:div>
        <w:div w:id="757674382">
          <w:marLeft w:val="60"/>
          <w:marRight w:val="60"/>
          <w:marTop w:val="100"/>
          <w:marBottom w:val="100"/>
          <w:divBdr>
            <w:top w:val="none" w:sz="0" w:space="0" w:color="auto"/>
            <w:left w:val="none" w:sz="0" w:space="0" w:color="auto"/>
            <w:bottom w:val="none" w:sz="0" w:space="0" w:color="auto"/>
            <w:right w:val="none" w:sz="0" w:space="0" w:color="auto"/>
          </w:divBdr>
          <w:divsChild>
            <w:div w:id="595749566">
              <w:marLeft w:val="0"/>
              <w:marRight w:val="0"/>
              <w:marTop w:val="0"/>
              <w:marBottom w:val="0"/>
              <w:divBdr>
                <w:top w:val="none" w:sz="0" w:space="0" w:color="auto"/>
                <w:left w:val="none" w:sz="0" w:space="0" w:color="auto"/>
                <w:bottom w:val="none" w:sz="0" w:space="0" w:color="auto"/>
                <w:right w:val="none" w:sz="0" w:space="0" w:color="auto"/>
              </w:divBdr>
            </w:div>
          </w:divsChild>
        </w:div>
        <w:div w:id="1492483645">
          <w:marLeft w:val="60"/>
          <w:marRight w:val="60"/>
          <w:marTop w:val="100"/>
          <w:marBottom w:val="100"/>
          <w:divBdr>
            <w:top w:val="none" w:sz="0" w:space="0" w:color="auto"/>
            <w:left w:val="none" w:sz="0" w:space="0" w:color="auto"/>
            <w:bottom w:val="none" w:sz="0" w:space="0" w:color="auto"/>
            <w:right w:val="none" w:sz="0" w:space="0" w:color="auto"/>
          </w:divBdr>
          <w:divsChild>
            <w:div w:id="637229621">
              <w:marLeft w:val="0"/>
              <w:marRight w:val="0"/>
              <w:marTop w:val="0"/>
              <w:marBottom w:val="0"/>
              <w:divBdr>
                <w:top w:val="none" w:sz="0" w:space="0" w:color="auto"/>
                <w:left w:val="none" w:sz="0" w:space="0" w:color="auto"/>
                <w:bottom w:val="none" w:sz="0" w:space="0" w:color="auto"/>
                <w:right w:val="none" w:sz="0" w:space="0" w:color="auto"/>
              </w:divBdr>
            </w:div>
          </w:divsChild>
        </w:div>
        <w:div w:id="365184889">
          <w:marLeft w:val="60"/>
          <w:marRight w:val="60"/>
          <w:marTop w:val="100"/>
          <w:marBottom w:val="100"/>
          <w:divBdr>
            <w:top w:val="none" w:sz="0" w:space="0" w:color="auto"/>
            <w:left w:val="none" w:sz="0" w:space="0" w:color="auto"/>
            <w:bottom w:val="none" w:sz="0" w:space="0" w:color="auto"/>
            <w:right w:val="none" w:sz="0" w:space="0" w:color="auto"/>
          </w:divBdr>
          <w:divsChild>
            <w:div w:id="199436228">
              <w:marLeft w:val="0"/>
              <w:marRight w:val="0"/>
              <w:marTop w:val="0"/>
              <w:marBottom w:val="0"/>
              <w:divBdr>
                <w:top w:val="none" w:sz="0" w:space="0" w:color="auto"/>
                <w:left w:val="none" w:sz="0" w:space="0" w:color="auto"/>
                <w:bottom w:val="none" w:sz="0" w:space="0" w:color="auto"/>
                <w:right w:val="none" w:sz="0" w:space="0" w:color="auto"/>
              </w:divBdr>
            </w:div>
          </w:divsChild>
        </w:div>
        <w:div w:id="1262840500">
          <w:marLeft w:val="60"/>
          <w:marRight w:val="60"/>
          <w:marTop w:val="100"/>
          <w:marBottom w:val="100"/>
          <w:divBdr>
            <w:top w:val="none" w:sz="0" w:space="0" w:color="auto"/>
            <w:left w:val="none" w:sz="0" w:space="0" w:color="auto"/>
            <w:bottom w:val="none" w:sz="0" w:space="0" w:color="auto"/>
            <w:right w:val="none" w:sz="0" w:space="0" w:color="auto"/>
          </w:divBdr>
          <w:divsChild>
            <w:div w:id="18433725">
              <w:marLeft w:val="0"/>
              <w:marRight w:val="0"/>
              <w:marTop w:val="0"/>
              <w:marBottom w:val="0"/>
              <w:divBdr>
                <w:top w:val="none" w:sz="0" w:space="0" w:color="auto"/>
                <w:left w:val="none" w:sz="0" w:space="0" w:color="auto"/>
                <w:bottom w:val="none" w:sz="0" w:space="0" w:color="auto"/>
                <w:right w:val="none" w:sz="0" w:space="0" w:color="auto"/>
              </w:divBdr>
            </w:div>
          </w:divsChild>
        </w:div>
        <w:div w:id="1966498303">
          <w:marLeft w:val="60"/>
          <w:marRight w:val="60"/>
          <w:marTop w:val="100"/>
          <w:marBottom w:val="100"/>
          <w:divBdr>
            <w:top w:val="none" w:sz="0" w:space="0" w:color="auto"/>
            <w:left w:val="none" w:sz="0" w:space="0" w:color="auto"/>
            <w:bottom w:val="none" w:sz="0" w:space="0" w:color="auto"/>
            <w:right w:val="none" w:sz="0" w:space="0" w:color="auto"/>
          </w:divBdr>
          <w:divsChild>
            <w:div w:id="316106695">
              <w:marLeft w:val="0"/>
              <w:marRight w:val="0"/>
              <w:marTop w:val="0"/>
              <w:marBottom w:val="0"/>
              <w:divBdr>
                <w:top w:val="none" w:sz="0" w:space="0" w:color="auto"/>
                <w:left w:val="none" w:sz="0" w:space="0" w:color="auto"/>
                <w:bottom w:val="none" w:sz="0" w:space="0" w:color="auto"/>
                <w:right w:val="none" w:sz="0" w:space="0" w:color="auto"/>
              </w:divBdr>
            </w:div>
          </w:divsChild>
        </w:div>
        <w:div w:id="148060233">
          <w:marLeft w:val="60"/>
          <w:marRight w:val="60"/>
          <w:marTop w:val="100"/>
          <w:marBottom w:val="100"/>
          <w:divBdr>
            <w:top w:val="none" w:sz="0" w:space="0" w:color="auto"/>
            <w:left w:val="none" w:sz="0" w:space="0" w:color="auto"/>
            <w:bottom w:val="none" w:sz="0" w:space="0" w:color="auto"/>
            <w:right w:val="none" w:sz="0" w:space="0" w:color="auto"/>
          </w:divBdr>
          <w:divsChild>
            <w:div w:id="518668349">
              <w:marLeft w:val="0"/>
              <w:marRight w:val="0"/>
              <w:marTop w:val="0"/>
              <w:marBottom w:val="0"/>
              <w:divBdr>
                <w:top w:val="none" w:sz="0" w:space="0" w:color="auto"/>
                <w:left w:val="none" w:sz="0" w:space="0" w:color="auto"/>
                <w:bottom w:val="none" w:sz="0" w:space="0" w:color="auto"/>
                <w:right w:val="none" w:sz="0" w:space="0" w:color="auto"/>
              </w:divBdr>
            </w:div>
          </w:divsChild>
        </w:div>
        <w:div w:id="237178814">
          <w:marLeft w:val="60"/>
          <w:marRight w:val="60"/>
          <w:marTop w:val="100"/>
          <w:marBottom w:val="100"/>
          <w:divBdr>
            <w:top w:val="none" w:sz="0" w:space="0" w:color="auto"/>
            <w:left w:val="none" w:sz="0" w:space="0" w:color="auto"/>
            <w:bottom w:val="none" w:sz="0" w:space="0" w:color="auto"/>
            <w:right w:val="none" w:sz="0" w:space="0" w:color="auto"/>
          </w:divBdr>
          <w:divsChild>
            <w:div w:id="1781411900">
              <w:marLeft w:val="0"/>
              <w:marRight w:val="0"/>
              <w:marTop w:val="0"/>
              <w:marBottom w:val="0"/>
              <w:divBdr>
                <w:top w:val="none" w:sz="0" w:space="0" w:color="auto"/>
                <w:left w:val="none" w:sz="0" w:space="0" w:color="auto"/>
                <w:bottom w:val="none" w:sz="0" w:space="0" w:color="auto"/>
                <w:right w:val="none" w:sz="0" w:space="0" w:color="auto"/>
              </w:divBdr>
            </w:div>
          </w:divsChild>
        </w:div>
        <w:div w:id="87390099">
          <w:marLeft w:val="60"/>
          <w:marRight w:val="60"/>
          <w:marTop w:val="100"/>
          <w:marBottom w:val="100"/>
          <w:divBdr>
            <w:top w:val="none" w:sz="0" w:space="0" w:color="auto"/>
            <w:left w:val="none" w:sz="0" w:space="0" w:color="auto"/>
            <w:bottom w:val="none" w:sz="0" w:space="0" w:color="auto"/>
            <w:right w:val="none" w:sz="0" w:space="0" w:color="auto"/>
          </w:divBdr>
          <w:divsChild>
            <w:div w:id="71464835">
              <w:marLeft w:val="0"/>
              <w:marRight w:val="0"/>
              <w:marTop w:val="0"/>
              <w:marBottom w:val="0"/>
              <w:divBdr>
                <w:top w:val="none" w:sz="0" w:space="0" w:color="auto"/>
                <w:left w:val="none" w:sz="0" w:space="0" w:color="auto"/>
                <w:bottom w:val="none" w:sz="0" w:space="0" w:color="auto"/>
                <w:right w:val="none" w:sz="0" w:space="0" w:color="auto"/>
              </w:divBdr>
            </w:div>
          </w:divsChild>
        </w:div>
        <w:div w:id="1844203169">
          <w:marLeft w:val="60"/>
          <w:marRight w:val="60"/>
          <w:marTop w:val="100"/>
          <w:marBottom w:val="100"/>
          <w:divBdr>
            <w:top w:val="none" w:sz="0" w:space="0" w:color="auto"/>
            <w:left w:val="none" w:sz="0" w:space="0" w:color="auto"/>
            <w:bottom w:val="none" w:sz="0" w:space="0" w:color="auto"/>
            <w:right w:val="none" w:sz="0" w:space="0" w:color="auto"/>
          </w:divBdr>
          <w:divsChild>
            <w:div w:id="1760564438">
              <w:marLeft w:val="0"/>
              <w:marRight w:val="0"/>
              <w:marTop w:val="0"/>
              <w:marBottom w:val="0"/>
              <w:divBdr>
                <w:top w:val="none" w:sz="0" w:space="0" w:color="auto"/>
                <w:left w:val="none" w:sz="0" w:space="0" w:color="auto"/>
                <w:bottom w:val="none" w:sz="0" w:space="0" w:color="auto"/>
                <w:right w:val="none" w:sz="0" w:space="0" w:color="auto"/>
              </w:divBdr>
            </w:div>
          </w:divsChild>
        </w:div>
        <w:div w:id="765080369">
          <w:marLeft w:val="60"/>
          <w:marRight w:val="60"/>
          <w:marTop w:val="100"/>
          <w:marBottom w:val="100"/>
          <w:divBdr>
            <w:top w:val="none" w:sz="0" w:space="0" w:color="auto"/>
            <w:left w:val="none" w:sz="0" w:space="0" w:color="auto"/>
            <w:bottom w:val="none" w:sz="0" w:space="0" w:color="auto"/>
            <w:right w:val="none" w:sz="0" w:space="0" w:color="auto"/>
          </w:divBdr>
          <w:divsChild>
            <w:div w:id="684865197">
              <w:marLeft w:val="0"/>
              <w:marRight w:val="0"/>
              <w:marTop w:val="0"/>
              <w:marBottom w:val="0"/>
              <w:divBdr>
                <w:top w:val="none" w:sz="0" w:space="0" w:color="auto"/>
                <w:left w:val="none" w:sz="0" w:space="0" w:color="auto"/>
                <w:bottom w:val="none" w:sz="0" w:space="0" w:color="auto"/>
                <w:right w:val="none" w:sz="0" w:space="0" w:color="auto"/>
              </w:divBdr>
            </w:div>
          </w:divsChild>
        </w:div>
        <w:div w:id="808286138">
          <w:marLeft w:val="60"/>
          <w:marRight w:val="60"/>
          <w:marTop w:val="100"/>
          <w:marBottom w:val="100"/>
          <w:divBdr>
            <w:top w:val="none" w:sz="0" w:space="0" w:color="auto"/>
            <w:left w:val="none" w:sz="0" w:space="0" w:color="auto"/>
            <w:bottom w:val="none" w:sz="0" w:space="0" w:color="auto"/>
            <w:right w:val="none" w:sz="0" w:space="0" w:color="auto"/>
          </w:divBdr>
          <w:divsChild>
            <w:div w:id="1726834676">
              <w:marLeft w:val="0"/>
              <w:marRight w:val="0"/>
              <w:marTop w:val="0"/>
              <w:marBottom w:val="0"/>
              <w:divBdr>
                <w:top w:val="none" w:sz="0" w:space="0" w:color="auto"/>
                <w:left w:val="none" w:sz="0" w:space="0" w:color="auto"/>
                <w:bottom w:val="none" w:sz="0" w:space="0" w:color="auto"/>
                <w:right w:val="none" w:sz="0" w:space="0" w:color="auto"/>
              </w:divBdr>
            </w:div>
          </w:divsChild>
        </w:div>
        <w:div w:id="60563558">
          <w:marLeft w:val="60"/>
          <w:marRight w:val="60"/>
          <w:marTop w:val="100"/>
          <w:marBottom w:val="100"/>
          <w:divBdr>
            <w:top w:val="none" w:sz="0" w:space="0" w:color="auto"/>
            <w:left w:val="none" w:sz="0" w:space="0" w:color="auto"/>
            <w:bottom w:val="none" w:sz="0" w:space="0" w:color="auto"/>
            <w:right w:val="none" w:sz="0" w:space="0" w:color="auto"/>
          </w:divBdr>
          <w:divsChild>
            <w:div w:id="986513508">
              <w:marLeft w:val="0"/>
              <w:marRight w:val="0"/>
              <w:marTop w:val="0"/>
              <w:marBottom w:val="0"/>
              <w:divBdr>
                <w:top w:val="none" w:sz="0" w:space="0" w:color="auto"/>
                <w:left w:val="none" w:sz="0" w:space="0" w:color="auto"/>
                <w:bottom w:val="none" w:sz="0" w:space="0" w:color="auto"/>
                <w:right w:val="none" w:sz="0" w:space="0" w:color="auto"/>
              </w:divBdr>
            </w:div>
          </w:divsChild>
        </w:div>
        <w:div w:id="2040036340">
          <w:marLeft w:val="60"/>
          <w:marRight w:val="60"/>
          <w:marTop w:val="100"/>
          <w:marBottom w:val="100"/>
          <w:divBdr>
            <w:top w:val="none" w:sz="0" w:space="0" w:color="auto"/>
            <w:left w:val="none" w:sz="0" w:space="0" w:color="auto"/>
            <w:bottom w:val="none" w:sz="0" w:space="0" w:color="auto"/>
            <w:right w:val="none" w:sz="0" w:space="0" w:color="auto"/>
          </w:divBdr>
          <w:divsChild>
            <w:div w:id="155656120">
              <w:marLeft w:val="0"/>
              <w:marRight w:val="0"/>
              <w:marTop w:val="0"/>
              <w:marBottom w:val="0"/>
              <w:divBdr>
                <w:top w:val="none" w:sz="0" w:space="0" w:color="auto"/>
                <w:left w:val="none" w:sz="0" w:space="0" w:color="auto"/>
                <w:bottom w:val="none" w:sz="0" w:space="0" w:color="auto"/>
                <w:right w:val="none" w:sz="0" w:space="0" w:color="auto"/>
              </w:divBdr>
            </w:div>
          </w:divsChild>
        </w:div>
        <w:div w:id="1998992282">
          <w:marLeft w:val="60"/>
          <w:marRight w:val="60"/>
          <w:marTop w:val="100"/>
          <w:marBottom w:val="100"/>
          <w:divBdr>
            <w:top w:val="none" w:sz="0" w:space="0" w:color="auto"/>
            <w:left w:val="none" w:sz="0" w:space="0" w:color="auto"/>
            <w:bottom w:val="none" w:sz="0" w:space="0" w:color="auto"/>
            <w:right w:val="none" w:sz="0" w:space="0" w:color="auto"/>
          </w:divBdr>
          <w:divsChild>
            <w:div w:id="1832526900">
              <w:marLeft w:val="0"/>
              <w:marRight w:val="0"/>
              <w:marTop w:val="0"/>
              <w:marBottom w:val="0"/>
              <w:divBdr>
                <w:top w:val="none" w:sz="0" w:space="0" w:color="auto"/>
                <w:left w:val="none" w:sz="0" w:space="0" w:color="auto"/>
                <w:bottom w:val="none" w:sz="0" w:space="0" w:color="auto"/>
                <w:right w:val="none" w:sz="0" w:space="0" w:color="auto"/>
              </w:divBdr>
            </w:div>
          </w:divsChild>
        </w:div>
        <w:div w:id="722755093">
          <w:marLeft w:val="60"/>
          <w:marRight w:val="60"/>
          <w:marTop w:val="100"/>
          <w:marBottom w:val="100"/>
          <w:divBdr>
            <w:top w:val="none" w:sz="0" w:space="0" w:color="auto"/>
            <w:left w:val="none" w:sz="0" w:space="0" w:color="auto"/>
            <w:bottom w:val="none" w:sz="0" w:space="0" w:color="auto"/>
            <w:right w:val="none" w:sz="0" w:space="0" w:color="auto"/>
          </w:divBdr>
          <w:divsChild>
            <w:div w:id="732973853">
              <w:marLeft w:val="0"/>
              <w:marRight w:val="0"/>
              <w:marTop w:val="0"/>
              <w:marBottom w:val="0"/>
              <w:divBdr>
                <w:top w:val="none" w:sz="0" w:space="0" w:color="auto"/>
                <w:left w:val="none" w:sz="0" w:space="0" w:color="auto"/>
                <w:bottom w:val="none" w:sz="0" w:space="0" w:color="auto"/>
                <w:right w:val="none" w:sz="0" w:space="0" w:color="auto"/>
              </w:divBdr>
            </w:div>
          </w:divsChild>
        </w:div>
        <w:div w:id="132605651">
          <w:marLeft w:val="60"/>
          <w:marRight w:val="60"/>
          <w:marTop w:val="100"/>
          <w:marBottom w:val="100"/>
          <w:divBdr>
            <w:top w:val="none" w:sz="0" w:space="0" w:color="auto"/>
            <w:left w:val="none" w:sz="0" w:space="0" w:color="auto"/>
            <w:bottom w:val="none" w:sz="0" w:space="0" w:color="auto"/>
            <w:right w:val="none" w:sz="0" w:space="0" w:color="auto"/>
          </w:divBdr>
          <w:divsChild>
            <w:div w:id="2090539096">
              <w:marLeft w:val="0"/>
              <w:marRight w:val="0"/>
              <w:marTop w:val="0"/>
              <w:marBottom w:val="0"/>
              <w:divBdr>
                <w:top w:val="none" w:sz="0" w:space="0" w:color="auto"/>
                <w:left w:val="none" w:sz="0" w:space="0" w:color="auto"/>
                <w:bottom w:val="none" w:sz="0" w:space="0" w:color="auto"/>
                <w:right w:val="none" w:sz="0" w:space="0" w:color="auto"/>
              </w:divBdr>
            </w:div>
          </w:divsChild>
        </w:div>
        <w:div w:id="361129628">
          <w:marLeft w:val="60"/>
          <w:marRight w:val="60"/>
          <w:marTop w:val="100"/>
          <w:marBottom w:val="100"/>
          <w:divBdr>
            <w:top w:val="none" w:sz="0" w:space="0" w:color="auto"/>
            <w:left w:val="none" w:sz="0" w:space="0" w:color="auto"/>
            <w:bottom w:val="none" w:sz="0" w:space="0" w:color="auto"/>
            <w:right w:val="none" w:sz="0" w:space="0" w:color="auto"/>
          </w:divBdr>
          <w:divsChild>
            <w:div w:id="1235503727">
              <w:marLeft w:val="0"/>
              <w:marRight w:val="0"/>
              <w:marTop w:val="0"/>
              <w:marBottom w:val="0"/>
              <w:divBdr>
                <w:top w:val="none" w:sz="0" w:space="0" w:color="auto"/>
                <w:left w:val="none" w:sz="0" w:space="0" w:color="auto"/>
                <w:bottom w:val="none" w:sz="0" w:space="0" w:color="auto"/>
                <w:right w:val="none" w:sz="0" w:space="0" w:color="auto"/>
              </w:divBdr>
            </w:div>
          </w:divsChild>
        </w:div>
        <w:div w:id="1073511005">
          <w:marLeft w:val="60"/>
          <w:marRight w:val="60"/>
          <w:marTop w:val="100"/>
          <w:marBottom w:val="100"/>
          <w:divBdr>
            <w:top w:val="none" w:sz="0" w:space="0" w:color="auto"/>
            <w:left w:val="none" w:sz="0" w:space="0" w:color="auto"/>
            <w:bottom w:val="none" w:sz="0" w:space="0" w:color="auto"/>
            <w:right w:val="none" w:sz="0" w:space="0" w:color="auto"/>
          </w:divBdr>
          <w:divsChild>
            <w:div w:id="541943910">
              <w:marLeft w:val="0"/>
              <w:marRight w:val="0"/>
              <w:marTop w:val="0"/>
              <w:marBottom w:val="0"/>
              <w:divBdr>
                <w:top w:val="none" w:sz="0" w:space="0" w:color="auto"/>
                <w:left w:val="none" w:sz="0" w:space="0" w:color="auto"/>
                <w:bottom w:val="none" w:sz="0" w:space="0" w:color="auto"/>
                <w:right w:val="none" w:sz="0" w:space="0" w:color="auto"/>
              </w:divBdr>
            </w:div>
          </w:divsChild>
        </w:div>
        <w:div w:id="498423178">
          <w:marLeft w:val="60"/>
          <w:marRight w:val="60"/>
          <w:marTop w:val="100"/>
          <w:marBottom w:val="100"/>
          <w:divBdr>
            <w:top w:val="none" w:sz="0" w:space="0" w:color="auto"/>
            <w:left w:val="none" w:sz="0" w:space="0" w:color="auto"/>
            <w:bottom w:val="none" w:sz="0" w:space="0" w:color="auto"/>
            <w:right w:val="none" w:sz="0" w:space="0" w:color="auto"/>
          </w:divBdr>
          <w:divsChild>
            <w:div w:id="1537355610">
              <w:marLeft w:val="0"/>
              <w:marRight w:val="0"/>
              <w:marTop w:val="0"/>
              <w:marBottom w:val="0"/>
              <w:divBdr>
                <w:top w:val="none" w:sz="0" w:space="0" w:color="auto"/>
                <w:left w:val="none" w:sz="0" w:space="0" w:color="auto"/>
                <w:bottom w:val="none" w:sz="0" w:space="0" w:color="auto"/>
                <w:right w:val="none" w:sz="0" w:space="0" w:color="auto"/>
              </w:divBdr>
            </w:div>
          </w:divsChild>
        </w:div>
        <w:div w:id="1803769199">
          <w:marLeft w:val="60"/>
          <w:marRight w:val="60"/>
          <w:marTop w:val="100"/>
          <w:marBottom w:val="100"/>
          <w:divBdr>
            <w:top w:val="none" w:sz="0" w:space="0" w:color="auto"/>
            <w:left w:val="none" w:sz="0" w:space="0" w:color="auto"/>
            <w:bottom w:val="none" w:sz="0" w:space="0" w:color="auto"/>
            <w:right w:val="none" w:sz="0" w:space="0" w:color="auto"/>
          </w:divBdr>
          <w:divsChild>
            <w:div w:id="1069575912">
              <w:marLeft w:val="0"/>
              <w:marRight w:val="0"/>
              <w:marTop w:val="0"/>
              <w:marBottom w:val="0"/>
              <w:divBdr>
                <w:top w:val="none" w:sz="0" w:space="0" w:color="auto"/>
                <w:left w:val="none" w:sz="0" w:space="0" w:color="auto"/>
                <w:bottom w:val="none" w:sz="0" w:space="0" w:color="auto"/>
                <w:right w:val="none" w:sz="0" w:space="0" w:color="auto"/>
              </w:divBdr>
            </w:div>
          </w:divsChild>
        </w:div>
        <w:div w:id="1593200366">
          <w:marLeft w:val="60"/>
          <w:marRight w:val="60"/>
          <w:marTop w:val="100"/>
          <w:marBottom w:val="100"/>
          <w:divBdr>
            <w:top w:val="none" w:sz="0" w:space="0" w:color="auto"/>
            <w:left w:val="none" w:sz="0" w:space="0" w:color="auto"/>
            <w:bottom w:val="none" w:sz="0" w:space="0" w:color="auto"/>
            <w:right w:val="none" w:sz="0" w:space="0" w:color="auto"/>
          </w:divBdr>
          <w:divsChild>
            <w:div w:id="307713813">
              <w:marLeft w:val="0"/>
              <w:marRight w:val="0"/>
              <w:marTop w:val="0"/>
              <w:marBottom w:val="0"/>
              <w:divBdr>
                <w:top w:val="none" w:sz="0" w:space="0" w:color="auto"/>
                <w:left w:val="none" w:sz="0" w:space="0" w:color="auto"/>
                <w:bottom w:val="none" w:sz="0" w:space="0" w:color="auto"/>
                <w:right w:val="none" w:sz="0" w:space="0" w:color="auto"/>
              </w:divBdr>
            </w:div>
          </w:divsChild>
        </w:div>
        <w:div w:id="592511251">
          <w:marLeft w:val="60"/>
          <w:marRight w:val="60"/>
          <w:marTop w:val="100"/>
          <w:marBottom w:val="100"/>
          <w:divBdr>
            <w:top w:val="none" w:sz="0" w:space="0" w:color="auto"/>
            <w:left w:val="none" w:sz="0" w:space="0" w:color="auto"/>
            <w:bottom w:val="none" w:sz="0" w:space="0" w:color="auto"/>
            <w:right w:val="none" w:sz="0" w:space="0" w:color="auto"/>
          </w:divBdr>
          <w:divsChild>
            <w:div w:id="361323427">
              <w:marLeft w:val="0"/>
              <w:marRight w:val="0"/>
              <w:marTop w:val="0"/>
              <w:marBottom w:val="0"/>
              <w:divBdr>
                <w:top w:val="none" w:sz="0" w:space="0" w:color="auto"/>
                <w:left w:val="none" w:sz="0" w:space="0" w:color="auto"/>
                <w:bottom w:val="none" w:sz="0" w:space="0" w:color="auto"/>
                <w:right w:val="none" w:sz="0" w:space="0" w:color="auto"/>
              </w:divBdr>
            </w:div>
          </w:divsChild>
        </w:div>
        <w:div w:id="487285839">
          <w:marLeft w:val="60"/>
          <w:marRight w:val="60"/>
          <w:marTop w:val="100"/>
          <w:marBottom w:val="100"/>
          <w:divBdr>
            <w:top w:val="none" w:sz="0" w:space="0" w:color="auto"/>
            <w:left w:val="none" w:sz="0" w:space="0" w:color="auto"/>
            <w:bottom w:val="none" w:sz="0" w:space="0" w:color="auto"/>
            <w:right w:val="none" w:sz="0" w:space="0" w:color="auto"/>
          </w:divBdr>
          <w:divsChild>
            <w:div w:id="808283925">
              <w:marLeft w:val="0"/>
              <w:marRight w:val="0"/>
              <w:marTop w:val="0"/>
              <w:marBottom w:val="0"/>
              <w:divBdr>
                <w:top w:val="none" w:sz="0" w:space="0" w:color="auto"/>
                <w:left w:val="none" w:sz="0" w:space="0" w:color="auto"/>
                <w:bottom w:val="none" w:sz="0" w:space="0" w:color="auto"/>
                <w:right w:val="none" w:sz="0" w:space="0" w:color="auto"/>
              </w:divBdr>
            </w:div>
          </w:divsChild>
        </w:div>
        <w:div w:id="1098672441">
          <w:marLeft w:val="60"/>
          <w:marRight w:val="60"/>
          <w:marTop w:val="100"/>
          <w:marBottom w:val="100"/>
          <w:divBdr>
            <w:top w:val="none" w:sz="0" w:space="0" w:color="auto"/>
            <w:left w:val="none" w:sz="0" w:space="0" w:color="auto"/>
            <w:bottom w:val="none" w:sz="0" w:space="0" w:color="auto"/>
            <w:right w:val="none" w:sz="0" w:space="0" w:color="auto"/>
          </w:divBdr>
          <w:divsChild>
            <w:div w:id="1674339133">
              <w:marLeft w:val="0"/>
              <w:marRight w:val="0"/>
              <w:marTop w:val="0"/>
              <w:marBottom w:val="0"/>
              <w:divBdr>
                <w:top w:val="none" w:sz="0" w:space="0" w:color="auto"/>
                <w:left w:val="none" w:sz="0" w:space="0" w:color="auto"/>
                <w:bottom w:val="none" w:sz="0" w:space="0" w:color="auto"/>
                <w:right w:val="none" w:sz="0" w:space="0" w:color="auto"/>
              </w:divBdr>
            </w:div>
          </w:divsChild>
        </w:div>
        <w:div w:id="2075814824">
          <w:marLeft w:val="60"/>
          <w:marRight w:val="60"/>
          <w:marTop w:val="100"/>
          <w:marBottom w:val="100"/>
          <w:divBdr>
            <w:top w:val="none" w:sz="0" w:space="0" w:color="auto"/>
            <w:left w:val="none" w:sz="0" w:space="0" w:color="auto"/>
            <w:bottom w:val="none" w:sz="0" w:space="0" w:color="auto"/>
            <w:right w:val="none" w:sz="0" w:space="0" w:color="auto"/>
          </w:divBdr>
          <w:divsChild>
            <w:div w:id="1736850776">
              <w:marLeft w:val="0"/>
              <w:marRight w:val="0"/>
              <w:marTop w:val="0"/>
              <w:marBottom w:val="0"/>
              <w:divBdr>
                <w:top w:val="none" w:sz="0" w:space="0" w:color="auto"/>
                <w:left w:val="none" w:sz="0" w:space="0" w:color="auto"/>
                <w:bottom w:val="none" w:sz="0" w:space="0" w:color="auto"/>
                <w:right w:val="none" w:sz="0" w:space="0" w:color="auto"/>
              </w:divBdr>
            </w:div>
          </w:divsChild>
        </w:div>
        <w:div w:id="26220915">
          <w:marLeft w:val="60"/>
          <w:marRight w:val="60"/>
          <w:marTop w:val="100"/>
          <w:marBottom w:val="100"/>
          <w:divBdr>
            <w:top w:val="none" w:sz="0" w:space="0" w:color="auto"/>
            <w:left w:val="none" w:sz="0" w:space="0" w:color="auto"/>
            <w:bottom w:val="none" w:sz="0" w:space="0" w:color="auto"/>
            <w:right w:val="none" w:sz="0" w:space="0" w:color="auto"/>
          </w:divBdr>
          <w:divsChild>
            <w:div w:id="898982018">
              <w:marLeft w:val="0"/>
              <w:marRight w:val="0"/>
              <w:marTop w:val="0"/>
              <w:marBottom w:val="0"/>
              <w:divBdr>
                <w:top w:val="none" w:sz="0" w:space="0" w:color="auto"/>
                <w:left w:val="none" w:sz="0" w:space="0" w:color="auto"/>
                <w:bottom w:val="none" w:sz="0" w:space="0" w:color="auto"/>
                <w:right w:val="none" w:sz="0" w:space="0" w:color="auto"/>
              </w:divBdr>
            </w:div>
          </w:divsChild>
        </w:div>
        <w:div w:id="1415392716">
          <w:marLeft w:val="60"/>
          <w:marRight w:val="60"/>
          <w:marTop w:val="100"/>
          <w:marBottom w:val="100"/>
          <w:divBdr>
            <w:top w:val="none" w:sz="0" w:space="0" w:color="auto"/>
            <w:left w:val="none" w:sz="0" w:space="0" w:color="auto"/>
            <w:bottom w:val="none" w:sz="0" w:space="0" w:color="auto"/>
            <w:right w:val="none" w:sz="0" w:space="0" w:color="auto"/>
          </w:divBdr>
          <w:divsChild>
            <w:div w:id="1486360509">
              <w:marLeft w:val="0"/>
              <w:marRight w:val="0"/>
              <w:marTop w:val="0"/>
              <w:marBottom w:val="0"/>
              <w:divBdr>
                <w:top w:val="none" w:sz="0" w:space="0" w:color="auto"/>
                <w:left w:val="none" w:sz="0" w:space="0" w:color="auto"/>
                <w:bottom w:val="none" w:sz="0" w:space="0" w:color="auto"/>
                <w:right w:val="none" w:sz="0" w:space="0" w:color="auto"/>
              </w:divBdr>
            </w:div>
          </w:divsChild>
        </w:div>
        <w:div w:id="333383000">
          <w:marLeft w:val="60"/>
          <w:marRight w:val="60"/>
          <w:marTop w:val="100"/>
          <w:marBottom w:val="100"/>
          <w:divBdr>
            <w:top w:val="none" w:sz="0" w:space="0" w:color="auto"/>
            <w:left w:val="none" w:sz="0" w:space="0" w:color="auto"/>
            <w:bottom w:val="none" w:sz="0" w:space="0" w:color="auto"/>
            <w:right w:val="none" w:sz="0" w:space="0" w:color="auto"/>
          </w:divBdr>
          <w:divsChild>
            <w:div w:id="81532817">
              <w:marLeft w:val="0"/>
              <w:marRight w:val="0"/>
              <w:marTop w:val="0"/>
              <w:marBottom w:val="0"/>
              <w:divBdr>
                <w:top w:val="none" w:sz="0" w:space="0" w:color="auto"/>
                <w:left w:val="none" w:sz="0" w:space="0" w:color="auto"/>
                <w:bottom w:val="none" w:sz="0" w:space="0" w:color="auto"/>
                <w:right w:val="none" w:sz="0" w:space="0" w:color="auto"/>
              </w:divBdr>
            </w:div>
          </w:divsChild>
        </w:div>
        <w:div w:id="1286736365">
          <w:marLeft w:val="60"/>
          <w:marRight w:val="60"/>
          <w:marTop w:val="100"/>
          <w:marBottom w:val="100"/>
          <w:divBdr>
            <w:top w:val="none" w:sz="0" w:space="0" w:color="auto"/>
            <w:left w:val="none" w:sz="0" w:space="0" w:color="auto"/>
            <w:bottom w:val="none" w:sz="0" w:space="0" w:color="auto"/>
            <w:right w:val="none" w:sz="0" w:space="0" w:color="auto"/>
          </w:divBdr>
          <w:divsChild>
            <w:div w:id="3560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8917">
      <w:bodyDiv w:val="1"/>
      <w:marLeft w:val="0"/>
      <w:marRight w:val="0"/>
      <w:marTop w:val="0"/>
      <w:marBottom w:val="0"/>
      <w:divBdr>
        <w:top w:val="none" w:sz="0" w:space="0" w:color="auto"/>
        <w:left w:val="none" w:sz="0" w:space="0" w:color="auto"/>
        <w:bottom w:val="none" w:sz="0" w:space="0" w:color="auto"/>
        <w:right w:val="none" w:sz="0" w:space="0" w:color="auto"/>
      </w:divBdr>
      <w:divsChild>
        <w:div w:id="1796101421">
          <w:marLeft w:val="60"/>
          <w:marRight w:val="60"/>
          <w:marTop w:val="100"/>
          <w:marBottom w:val="100"/>
          <w:divBdr>
            <w:top w:val="none" w:sz="0" w:space="0" w:color="auto"/>
            <w:left w:val="none" w:sz="0" w:space="0" w:color="auto"/>
            <w:bottom w:val="none" w:sz="0" w:space="0" w:color="auto"/>
            <w:right w:val="none" w:sz="0" w:space="0" w:color="auto"/>
          </w:divBdr>
        </w:div>
        <w:div w:id="1313945490">
          <w:marLeft w:val="60"/>
          <w:marRight w:val="60"/>
          <w:marTop w:val="100"/>
          <w:marBottom w:val="100"/>
          <w:divBdr>
            <w:top w:val="none" w:sz="0" w:space="0" w:color="auto"/>
            <w:left w:val="none" w:sz="0" w:space="0" w:color="auto"/>
            <w:bottom w:val="none" w:sz="0" w:space="0" w:color="auto"/>
            <w:right w:val="none" w:sz="0" w:space="0" w:color="auto"/>
          </w:divBdr>
        </w:div>
        <w:div w:id="2116246612">
          <w:marLeft w:val="60"/>
          <w:marRight w:val="60"/>
          <w:marTop w:val="100"/>
          <w:marBottom w:val="100"/>
          <w:divBdr>
            <w:top w:val="none" w:sz="0" w:space="0" w:color="auto"/>
            <w:left w:val="none" w:sz="0" w:space="0" w:color="auto"/>
            <w:bottom w:val="none" w:sz="0" w:space="0" w:color="auto"/>
            <w:right w:val="none" w:sz="0" w:space="0" w:color="auto"/>
          </w:divBdr>
        </w:div>
        <w:div w:id="459105188">
          <w:marLeft w:val="60"/>
          <w:marRight w:val="60"/>
          <w:marTop w:val="100"/>
          <w:marBottom w:val="100"/>
          <w:divBdr>
            <w:top w:val="none" w:sz="0" w:space="0" w:color="auto"/>
            <w:left w:val="none" w:sz="0" w:space="0" w:color="auto"/>
            <w:bottom w:val="none" w:sz="0" w:space="0" w:color="auto"/>
            <w:right w:val="none" w:sz="0" w:space="0" w:color="auto"/>
          </w:divBdr>
        </w:div>
        <w:div w:id="716903250">
          <w:marLeft w:val="60"/>
          <w:marRight w:val="60"/>
          <w:marTop w:val="100"/>
          <w:marBottom w:val="100"/>
          <w:divBdr>
            <w:top w:val="none" w:sz="0" w:space="0" w:color="auto"/>
            <w:left w:val="none" w:sz="0" w:space="0" w:color="auto"/>
            <w:bottom w:val="none" w:sz="0" w:space="0" w:color="auto"/>
            <w:right w:val="none" w:sz="0" w:space="0" w:color="auto"/>
          </w:divBdr>
        </w:div>
        <w:div w:id="975257201">
          <w:marLeft w:val="60"/>
          <w:marRight w:val="60"/>
          <w:marTop w:val="100"/>
          <w:marBottom w:val="100"/>
          <w:divBdr>
            <w:top w:val="none" w:sz="0" w:space="0" w:color="auto"/>
            <w:left w:val="none" w:sz="0" w:space="0" w:color="auto"/>
            <w:bottom w:val="none" w:sz="0" w:space="0" w:color="auto"/>
            <w:right w:val="none" w:sz="0" w:space="0" w:color="auto"/>
          </w:divBdr>
        </w:div>
        <w:div w:id="181894338">
          <w:marLeft w:val="60"/>
          <w:marRight w:val="60"/>
          <w:marTop w:val="100"/>
          <w:marBottom w:val="100"/>
          <w:divBdr>
            <w:top w:val="none" w:sz="0" w:space="0" w:color="auto"/>
            <w:left w:val="none" w:sz="0" w:space="0" w:color="auto"/>
            <w:bottom w:val="none" w:sz="0" w:space="0" w:color="auto"/>
            <w:right w:val="none" w:sz="0" w:space="0" w:color="auto"/>
          </w:divBdr>
        </w:div>
        <w:div w:id="1567766083">
          <w:marLeft w:val="60"/>
          <w:marRight w:val="60"/>
          <w:marTop w:val="100"/>
          <w:marBottom w:val="100"/>
          <w:divBdr>
            <w:top w:val="none" w:sz="0" w:space="0" w:color="auto"/>
            <w:left w:val="none" w:sz="0" w:space="0" w:color="auto"/>
            <w:bottom w:val="none" w:sz="0" w:space="0" w:color="auto"/>
            <w:right w:val="none" w:sz="0" w:space="0" w:color="auto"/>
          </w:divBdr>
        </w:div>
        <w:div w:id="1034624234">
          <w:marLeft w:val="60"/>
          <w:marRight w:val="60"/>
          <w:marTop w:val="100"/>
          <w:marBottom w:val="100"/>
          <w:divBdr>
            <w:top w:val="none" w:sz="0" w:space="0" w:color="auto"/>
            <w:left w:val="none" w:sz="0" w:space="0" w:color="auto"/>
            <w:bottom w:val="none" w:sz="0" w:space="0" w:color="auto"/>
            <w:right w:val="none" w:sz="0" w:space="0" w:color="auto"/>
          </w:divBdr>
        </w:div>
        <w:div w:id="1006398713">
          <w:marLeft w:val="60"/>
          <w:marRight w:val="60"/>
          <w:marTop w:val="100"/>
          <w:marBottom w:val="100"/>
          <w:divBdr>
            <w:top w:val="none" w:sz="0" w:space="0" w:color="auto"/>
            <w:left w:val="none" w:sz="0" w:space="0" w:color="auto"/>
            <w:bottom w:val="none" w:sz="0" w:space="0" w:color="auto"/>
            <w:right w:val="none" w:sz="0" w:space="0" w:color="auto"/>
          </w:divBdr>
        </w:div>
        <w:div w:id="1371764364">
          <w:marLeft w:val="60"/>
          <w:marRight w:val="60"/>
          <w:marTop w:val="100"/>
          <w:marBottom w:val="100"/>
          <w:divBdr>
            <w:top w:val="none" w:sz="0" w:space="0" w:color="auto"/>
            <w:left w:val="none" w:sz="0" w:space="0" w:color="auto"/>
            <w:bottom w:val="none" w:sz="0" w:space="0" w:color="auto"/>
            <w:right w:val="none" w:sz="0" w:space="0" w:color="auto"/>
          </w:divBdr>
          <w:divsChild>
            <w:div w:id="858786028">
              <w:marLeft w:val="0"/>
              <w:marRight w:val="0"/>
              <w:marTop w:val="0"/>
              <w:marBottom w:val="0"/>
              <w:divBdr>
                <w:top w:val="none" w:sz="0" w:space="0" w:color="auto"/>
                <w:left w:val="none" w:sz="0" w:space="0" w:color="auto"/>
                <w:bottom w:val="none" w:sz="0" w:space="0" w:color="auto"/>
                <w:right w:val="none" w:sz="0" w:space="0" w:color="auto"/>
              </w:divBdr>
            </w:div>
          </w:divsChild>
        </w:div>
        <w:div w:id="1395548510">
          <w:marLeft w:val="60"/>
          <w:marRight w:val="60"/>
          <w:marTop w:val="100"/>
          <w:marBottom w:val="100"/>
          <w:divBdr>
            <w:top w:val="none" w:sz="0" w:space="0" w:color="auto"/>
            <w:left w:val="none" w:sz="0" w:space="0" w:color="auto"/>
            <w:bottom w:val="none" w:sz="0" w:space="0" w:color="auto"/>
            <w:right w:val="none" w:sz="0" w:space="0" w:color="auto"/>
          </w:divBdr>
          <w:divsChild>
            <w:div w:id="1945764509">
              <w:marLeft w:val="0"/>
              <w:marRight w:val="0"/>
              <w:marTop w:val="0"/>
              <w:marBottom w:val="0"/>
              <w:divBdr>
                <w:top w:val="none" w:sz="0" w:space="0" w:color="auto"/>
                <w:left w:val="none" w:sz="0" w:space="0" w:color="auto"/>
                <w:bottom w:val="none" w:sz="0" w:space="0" w:color="auto"/>
                <w:right w:val="none" w:sz="0" w:space="0" w:color="auto"/>
              </w:divBdr>
            </w:div>
          </w:divsChild>
        </w:div>
        <w:div w:id="904416516">
          <w:marLeft w:val="60"/>
          <w:marRight w:val="60"/>
          <w:marTop w:val="100"/>
          <w:marBottom w:val="100"/>
          <w:divBdr>
            <w:top w:val="none" w:sz="0" w:space="0" w:color="auto"/>
            <w:left w:val="none" w:sz="0" w:space="0" w:color="auto"/>
            <w:bottom w:val="none" w:sz="0" w:space="0" w:color="auto"/>
            <w:right w:val="none" w:sz="0" w:space="0" w:color="auto"/>
          </w:divBdr>
          <w:divsChild>
            <w:div w:id="2006743970">
              <w:marLeft w:val="0"/>
              <w:marRight w:val="0"/>
              <w:marTop w:val="0"/>
              <w:marBottom w:val="0"/>
              <w:divBdr>
                <w:top w:val="none" w:sz="0" w:space="0" w:color="auto"/>
                <w:left w:val="none" w:sz="0" w:space="0" w:color="auto"/>
                <w:bottom w:val="none" w:sz="0" w:space="0" w:color="auto"/>
                <w:right w:val="none" w:sz="0" w:space="0" w:color="auto"/>
              </w:divBdr>
            </w:div>
          </w:divsChild>
        </w:div>
        <w:div w:id="1736312632">
          <w:marLeft w:val="60"/>
          <w:marRight w:val="60"/>
          <w:marTop w:val="100"/>
          <w:marBottom w:val="100"/>
          <w:divBdr>
            <w:top w:val="none" w:sz="0" w:space="0" w:color="auto"/>
            <w:left w:val="none" w:sz="0" w:space="0" w:color="auto"/>
            <w:bottom w:val="none" w:sz="0" w:space="0" w:color="auto"/>
            <w:right w:val="none" w:sz="0" w:space="0" w:color="auto"/>
          </w:divBdr>
          <w:divsChild>
            <w:div w:id="923761849">
              <w:marLeft w:val="0"/>
              <w:marRight w:val="0"/>
              <w:marTop w:val="0"/>
              <w:marBottom w:val="0"/>
              <w:divBdr>
                <w:top w:val="none" w:sz="0" w:space="0" w:color="auto"/>
                <w:left w:val="none" w:sz="0" w:space="0" w:color="auto"/>
                <w:bottom w:val="none" w:sz="0" w:space="0" w:color="auto"/>
                <w:right w:val="none" w:sz="0" w:space="0" w:color="auto"/>
              </w:divBdr>
            </w:div>
          </w:divsChild>
        </w:div>
        <w:div w:id="983389267">
          <w:marLeft w:val="60"/>
          <w:marRight w:val="60"/>
          <w:marTop w:val="100"/>
          <w:marBottom w:val="100"/>
          <w:divBdr>
            <w:top w:val="none" w:sz="0" w:space="0" w:color="auto"/>
            <w:left w:val="none" w:sz="0" w:space="0" w:color="auto"/>
            <w:bottom w:val="none" w:sz="0" w:space="0" w:color="auto"/>
            <w:right w:val="none" w:sz="0" w:space="0" w:color="auto"/>
          </w:divBdr>
          <w:divsChild>
            <w:div w:id="2020695892">
              <w:marLeft w:val="0"/>
              <w:marRight w:val="0"/>
              <w:marTop w:val="0"/>
              <w:marBottom w:val="0"/>
              <w:divBdr>
                <w:top w:val="none" w:sz="0" w:space="0" w:color="auto"/>
                <w:left w:val="none" w:sz="0" w:space="0" w:color="auto"/>
                <w:bottom w:val="none" w:sz="0" w:space="0" w:color="auto"/>
                <w:right w:val="none" w:sz="0" w:space="0" w:color="auto"/>
              </w:divBdr>
            </w:div>
          </w:divsChild>
        </w:div>
        <w:div w:id="1848982408">
          <w:marLeft w:val="60"/>
          <w:marRight w:val="60"/>
          <w:marTop w:val="100"/>
          <w:marBottom w:val="100"/>
          <w:divBdr>
            <w:top w:val="none" w:sz="0" w:space="0" w:color="auto"/>
            <w:left w:val="none" w:sz="0" w:space="0" w:color="auto"/>
            <w:bottom w:val="none" w:sz="0" w:space="0" w:color="auto"/>
            <w:right w:val="none" w:sz="0" w:space="0" w:color="auto"/>
          </w:divBdr>
          <w:divsChild>
            <w:div w:id="622927643">
              <w:marLeft w:val="0"/>
              <w:marRight w:val="0"/>
              <w:marTop w:val="0"/>
              <w:marBottom w:val="0"/>
              <w:divBdr>
                <w:top w:val="none" w:sz="0" w:space="0" w:color="auto"/>
                <w:left w:val="none" w:sz="0" w:space="0" w:color="auto"/>
                <w:bottom w:val="none" w:sz="0" w:space="0" w:color="auto"/>
                <w:right w:val="none" w:sz="0" w:space="0" w:color="auto"/>
              </w:divBdr>
            </w:div>
          </w:divsChild>
        </w:div>
        <w:div w:id="1595943752">
          <w:marLeft w:val="60"/>
          <w:marRight w:val="60"/>
          <w:marTop w:val="100"/>
          <w:marBottom w:val="100"/>
          <w:divBdr>
            <w:top w:val="none" w:sz="0" w:space="0" w:color="auto"/>
            <w:left w:val="none" w:sz="0" w:space="0" w:color="auto"/>
            <w:bottom w:val="none" w:sz="0" w:space="0" w:color="auto"/>
            <w:right w:val="none" w:sz="0" w:space="0" w:color="auto"/>
          </w:divBdr>
          <w:divsChild>
            <w:div w:id="1645356070">
              <w:marLeft w:val="0"/>
              <w:marRight w:val="0"/>
              <w:marTop w:val="0"/>
              <w:marBottom w:val="0"/>
              <w:divBdr>
                <w:top w:val="none" w:sz="0" w:space="0" w:color="auto"/>
                <w:left w:val="none" w:sz="0" w:space="0" w:color="auto"/>
                <w:bottom w:val="none" w:sz="0" w:space="0" w:color="auto"/>
                <w:right w:val="none" w:sz="0" w:space="0" w:color="auto"/>
              </w:divBdr>
            </w:div>
          </w:divsChild>
        </w:div>
        <w:div w:id="2024933014">
          <w:marLeft w:val="60"/>
          <w:marRight w:val="60"/>
          <w:marTop w:val="100"/>
          <w:marBottom w:val="100"/>
          <w:divBdr>
            <w:top w:val="none" w:sz="0" w:space="0" w:color="auto"/>
            <w:left w:val="none" w:sz="0" w:space="0" w:color="auto"/>
            <w:bottom w:val="none" w:sz="0" w:space="0" w:color="auto"/>
            <w:right w:val="none" w:sz="0" w:space="0" w:color="auto"/>
          </w:divBdr>
          <w:divsChild>
            <w:div w:id="1913733054">
              <w:marLeft w:val="0"/>
              <w:marRight w:val="0"/>
              <w:marTop w:val="0"/>
              <w:marBottom w:val="0"/>
              <w:divBdr>
                <w:top w:val="none" w:sz="0" w:space="0" w:color="auto"/>
                <w:left w:val="none" w:sz="0" w:space="0" w:color="auto"/>
                <w:bottom w:val="none" w:sz="0" w:space="0" w:color="auto"/>
                <w:right w:val="none" w:sz="0" w:space="0" w:color="auto"/>
              </w:divBdr>
            </w:div>
          </w:divsChild>
        </w:div>
        <w:div w:id="107505012">
          <w:marLeft w:val="60"/>
          <w:marRight w:val="60"/>
          <w:marTop w:val="100"/>
          <w:marBottom w:val="100"/>
          <w:divBdr>
            <w:top w:val="none" w:sz="0" w:space="0" w:color="auto"/>
            <w:left w:val="none" w:sz="0" w:space="0" w:color="auto"/>
            <w:bottom w:val="none" w:sz="0" w:space="0" w:color="auto"/>
            <w:right w:val="none" w:sz="0" w:space="0" w:color="auto"/>
          </w:divBdr>
          <w:divsChild>
            <w:div w:id="538517176">
              <w:marLeft w:val="0"/>
              <w:marRight w:val="0"/>
              <w:marTop w:val="0"/>
              <w:marBottom w:val="0"/>
              <w:divBdr>
                <w:top w:val="none" w:sz="0" w:space="0" w:color="auto"/>
                <w:left w:val="none" w:sz="0" w:space="0" w:color="auto"/>
                <w:bottom w:val="none" w:sz="0" w:space="0" w:color="auto"/>
                <w:right w:val="none" w:sz="0" w:space="0" w:color="auto"/>
              </w:divBdr>
            </w:div>
          </w:divsChild>
        </w:div>
        <w:div w:id="1379162968">
          <w:marLeft w:val="60"/>
          <w:marRight w:val="60"/>
          <w:marTop w:val="100"/>
          <w:marBottom w:val="100"/>
          <w:divBdr>
            <w:top w:val="none" w:sz="0" w:space="0" w:color="auto"/>
            <w:left w:val="none" w:sz="0" w:space="0" w:color="auto"/>
            <w:bottom w:val="none" w:sz="0" w:space="0" w:color="auto"/>
            <w:right w:val="none" w:sz="0" w:space="0" w:color="auto"/>
          </w:divBdr>
          <w:divsChild>
            <w:div w:id="727875285">
              <w:marLeft w:val="0"/>
              <w:marRight w:val="0"/>
              <w:marTop w:val="0"/>
              <w:marBottom w:val="0"/>
              <w:divBdr>
                <w:top w:val="none" w:sz="0" w:space="0" w:color="auto"/>
                <w:left w:val="none" w:sz="0" w:space="0" w:color="auto"/>
                <w:bottom w:val="none" w:sz="0" w:space="0" w:color="auto"/>
                <w:right w:val="none" w:sz="0" w:space="0" w:color="auto"/>
              </w:divBdr>
            </w:div>
          </w:divsChild>
        </w:div>
        <w:div w:id="1111507852">
          <w:marLeft w:val="60"/>
          <w:marRight w:val="60"/>
          <w:marTop w:val="100"/>
          <w:marBottom w:val="100"/>
          <w:divBdr>
            <w:top w:val="none" w:sz="0" w:space="0" w:color="auto"/>
            <w:left w:val="none" w:sz="0" w:space="0" w:color="auto"/>
            <w:bottom w:val="none" w:sz="0" w:space="0" w:color="auto"/>
            <w:right w:val="none" w:sz="0" w:space="0" w:color="auto"/>
          </w:divBdr>
          <w:divsChild>
            <w:div w:id="1439059738">
              <w:marLeft w:val="0"/>
              <w:marRight w:val="0"/>
              <w:marTop w:val="0"/>
              <w:marBottom w:val="0"/>
              <w:divBdr>
                <w:top w:val="none" w:sz="0" w:space="0" w:color="auto"/>
                <w:left w:val="none" w:sz="0" w:space="0" w:color="auto"/>
                <w:bottom w:val="none" w:sz="0" w:space="0" w:color="auto"/>
                <w:right w:val="none" w:sz="0" w:space="0" w:color="auto"/>
              </w:divBdr>
            </w:div>
          </w:divsChild>
        </w:div>
        <w:div w:id="1231966765">
          <w:marLeft w:val="60"/>
          <w:marRight w:val="60"/>
          <w:marTop w:val="100"/>
          <w:marBottom w:val="100"/>
          <w:divBdr>
            <w:top w:val="none" w:sz="0" w:space="0" w:color="auto"/>
            <w:left w:val="none" w:sz="0" w:space="0" w:color="auto"/>
            <w:bottom w:val="none" w:sz="0" w:space="0" w:color="auto"/>
            <w:right w:val="none" w:sz="0" w:space="0" w:color="auto"/>
          </w:divBdr>
          <w:divsChild>
            <w:div w:id="1574700998">
              <w:marLeft w:val="0"/>
              <w:marRight w:val="0"/>
              <w:marTop w:val="0"/>
              <w:marBottom w:val="0"/>
              <w:divBdr>
                <w:top w:val="none" w:sz="0" w:space="0" w:color="auto"/>
                <w:left w:val="none" w:sz="0" w:space="0" w:color="auto"/>
                <w:bottom w:val="none" w:sz="0" w:space="0" w:color="auto"/>
                <w:right w:val="none" w:sz="0" w:space="0" w:color="auto"/>
              </w:divBdr>
            </w:div>
          </w:divsChild>
        </w:div>
        <w:div w:id="549193555">
          <w:marLeft w:val="60"/>
          <w:marRight w:val="60"/>
          <w:marTop w:val="100"/>
          <w:marBottom w:val="100"/>
          <w:divBdr>
            <w:top w:val="none" w:sz="0" w:space="0" w:color="auto"/>
            <w:left w:val="none" w:sz="0" w:space="0" w:color="auto"/>
            <w:bottom w:val="none" w:sz="0" w:space="0" w:color="auto"/>
            <w:right w:val="none" w:sz="0" w:space="0" w:color="auto"/>
          </w:divBdr>
          <w:divsChild>
            <w:div w:id="596908752">
              <w:marLeft w:val="0"/>
              <w:marRight w:val="0"/>
              <w:marTop w:val="0"/>
              <w:marBottom w:val="0"/>
              <w:divBdr>
                <w:top w:val="none" w:sz="0" w:space="0" w:color="auto"/>
                <w:left w:val="none" w:sz="0" w:space="0" w:color="auto"/>
                <w:bottom w:val="none" w:sz="0" w:space="0" w:color="auto"/>
                <w:right w:val="none" w:sz="0" w:space="0" w:color="auto"/>
              </w:divBdr>
            </w:div>
          </w:divsChild>
        </w:div>
        <w:div w:id="282419947">
          <w:marLeft w:val="60"/>
          <w:marRight w:val="60"/>
          <w:marTop w:val="100"/>
          <w:marBottom w:val="100"/>
          <w:divBdr>
            <w:top w:val="none" w:sz="0" w:space="0" w:color="auto"/>
            <w:left w:val="none" w:sz="0" w:space="0" w:color="auto"/>
            <w:bottom w:val="none" w:sz="0" w:space="0" w:color="auto"/>
            <w:right w:val="none" w:sz="0" w:space="0" w:color="auto"/>
          </w:divBdr>
          <w:divsChild>
            <w:div w:id="2075002334">
              <w:marLeft w:val="0"/>
              <w:marRight w:val="0"/>
              <w:marTop w:val="0"/>
              <w:marBottom w:val="0"/>
              <w:divBdr>
                <w:top w:val="none" w:sz="0" w:space="0" w:color="auto"/>
                <w:left w:val="none" w:sz="0" w:space="0" w:color="auto"/>
                <w:bottom w:val="none" w:sz="0" w:space="0" w:color="auto"/>
                <w:right w:val="none" w:sz="0" w:space="0" w:color="auto"/>
              </w:divBdr>
            </w:div>
          </w:divsChild>
        </w:div>
        <w:div w:id="1161238289">
          <w:marLeft w:val="60"/>
          <w:marRight w:val="60"/>
          <w:marTop w:val="100"/>
          <w:marBottom w:val="100"/>
          <w:divBdr>
            <w:top w:val="none" w:sz="0" w:space="0" w:color="auto"/>
            <w:left w:val="none" w:sz="0" w:space="0" w:color="auto"/>
            <w:bottom w:val="none" w:sz="0" w:space="0" w:color="auto"/>
            <w:right w:val="none" w:sz="0" w:space="0" w:color="auto"/>
          </w:divBdr>
          <w:divsChild>
            <w:div w:id="1961064268">
              <w:marLeft w:val="0"/>
              <w:marRight w:val="0"/>
              <w:marTop w:val="0"/>
              <w:marBottom w:val="0"/>
              <w:divBdr>
                <w:top w:val="none" w:sz="0" w:space="0" w:color="auto"/>
                <w:left w:val="none" w:sz="0" w:space="0" w:color="auto"/>
                <w:bottom w:val="none" w:sz="0" w:space="0" w:color="auto"/>
                <w:right w:val="none" w:sz="0" w:space="0" w:color="auto"/>
              </w:divBdr>
            </w:div>
          </w:divsChild>
        </w:div>
        <w:div w:id="1348825627">
          <w:marLeft w:val="60"/>
          <w:marRight w:val="60"/>
          <w:marTop w:val="100"/>
          <w:marBottom w:val="100"/>
          <w:divBdr>
            <w:top w:val="none" w:sz="0" w:space="0" w:color="auto"/>
            <w:left w:val="none" w:sz="0" w:space="0" w:color="auto"/>
            <w:bottom w:val="none" w:sz="0" w:space="0" w:color="auto"/>
            <w:right w:val="none" w:sz="0" w:space="0" w:color="auto"/>
          </w:divBdr>
          <w:divsChild>
            <w:div w:id="97071006">
              <w:marLeft w:val="0"/>
              <w:marRight w:val="0"/>
              <w:marTop w:val="0"/>
              <w:marBottom w:val="0"/>
              <w:divBdr>
                <w:top w:val="none" w:sz="0" w:space="0" w:color="auto"/>
                <w:left w:val="none" w:sz="0" w:space="0" w:color="auto"/>
                <w:bottom w:val="none" w:sz="0" w:space="0" w:color="auto"/>
                <w:right w:val="none" w:sz="0" w:space="0" w:color="auto"/>
              </w:divBdr>
            </w:div>
          </w:divsChild>
        </w:div>
        <w:div w:id="523448455">
          <w:marLeft w:val="60"/>
          <w:marRight w:val="60"/>
          <w:marTop w:val="100"/>
          <w:marBottom w:val="100"/>
          <w:divBdr>
            <w:top w:val="none" w:sz="0" w:space="0" w:color="auto"/>
            <w:left w:val="none" w:sz="0" w:space="0" w:color="auto"/>
            <w:bottom w:val="none" w:sz="0" w:space="0" w:color="auto"/>
            <w:right w:val="none" w:sz="0" w:space="0" w:color="auto"/>
          </w:divBdr>
          <w:divsChild>
            <w:div w:id="552231700">
              <w:marLeft w:val="0"/>
              <w:marRight w:val="0"/>
              <w:marTop w:val="0"/>
              <w:marBottom w:val="0"/>
              <w:divBdr>
                <w:top w:val="none" w:sz="0" w:space="0" w:color="auto"/>
                <w:left w:val="none" w:sz="0" w:space="0" w:color="auto"/>
                <w:bottom w:val="none" w:sz="0" w:space="0" w:color="auto"/>
                <w:right w:val="none" w:sz="0" w:space="0" w:color="auto"/>
              </w:divBdr>
            </w:div>
          </w:divsChild>
        </w:div>
        <w:div w:id="1102410017">
          <w:marLeft w:val="60"/>
          <w:marRight w:val="60"/>
          <w:marTop w:val="100"/>
          <w:marBottom w:val="100"/>
          <w:divBdr>
            <w:top w:val="none" w:sz="0" w:space="0" w:color="auto"/>
            <w:left w:val="none" w:sz="0" w:space="0" w:color="auto"/>
            <w:bottom w:val="none" w:sz="0" w:space="0" w:color="auto"/>
            <w:right w:val="none" w:sz="0" w:space="0" w:color="auto"/>
          </w:divBdr>
          <w:divsChild>
            <w:div w:id="843398543">
              <w:marLeft w:val="0"/>
              <w:marRight w:val="0"/>
              <w:marTop w:val="0"/>
              <w:marBottom w:val="0"/>
              <w:divBdr>
                <w:top w:val="none" w:sz="0" w:space="0" w:color="auto"/>
                <w:left w:val="none" w:sz="0" w:space="0" w:color="auto"/>
                <w:bottom w:val="none" w:sz="0" w:space="0" w:color="auto"/>
                <w:right w:val="none" w:sz="0" w:space="0" w:color="auto"/>
              </w:divBdr>
            </w:div>
          </w:divsChild>
        </w:div>
        <w:div w:id="1869948520">
          <w:marLeft w:val="60"/>
          <w:marRight w:val="60"/>
          <w:marTop w:val="100"/>
          <w:marBottom w:val="100"/>
          <w:divBdr>
            <w:top w:val="none" w:sz="0" w:space="0" w:color="auto"/>
            <w:left w:val="none" w:sz="0" w:space="0" w:color="auto"/>
            <w:bottom w:val="none" w:sz="0" w:space="0" w:color="auto"/>
            <w:right w:val="none" w:sz="0" w:space="0" w:color="auto"/>
          </w:divBdr>
          <w:divsChild>
            <w:div w:id="997540301">
              <w:marLeft w:val="0"/>
              <w:marRight w:val="0"/>
              <w:marTop w:val="0"/>
              <w:marBottom w:val="0"/>
              <w:divBdr>
                <w:top w:val="none" w:sz="0" w:space="0" w:color="auto"/>
                <w:left w:val="none" w:sz="0" w:space="0" w:color="auto"/>
                <w:bottom w:val="none" w:sz="0" w:space="0" w:color="auto"/>
                <w:right w:val="none" w:sz="0" w:space="0" w:color="auto"/>
              </w:divBdr>
            </w:div>
          </w:divsChild>
        </w:div>
        <w:div w:id="230653403">
          <w:marLeft w:val="60"/>
          <w:marRight w:val="60"/>
          <w:marTop w:val="100"/>
          <w:marBottom w:val="10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638190266">
          <w:marLeft w:val="60"/>
          <w:marRight w:val="60"/>
          <w:marTop w:val="100"/>
          <w:marBottom w:val="100"/>
          <w:divBdr>
            <w:top w:val="none" w:sz="0" w:space="0" w:color="auto"/>
            <w:left w:val="none" w:sz="0" w:space="0" w:color="auto"/>
            <w:bottom w:val="none" w:sz="0" w:space="0" w:color="auto"/>
            <w:right w:val="none" w:sz="0" w:space="0" w:color="auto"/>
          </w:divBdr>
          <w:divsChild>
            <w:div w:id="1550876111">
              <w:marLeft w:val="0"/>
              <w:marRight w:val="0"/>
              <w:marTop w:val="0"/>
              <w:marBottom w:val="0"/>
              <w:divBdr>
                <w:top w:val="none" w:sz="0" w:space="0" w:color="auto"/>
                <w:left w:val="none" w:sz="0" w:space="0" w:color="auto"/>
                <w:bottom w:val="none" w:sz="0" w:space="0" w:color="auto"/>
                <w:right w:val="none" w:sz="0" w:space="0" w:color="auto"/>
              </w:divBdr>
            </w:div>
          </w:divsChild>
        </w:div>
        <w:div w:id="1817137742">
          <w:marLeft w:val="60"/>
          <w:marRight w:val="60"/>
          <w:marTop w:val="100"/>
          <w:marBottom w:val="100"/>
          <w:divBdr>
            <w:top w:val="none" w:sz="0" w:space="0" w:color="auto"/>
            <w:left w:val="none" w:sz="0" w:space="0" w:color="auto"/>
            <w:bottom w:val="none" w:sz="0" w:space="0" w:color="auto"/>
            <w:right w:val="none" w:sz="0" w:space="0" w:color="auto"/>
          </w:divBdr>
          <w:divsChild>
            <w:div w:id="387798885">
              <w:marLeft w:val="0"/>
              <w:marRight w:val="0"/>
              <w:marTop w:val="0"/>
              <w:marBottom w:val="0"/>
              <w:divBdr>
                <w:top w:val="none" w:sz="0" w:space="0" w:color="auto"/>
                <w:left w:val="none" w:sz="0" w:space="0" w:color="auto"/>
                <w:bottom w:val="none" w:sz="0" w:space="0" w:color="auto"/>
                <w:right w:val="none" w:sz="0" w:space="0" w:color="auto"/>
              </w:divBdr>
            </w:div>
          </w:divsChild>
        </w:div>
        <w:div w:id="1965844114">
          <w:marLeft w:val="60"/>
          <w:marRight w:val="60"/>
          <w:marTop w:val="100"/>
          <w:marBottom w:val="100"/>
          <w:divBdr>
            <w:top w:val="none" w:sz="0" w:space="0" w:color="auto"/>
            <w:left w:val="none" w:sz="0" w:space="0" w:color="auto"/>
            <w:bottom w:val="none" w:sz="0" w:space="0" w:color="auto"/>
            <w:right w:val="none" w:sz="0" w:space="0" w:color="auto"/>
          </w:divBdr>
          <w:divsChild>
            <w:div w:id="331571003">
              <w:marLeft w:val="0"/>
              <w:marRight w:val="0"/>
              <w:marTop w:val="0"/>
              <w:marBottom w:val="0"/>
              <w:divBdr>
                <w:top w:val="none" w:sz="0" w:space="0" w:color="auto"/>
                <w:left w:val="none" w:sz="0" w:space="0" w:color="auto"/>
                <w:bottom w:val="none" w:sz="0" w:space="0" w:color="auto"/>
                <w:right w:val="none" w:sz="0" w:space="0" w:color="auto"/>
              </w:divBdr>
            </w:div>
          </w:divsChild>
        </w:div>
        <w:div w:id="1961958975">
          <w:marLeft w:val="60"/>
          <w:marRight w:val="60"/>
          <w:marTop w:val="100"/>
          <w:marBottom w:val="100"/>
          <w:divBdr>
            <w:top w:val="none" w:sz="0" w:space="0" w:color="auto"/>
            <w:left w:val="none" w:sz="0" w:space="0" w:color="auto"/>
            <w:bottom w:val="none" w:sz="0" w:space="0" w:color="auto"/>
            <w:right w:val="none" w:sz="0" w:space="0" w:color="auto"/>
          </w:divBdr>
          <w:divsChild>
            <w:div w:id="277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3469">
      <w:bodyDiv w:val="1"/>
      <w:marLeft w:val="0"/>
      <w:marRight w:val="0"/>
      <w:marTop w:val="0"/>
      <w:marBottom w:val="0"/>
      <w:divBdr>
        <w:top w:val="none" w:sz="0" w:space="0" w:color="auto"/>
        <w:left w:val="none" w:sz="0" w:space="0" w:color="auto"/>
        <w:bottom w:val="none" w:sz="0" w:space="0" w:color="auto"/>
        <w:right w:val="none" w:sz="0" w:space="0" w:color="auto"/>
      </w:divBdr>
    </w:div>
    <w:div w:id="1901742661">
      <w:bodyDiv w:val="1"/>
      <w:marLeft w:val="0"/>
      <w:marRight w:val="0"/>
      <w:marTop w:val="0"/>
      <w:marBottom w:val="0"/>
      <w:divBdr>
        <w:top w:val="none" w:sz="0" w:space="0" w:color="auto"/>
        <w:left w:val="none" w:sz="0" w:space="0" w:color="auto"/>
        <w:bottom w:val="none" w:sz="0" w:space="0" w:color="auto"/>
        <w:right w:val="none" w:sz="0" w:space="0" w:color="auto"/>
      </w:divBdr>
      <w:divsChild>
        <w:div w:id="914128581">
          <w:marLeft w:val="0"/>
          <w:marRight w:val="0"/>
          <w:marTop w:val="0"/>
          <w:marBottom w:val="0"/>
          <w:divBdr>
            <w:top w:val="none" w:sz="0" w:space="0" w:color="auto"/>
            <w:left w:val="none" w:sz="0" w:space="0" w:color="auto"/>
            <w:bottom w:val="none" w:sz="0" w:space="0" w:color="auto"/>
            <w:right w:val="none" w:sz="0" w:space="0" w:color="auto"/>
          </w:divBdr>
        </w:div>
      </w:divsChild>
    </w:div>
    <w:div w:id="2053915874">
      <w:bodyDiv w:val="1"/>
      <w:marLeft w:val="0"/>
      <w:marRight w:val="0"/>
      <w:marTop w:val="0"/>
      <w:marBottom w:val="0"/>
      <w:divBdr>
        <w:top w:val="none" w:sz="0" w:space="0" w:color="auto"/>
        <w:left w:val="none" w:sz="0" w:space="0" w:color="auto"/>
        <w:bottom w:val="none" w:sz="0" w:space="0" w:color="auto"/>
        <w:right w:val="none" w:sz="0" w:space="0" w:color="auto"/>
      </w:divBdr>
    </w:div>
    <w:div w:id="209501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1.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footer" Target="footer3.xml"/><Relationship Id="rId105"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F6AB7-7AD9-4D2C-9981-F7BD451B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18988</Words>
  <Characters>108236</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Lavrentev</cp:lastModifiedBy>
  <cp:revision>4</cp:revision>
  <dcterms:created xsi:type="dcterms:W3CDTF">2021-09-19T00:06:00Z</dcterms:created>
  <dcterms:modified xsi:type="dcterms:W3CDTF">2021-09-19T00:12:00Z</dcterms:modified>
</cp:coreProperties>
</file>